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CAC50" w14:textId="06B2CF17" w:rsidR="007F7963" w:rsidRDefault="002D4D4E" w:rsidP="00790E8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Рухманова</w:t>
      </w:r>
      <w:proofErr w:type="spellEnd"/>
      <w:r w:rsidR="007F7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F7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.П.</w:t>
      </w:r>
    </w:p>
    <w:p w14:paraId="753B238B" w14:textId="07842797" w:rsidR="007F7963" w:rsidRDefault="002D4D4E" w:rsidP="007F79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Магнитная модель озера Чёрное</w:t>
      </w:r>
    </w:p>
    <w:p w14:paraId="78CF8B52" w14:textId="77777777" w:rsidR="007F7963" w:rsidRDefault="007F7963" w:rsidP="007F796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 курс, кафедра геофизических методов исследования земной коры Геологического факультета МГУ имени М.В. Ломоносова</w:t>
      </w:r>
    </w:p>
    <w:p w14:paraId="4D20C47F" w14:textId="20CEC846" w:rsidR="007F7963" w:rsidRDefault="007F7963" w:rsidP="007F796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Научный руководитель:</w:t>
      </w:r>
      <w:r w:rsidR="00991CC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доц.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2D4D4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Кузнецов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2D4D4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2D4D4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14:paraId="31347CDA" w14:textId="6B88DDF1" w:rsidR="00107FDC" w:rsidRPr="00E02240" w:rsidRDefault="002F281D" w:rsidP="00E022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сентябре 2024 года сотрудниками и студентами кафедры геофизических методов исследований земной коры Геологического факультета МГУ </w:t>
      </w:r>
      <w:r w:rsidR="00991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выполнена гидромагнитная съемка</w:t>
      </w:r>
      <w:r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озере Ч</w:t>
      </w:r>
      <w:r w:rsidR="00F70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</w:t>
      </w:r>
      <w:r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рное </w:t>
      </w:r>
      <w:r w:rsidR="001674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1674D0"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Шатурском районе Московской области </w:t>
      </w:r>
      <w:r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использованием магнитометра «MariMag 300m» масштаба 1:1000. Выполнено 40 профилей общей протяжённостью 24,3</w:t>
      </w:r>
      <w:r w:rsidR="00991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пог.</w:t>
      </w:r>
      <w:r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91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991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позиционирования использовался GNSS приемник</w:t>
      </w:r>
      <w:r w:rsidR="00991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входящий в комплект магнитометра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26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же </w:t>
      </w:r>
      <w:r w:rsidR="00991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ходе съемки </w:t>
      </w:r>
      <w:r w:rsidR="00726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</w:t>
      </w:r>
      <w:r w:rsidR="00991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726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измерения </w:t>
      </w:r>
      <w:r w:rsidR="00991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рельефа дна озера</w:t>
      </w:r>
      <w:r w:rsidR="007268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879A178" w14:textId="25CB114D" w:rsidR="00991CC7" w:rsidRDefault="00991CC7" w:rsidP="00E022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Выполнена обработка данных о глубине озера, которая включала</w:t>
      </w:r>
      <w:r w:rsidR="00F36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удаление выбросов</w:t>
      </w:r>
      <w:r w:rsidR="00FC6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создание единой модели</w:t>
      </w:r>
      <w:r w:rsidR="00850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рельефа в </w:t>
      </w:r>
      <w:r w:rsid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пределах озера</w:t>
      </w:r>
      <w:r w:rsidR="00850E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2CE6ECE" w14:textId="099A7408" w:rsidR="00107FDC" w:rsidRDefault="00991CC7" w:rsidP="00E022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выполнена обработка результатов гидромагнитной съемки. </w:t>
      </w:r>
      <w:r w:rsid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первом этапе 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включала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учет вариаций магнитного поля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данным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установлен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ных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ходе работ 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магнитовариационны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станции POS-2. В течении двух дней вариационный фон был спокойным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не превышал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25 нТл. Для</w:t>
      </w:r>
      <w:r w:rsidR="00107FDC" w:rsidRPr="00FC6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учета</w:t>
      </w:r>
      <w:r w:rsidR="00107FDC" w:rsidRPr="00FC6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нормального</w:t>
      </w:r>
      <w:r w:rsidR="00107FDC" w:rsidRPr="00FC6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поля</w:t>
      </w:r>
      <w:r w:rsidR="00107FDC" w:rsidRPr="00FC6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взяты</w:t>
      </w:r>
      <w:r w:rsidR="00107FDC" w:rsidRPr="00FC6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значения</w:t>
      </w:r>
      <w:r w:rsidR="00107FDC" w:rsidRPr="00FC6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модели</w:t>
      </w:r>
      <w:r w:rsidR="00107FDC" w:rsidRPr="00FC6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7FDC" w:rsidRPr="00815E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IGRF</w:t>
      </w:r>
      <w:r w:rsidRPr="00FC6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 </w:t>
      </w:r>
      <w:r w:rsidR="00EA1141" w:rsidRPr="00FC6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proofErr w:type="spellStart"/>
      <w:r w:rsid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Alken</w:t>
      </w:r>
      <w:proofErr w:type="spellEnd"/>
      <w:r w:rsidR="00EA1141" w:rsidRPr="00FC6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2021</w:t>
      </w:r>
      <w:r w:rsidRPr="00FC6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107FDC" w:rsidRPr="00FC6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C0156" w:rsidRPr="00FC6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C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следующем этапе выполнена увязка рядовых профилей по опорным. Величина учтенной девиационной помехи составила не более 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нТл</w:t>
      </w:r>
      <w:r w:rsidR="007C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результате построена карта аномального магнитного поля озера Ч</w:t>
      </w:r>
      <w:r w:rsidR="00F70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</w:t>
      </w:r>
      <w:r w:rsidR="007C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рное</w:t>
      </w:r>
      <w:r w:rsidR="00FC6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C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7C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точность</w:t>
      </w:r>
      <w:r w:rsidR="007C0156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C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оцененная по точкам пересечений профилей, составила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±0,6 нТл.</w:t>
      </w:r>
      <w:r w:rsidR="007C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поле проявлен линейны тренд </w:t>
      </w:r>
      <w:r w:rsidR="00FB436B" w:rsidRPr="00FB43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ЮЗ−СВ простирания</w:t>
      </w:r>
      <w:r w:rsidR="00266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который исключен из дальнейшего рассмотрения</w:t>
      </w:r>
      <w:r w:rsidR="00EA1141" w:rsidRP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="00266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67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выявле</w:t>
      </w:r>
      <w:r w:rsidR="007C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ны 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техногенн</w:t>
      </w:r>
      <w:r w:rsidR="007E7D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C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помехи</w:t>
      </w:r>
      <w:r w:rsidR="00107FDC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02240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часть которых удалена</w:t>
      </w:r>
      <w:r w:rsidR="007C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</w:t>
      </w:r>
      <w:r w:rsidR="00E02240"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сглажена. </w:t>
      </w:r>
    </w:p>
    <w:p w14:paraId="44084A99" w14:textId="102A35E0" w:rsidR="00A44168" w:rsidRDefault="002F281D" w:rsidP="00C540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основе анализа </w:t>
      </w:r>
      <w:r w:rsidR="007C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аномального магнитного </w:t>
      </w:r>
      <w:r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поля </w:t>
      </w:r>
      <w:r w:rsidR="009E0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доказанно</w:t>
      </w:r>
      <w:r w:rsidR="00322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E02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ранее </w:t>
      </w:r>
      <w:r w:rsidR="00322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метеоритного происхождения озера </w:t>
      </w:r>
      <w:proofErr w:type="spellStart"/>
      <w:r w:rsidR="00322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Смердячье</w:t>
      </w:r>
      <w:proofErr w:type="spellEnd"/>
      <w:r w:rsid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1141" w:rsidRP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EA1141" w:rsidRPr="003F3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Кузнецов, </w:t>
      </w:r>
      <w:proofErr w:type="spellStart"/>
      <w:r w:rsidR="00EA1141" w:rsidRPr="003F3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Лыгин</w:t>
      </w:r>
      <w:proofErr w:type="spellEnd"/>
      <w:r w:rsid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др., 2024</w:t>
      </w:r>
      <w:r w:rsidR="00EA1141" w:rsidRP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322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входящего в цепочку </w:t>
      </w:r>
      <w:r w:rsidR="007245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водоемов</w:t>
      </w:r>
      <w:r w:rsidR="00322B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вместе с исследуемым, </w:t>
      </w:r>
      <w:r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выдвинуты две гипотезы</w:t>
      </w:r>
      <w:r w:rsidR="007C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природы</w:t>
      </w:r>
      <w:r w:rsidR="00F704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озера Чёрное</w:t>
      </w:r>
      <w:r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7C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</w:t>
      </w:r>
      <w:r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импактного характера с телом ударника</w:t>
      </w:r>
      <w:r w:rsid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обрамляющим его слоем метаморфизованных пород и</w:t>
      </w:r>
      <w:r w:rsidR="007C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2)</w:t>
      </w:r>
      <w:r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модель приповерхностного слоя</w:t>
      </w:r>
      <w:r w:rsidR="00A441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повышенными магнитными свойствами</w:t>
      </w:r>
      <w:r w:rsidR="003F3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D22A83A" w14:textId="0E880D6A" w:rsidR="00A44168" w:rsidRDefault="00A44168" w:rsidP="00A44168">
      <w:pPr>
        <w:pStyle w:val="a6"/>
        <w:keepNext/>
        <w:tabs>
          <w:tab w:val="left" w:pos="851"/>
        </w:tabs>
        <w:spacing w:after="0" w:line="240" w:lineRule="auto"/>
        <w:ind w:left="567"/>
        <w:jc w:val="both"/>
      </w:pPr>
      <w:r w:rsidRPr="00C53A6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B75E778" wp14:editId="2F215BAD">
            <wp:extent cx="2542128" cy="1647825"/>
            <wp:effectExtent l="0" t="0" r="0" b="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F455B36-8D7C-42B3-8B2F-601E254709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F455B36-8D7C-42B3-8B2F-601E254709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t="18050" b="10967"/>
                    <a:stretch/>
                  </pic:blipFill>
                  <pic:spPr bwMode="auto">
                    <a:xfrm>
                      <a:off x="0" y="0"/>
                      <a:ext cx="2572336" cy="1667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53A6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7E1EF7D" wp14:editId="28D016F1">
            <wp:extent cx="2780898" cy="1686560"/>
            <wp:effectExtent l="0" t="0" r="635" b="8890"/>
            <wp:docPr id="4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735D64-B4FB-49BF-896E-81CEFA7A63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735D64-B4FB-49BF-896E-81CEFA7A63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22701"/>
                    <a:stretch/>
                  </pic:blipFill>
                  <pic:spPr bwMode="auto">
                    <a:xfrm>
                      <a:off x="0" y="0"/>
                      <a:ext cx="2810344" cy="1704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75641" w14:textId="11DA0E2D" w:rsidR="00790E8B" w:rsidRPr="00790E8B" w:rsidRDefault="00790E8B" w:rsidP="00790E8B">
      <w:pPr>
        <w:pStyle w:val="a6"/>
        <w:keepNext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790E8B">
        <w:rPr>
          <w:rFonts w:ascii="Times New Roman" w:hAnsi="Times New Roman" w:cs="Times New Roman"/>
          <w:sz w:val="24"/>
        </w:rPr>
        <w:t>а                                                                             б</w:t>
      </w:r>
    </w:p>
    <w:p w14:paraId="5C4DB06B" w14:textId="3C400D97" w:rsidR="00A44168" w:rsidRDefault="00A44168" w:rsidP="00A44168">
      <w:pPr>
        <w:pStyle w:val="a8"/>
        <w:jc w:val="center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</w:pPr>
      <w:r w:rsidRPr="00C53A66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Рис. </w:t>
      </w:r>
      <w:r w:rsidRPr="00C53A66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fldChar w:fldCharType="begin"/>
      </w:r>
      <w:r w:rsidRPr="00C53A66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instrText xml:space="preserve"> SEQ Рис. \* ARABIC </w:instrText>
      </w:r>
      <w:r w:rsidRPr="00C53A66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fldChar w:fldCharType="separate"/>
      </w:r>
      <w:r w:rsidRPr="00C53A66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2</w:t>
      </w:r>
      <w:r w:rsidRPr="00C53A66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fldChar w:fldCharType="end"/>
      </w:r>
      <w:r w:rsidRPr="00C53A66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. </w:t>
      </w:r>
      <w:r w:rsidR="00790E8B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М</w:t>
      </w:r>
      <w:r w:rsidR="007C0156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агнитные </w:t>
      </w:r>
      <w:r w:rsidRPr="00C53A66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модели озера Чёрное</w:t>
      </w:r>
      <w:r w:rsidR="00790E8B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90E8B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импактной</w:t>
      </w:r>
      <w:proofErr w:type="spellEnd"/>
      <w:r w:rsidR="00790E8B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природы (а) и</w:t>
      </w:r>
      <w:r w:rsidR="00790E8B" w:rsidRPr="00790E8B">
        <w:t xml:space="preserve"> </w:t>
      </w:r>
      <w:r w:rsidR="00790E8B" w:rsidRPr="00790E8B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приповерхностного слоя с повышенными магнитными свойствами</w:t>
      </w:r>
      <w:r w:rsidR="00790E8B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(б) </w:t>
      </w:r>
    </w:p>
    <w:p w14:paraId="174DF3F2" w14:textId="15903C2A" w:rsidR="007E7D57" w:rsidRPr="00C54023" w:rsidRDefault="007C0156" w:rsidP="00C540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Исходя из предложенных концепций выполнен подбор распределения намагниченности в программном комплекс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GravMagInv</w:t>
      </w:r>
      <w:r w:rsidRPr="007C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Pr="007C01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F281D" w:rsidRPr="002F2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Намагниченность центральной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ударника составила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0.06 А/м</w:t>
      </w:r>
      <w:r w:rsid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средняя намагниченность метаморфизованного слоя </w:t>
      </w:r>
      <w:r w:rsidR="00D3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0.025</w:t>
      </w:r>
      <w:r w:rsidR="00D3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А/м</w:t>
      </w:r>
      <w:r w:rsidR="00D3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очность подбора </w:t>
      </w:r>
      <w:r w:rsidR="00D3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порядка </w:t>
      </w:r>
      <w:r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±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нТл</w:t>
      </w:r>
      <w:r w:rsidR="00D3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Вторая модель представляет собой придонный слой</w:t>
      </w:r>
      <w:r w:rsid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повышенными магнитными свойствами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564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предположительно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образованный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магнитотактическими</w:t>
      </w:r>
      <w:proofErr w:type="spellEnd"/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3CE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бактериями,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обитающими на 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 озера</w:t>
      </w:r>
      <w:r w:rsidR="00266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1141" w:rsidRP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proofErr w:type="spellStart"/>
      <w:r w:rsidR="009F0F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Козяева</w:t>
      </w:r>
      <w:proofErr w:type="spellEnd"/>
      <w:r w:rsidR="00266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2019</w:t>
      </w:r>
      <w:r w:rsidR="00EA1141" w:rsidRP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Точность подбора составила менее </w:t>
      </w:r>
      <w:r w:rsidRPr="00E02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±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нТл.</w:t>
      </w:r>
      <w:r w:rsid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Средняя намагниченность слоя </w:t>
      </w:r>
      <w:r w:rsidR="00790E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7E7D57" w:rsidRP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1.5 А/м</w:t>
      </w:r>
      <w:r w:rsidR="00C540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16CE319" w14:textId="7E8834C0" w:rsidR="007F7963" w:rsidRDefault="007F7963" w:rsidP="00EA11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Список литературы</w:t>
      </w:r>
    </w:p>
    <w:p w14:paraId="6950F3BF" w14:textId="53987C88" w:rsidR="007F7963" w:rsidRDefault="00B92D39" w:rsidP="007F7963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Кузнецов К</w:t>
      </w:r>
      <w:r w:rsidR="007F796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М.</w:t>
      </w:r>
      <w:r w:rsidR="007F796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Лыгин И.В.,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Шевалдышева О</w:t>
      </w:r>
      <w:r w:rsidR="007F796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О., Фадеев А.А., Гудкова Т.В.</w:t>
      </w:r>
      <w:r w:rsidR="007F796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Моделирование магнитных и плотностных параметров метеоритного кратера озера Смердячье </w:t>
      </w:r>
      <w:r w:rsidR="007F7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// Геофизи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r w:rsidR="007F7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7F7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3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="007F7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7F7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87</w:t>
      </w:r>
      <w:r w:rsidR="007F7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94</w:t>
      </w:r>
      <w:r w:rsidR="007F7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86E2711" w14:textId="1DD2CA0F" w:rsidR="00391CB9" w:rsidRDefault="00391CB9" w:rsidP="007F7963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1CB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Козяева В.В. </w:t>
      </w:r>
      <w:r w:rsidRPr="00A12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Молекулярная экология, таксономия и геномика магнитотактических бактерий: дис. канд. биол. наук: 03.02.03. </w:t>
      </w:r>
      <w:bookmarkStart w:id="1" w:name="_Hlk195721124"/>
      <w:r w:rsidR="00D3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bookmarkEnd w:id="1"/>
      <w:r w:rsidRPr="00A12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М., 2019. </w:t>
      </w:r>
      <w:r w:rsidR="00D33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A12C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164 с.</w:t>
      </w:r>
    </w:p>
    <w:p w14:paraId="3A9E55D3" w14:textId="2BB78825" w:rsidR="00EA1141" w:rsidRPr="00EA1141" w:rsidRDefault="00EA1141" w:rsidP="007F7963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EA11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Alken</w:t>
      </w:r>
      <w:proofErr w:type="spellEnd"/>
      <w:r w:rsidRPr="00EA11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P., </w:t>
      </w:r>
      <w:proofErr w:type="spellStart"/>
      <w:r w:rsidRPr="00EA11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Thébault</w:t>
      </w:r>
      <w:proofErr w:type="spellEnd"/>
      <w:r w:rsidRPr="00EA11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E., </w:t>
      </w:r>
      <w:proofErr w:type="spellStart"/>
      <w:r w:rsidRPr="00EA11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Beggan</w:t>
      </w:r>
      <w:proofErr w:type="spellEnd"/>
      <w:r w:rsidRPr="00EA11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C.D. et al.</w:t>
      </w:r>
      <w:r w:rsidRPr="00815E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International Geomagnetic Reference Field: the 13th generation, </w:t>
      </w:r>
      <w:r w:rsidRP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International Geomagnetic Reference Field: the thirteenth generation // </w:t>
      </w:r>
      <w:r w:rsidRPr="00EA114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Earth Planets Space </w:t>
      </w:r>
      <w:r w:rsidRP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–</w:t>
      </w:r>
      <w:r w:rsidRPr="00EA114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№ </w:t>
      </w:r>
      <w:r w:rsidRPr="00EA1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49 – 2021</w:t>
      </w:r>
    </w:p>
    <w:sectPr w:rsidR="00EA1141" w:rsidRPr="00EA1141" w:rsidSect="00FC65A4">
      <w:pgSz w:w="11906" w:h="16838"/>
      <w:pgMar w:top="851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F39F4"/>
    <w:multiLevelType w:val="hybridMultilevel"/>
    <w:tmpl w:val="5E6832A0"/>
    <w:lvl w:ilvl="0" w:tplc="8B547A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EC"/>
    <w:rsid w:val="000F6E4E"/>
    <w:rsid w:val="00107FDC"/>
    <w:rsid w:val="0014735C"/>
    <w:rsid w:val="001674D0"/>
    <w:rsid w:val="001D2D5F"/>
    <w:rsid w:val="001E7BDD"/>
    <w:rsid w:val="00266F83"/>
    <w:rsid w:val="00297BDE"/>
    <w:rsid w:val="002D4D4E"/>
    <w:rsid w:val="002D724A"/>
    <w:rsid w:val="002F281D"/>
    <w:rsid w:val="00322B0C"/>
    <w:rsid w:val="00391CB9"/>
    <w:rsid w:val="003F3C05"/>
    <w:rsid w:val="004E4063"/>
    <w:rsid w:val="00555036"/>
    <w:rsid w:val="005647E1"/>
    <w:rsid w:val="0057433D"/>
    <w:rsid w:val="005A40EC"/>
    <w:rsid w:val="005B242D"/>
    <w:rsid w:val="005E6E47"/>
    <w:rsid w:val="00607978"/>
    <w:rsid w:val="006C499D"/>
    <w:rsid w:val="006D4B18"/>
    <w:rsid w:val="00724595"/>
    <w:rsid w:val="00726814"/>
    <w:rsid w:val="00780ECD"/>
    <w:rsid w:val="00790E8B"/>
    <w:rsid w:val="007A7CDD"/>
    <w:rsid w:val="007C0156"/>
    <w:rsid w:val="007E7D57"/>
    <w:rsid w:val="007F7963"/>
    <w:rsid w:val="008144F0"/>
    <w:rsid w:val="0081475A"/>
    <w:rsid w:val="00815E37"/>
    <w:rsid w:val="00850E90"/>
    <w:rsid w:val="00874860"/>
    <w:rsid w:val="0088277E"/>
    <w:rsid w:val="0094383F"/>
    <w:rsid w:val="00987DC5"/>
    <w:rsid w:val="00991CC7"/>
    <w:rsid w:val="009E0214"/>
    <w:rsid w:val="009F0FA6"/>
    <w:rsid w:val="00A013DD"/>
    <w:rsid w:val="00A12CDC"/>
    <w:rsid w:val="00A44168"/>
    <w:rsid w:val="00B52F57"/>
    <w:rsid w:val="00B92D39"/>
    <w:rsid w:val="00C53A66"/>
    <w:rsid w:val="00C54023"/>
    <w:rsid w:val="00C620DC"/>
    <w:rsid w:val="00CA6713"/>
    <w:rsid w:val="00CE538C"/>
    <w:rsid w:val="00D33CE7"/>
    <w:rsid w:val="00E02240"/>
    <w:rsid w:val="00E102F2"/>
    <w:rsid w:val="00EA1141"/>
    <w:rsid w:val="00F30A1D"/>
    <w:rsid w:val="00F36C7F"/>
    <w:rsid w:val="00F7048F"/>
    <w:rsid w:val="00FA4791"/>
    <w:rsid w:val="00FB436B"/>
    <w:rsid w:val="00FC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F1C37"/>
  <w15:chartTrackingRefBased/>
  <w15:docId w15:val="{F81B4720-F797-407E-8585-4BD67E40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9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8277E"/>
    <w:pPr>
      <w:numPr>
        <w:ilvl w:val="1"/>
      </w:numPr>
      <w:ind w:firstLine="709"/>
    </w:pPr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88277E"/>
    <w:rPr>
      <w:rFonts w:ascii="Times New Roman" w:eastAsiaTheme="minorEastAsia" w:hAnsi="Times New Roman"/>
      <w:color w:val="5A5A5A" w:themeColor="text1" w:themeTint="A5"/>
      <w:spacing w:val="15"/>
      <w:sz w:val="24"/>
      <w:lang w:eastAsia="ru-RU"/>
    </w:rPr>
  </w:style>
  <w:style w:type="character" w:styleId="a5">
    <w:name w:val="Hyperlink"/>
    <w:basedOn w:val="a0"/>
    <w:uiPriority w:val="99"/>
    <w:semiHidden/>
    <w:unhideWhenUsed/>
    <w:rsid w:val="007F796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F7963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D2D5F"/>
    <w:rPr>
      <w:color w:val="954F72" w:themeColor="followed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987D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9">
    <w:name w:val="Emphasis"/>
    <w:basedOn w:val="a0"/>
    <w:uiPriority w:val="20"/>
    <w:qFormat/>
    <w:rsid w:val="00815E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DBA87-6AD6-4948-ADCD-4693445B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Рухманова</dc:creator>
  <cp:keywords/>
  <dc:description/>
  <cp:lastModifiedBy>Учетная запись Майкрософт</cp:lastModifiedBy>
  <cp:revision>41</cp:revision>
  <dcterms:created xsi:type="dcterms:W3CDTF">2025-04-14T14:45:00Z</dcterms:created>
  <dcterms:modified xsi:type="dcterms:W3CDTF">2025-04-19T08:43:00Z</dcterms:modified>
</cp:coreProperties>
</file>