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AF05" w14:textId="63521318" w:rsidR="00387966" w:rsidRDefault="0038796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Универсиада «Ломоносов» по социологии и менеджменту общественных процессов 2023</w:t>
      </w:r>
    </w:p>
    <w:p w14:paraId="5EB37D99" w14:textId="77777777" w:rsidR="00125C76" w:rsidRDefault="00125C7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6B30C7" w14:textId="26E6366B" w:rsidR="00387966" w:rsidRDefault="0038796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67">
        <w:rPr>
          <w:rFonts w:ascii="Times New Roman" w:hAnsi="Times New Roman" w:cs="Times New Roman"/>
          <w:b/>
          <w:sz w:val="32"/>
          <w:szCs w:val="32"/>
        </w:rPr>
        <w:t>Секция «Цифровая социология и новые медиа».</w:t>
      </w:r>
    </w:p>
    <w:p w14:paraId="68C2668F" w14:textId="77777777" w:rsidR="00125C76" w:rsidRDefault="00125C76" w:rsidP="003879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7B4141E" w14:textId="4DE3CFDD" w:rsidR="00387966" w:rsidRDefault="00387966" w:rsidP="00387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заочного тура:</w:t>
      </w:r>
    </w:p>
    <w:p w14:paraId="37AA2AC0" w14:textId="77777777" w:rsidR="00365867" w:rsidRDefault="00365867" w:rsidP="00387966">
      <w:pPr>
        <w:jc w:val="center"/>
      </w:pPr>
    </w:p>
    <w:p w14:paraId="45020562" w14:textId="17229ADC" w:rsidR="00792ADD" w:rsidRDefault="00792ADD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социология – новая отрасль социологии.</w:t>
      </w:r>
    </w:p>
    <w:p w14:paraId="58D1E844" w14:textId="10987D0D" w:rsidR="00EC7D08" w:rsidRPr="00792ADD" w:rsidRDefault="00E0076F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Социальные последствия виртуализация общественных процессов.</w:t>
      </w:r>
    </w:p>
    <w:p w14:paraId="29C80348" w14:textId="189A754C" w:rsidR="00E0076F" w:rsidRPr="00792ADD" w:rsidRDefault="00E0076F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Цифровые методы сбора социологической информации: преимущества и ограничения.</w:t>
      </w:r>
    </w:p>
    <w:p w14:paraId="38CEBCCC" w14:textId="5546D245" w:rsidR="00387966" w:rsidRPr="00792ADD" w:rsidRDefault="00387966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Современные подходы к типологии цифровых социальных медиа.</w:t>
      </w:r>
    </w:p>
    <w:p w14:paraId="51692E6D" w14:textId="564C1A1E" w:rsidR="00792ADD" w:rsidRDefault="00792ADD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Метавселенные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»: новая социальная реальность или маркетинговая технология стимулирования продаж цифровых продуктов?</w:t>
      </w:r>
    </w:p>
    <w:p w14:paraId="4DAC3741" w14:textId="0949059E" w:rsidR="005A04D1" w:rsidRPr="00792ADD" w:rsidRDefault="00C359DE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Сетевые социальные движение в виртуальном пространстве</w:t>
      </w:r>
    </w:p>
    <w:p w14:paraId="2894756B" w14:textId="2189E171" w:rsidR="00E0076F" w:rsidRPr="00792ADD" w:rsidRDefault="005A04D1" w:rsidP="00792AD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2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и особенное в поведении человека в реальном мире и виртуальном пространстве социальных сетей</w:t>
      </w:r>
    </w:p>
    <w:p w14:paraId="3A0B2619" w14:textId="503B06BE" w:rsidR="005A04D1" w:rsidRPr="00792ADD" w:rsidRDefault="005A04D1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Специфика политической активности в социальных сетях.</w:t>
      </w:r>
    </w:p>
    <w:p w14:paraId="07DF5EC8" w14:textId="2966851E" w:rsidR="00552855" w:rsidRPr="00792ADD" w:rsidRDefault="00331A56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Современные особенности применения новых социальных медиа в информационн</w:t>
      </w:r>
      <w:r w:rsidR="00387966" w:rsidRPr="00792ADD">
        <w:rPr>
          <w:rFonts w:ascii="Times New Roman" w:hAnsi="Times New Roman" w:cs="Times New Roman"/>
          <w:sz w:val="28"/>
          <w:szCs w:val="28"/>
        </w:rPr>
        <w:t>ой</w:t>
      </w:r>
      <w:r w:rsidRPr="00792ADD">
        <w:rPr>
          <w:rFonts w:ascii="Times New Roman" w:hAnsi="Times New Roman" w:cs="Times New Roman"/>
          <w:sz w:val="28"/>
          <w:szCs w:val="28"/>
        </w:rPr>
        <w:t xml:space="preserve"> войн</w:t>
      </w:r>
      <w:r w:rsidR="00387966" w:rsidRPr="00792ADD">
        <w:rPr>
          <w:rFonts w:ascii="Times New Roman" w:hAnsi="Times New Roman" w:cs="Times New Roman"/>
          <w:sz w:val="28"/>
          <w:szCs w:val="28"/>
        </w:rPr>
        <w:t>е.</w:t>
      </w:r>
    </w:p>
    <w:p w14:paraId="5D0D9342" w14:textId="49D257E1" w:rsidR="00387966" w:rsidRDefault="00387966" w:rsidP="00792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ADD">
        <w:rPr>
          <w:rFonts w:ascii="Times New Roman" w:hAnsi="Times New Roman" w:cs="Times New Roman"/>
          <w:sz w:val="28"/>
          <w:szCs w:val="28"/>
        </w:rPr>
        <w:t>Особенности применения маркетинговых технологий в электронных социальных сетях</w:t>
      </w:r>
    </w:p>
    <w:p w14:paraId="25823E30" w14:textId="77777777" w:rsidR="00792ADD" w:rsidRPr="00792ADD" w:rsidRDefault="00792ADD" w:rsidP="00792ADD">
      <w:pPr>
        <w:rPr>
          <w:rFonts w:ascii="Times New Roman" w:hAnsi="Times New Roman" w:cs="Times New Roman"/>
          <w:sz w:val="28"/>
          <w:szCs w:val="28"/>
        </w:rPr>
      </w:pPr>
    </w:p>
    <w:p w14:paraId="506783C3" w14:textId="77777777" w:rsidR="00387966" w:rsidRDefault="00387966">
      <w:pPr>
        <w:rPr>
          <w:rFonts w:ascii="Times New Roman" w:hAnsi="Times New Roman"/>
          <w:sz w:val="28"/>
          <w:szCs w:val="28"/>
        </w:rPr>
      </w:pPr>
    </w:p>
    <w:p w14:paraId="2F2182A4" w14:textId="77777777" w:rsidR="00387966" w:rsidRPr="00552855" w:rsidRDefault="00387966"/>
    <w:sectPr w:rsidR="00387966" w:rsidRPr="00552855" w:rsidSect="00883E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3AB"/>
    <w:multiLevelType w:val="hybridMultilevel"/>
    <w:tmpl w:val="4FAC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F"/>
    <w:rsid w:val="00125C76"/>
    <w:rsid w:val="00331A56"/>
    <w:rsid w:val="00365867"/>
    <w:rsid w:val="00387966"/>
    <w:rsid w:val="00552855"/>
    <w:rsid w:val="005A04D1"/>
    <w:rsid w:val="006D2C9E"/>
    <w:rsid w:val="00792ADD"/>
    <w:rsid w:val="00883E4F"/>
    <w:rsid w:val="00C359DE"/>
    <w:rsid w:val="00E0076F"/>
    <w:rsid w:val="00E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0BA5"/>
  <w15:chartTrackingRefBased/>
  <w15:docId w15:val="{DED05B54-66F4-A44C-B043-B3DFC03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Grebenyuk</dc:creator>
  <cp:keywords/>
  <dc:description/>
  <cp:lastModifiedBy>Эдуард Валентинович</cp:lastModifiedBy>
  <cp:revision>5</cp:revision>
  <dcterms:created xsi:type="dcterms:W3CDTF">2022-12-01T20:11:00Z</dcterms:created>
  <dcterms:modified xsi:type="dcterms:W3CDTF">2022-12-05T12:00:00Z</dcterms:modified>
</cp:coreProperties>
</file>