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BA81A" w14:textId="129D6DC8" w:rsidR="00AC7B3E" w:rsidRPr="00BF787B" w:rsidRDefault="00AC7B3E" w:rsidP="00AC7B3E">
      <w:pPr>
        <w:jc w:val="center"/>
        <w:rPr>
          <w:rFonts w:ascii="Arial" w:hAnsi="Arial" w:cs="Arial"/>
          <w:color w:val="0070C0"/>
          <w:sz w:val="16"/>
          <w:szCs w:val="16"/>
          <w:lang w:val="ru-RU"/>
        </w:rPr>
      </w:pPr>
      <w:r w:rsidRPr="00BF787B">
        <w:rPr>
          <w:rFonts w:ascii="Arial" w:hAnsi="Arial" w:cs="Arial"/>
          <w:color w:val="0070C0"/>
          <w:lang w:val="ru-RU"/>
        </w:rPr>
        <w:t>Московский государственный университет имени М.В.</w:t>
      </w:r>
      <w:r w:rsidRPr="00BF787B">
        <w:rPr>
          <w:rFonts w:ascii="Arial" w:hAnsi="Arial" w:cs="Arial"/>
          <w:color w:val="0070C0"/>
        </w:rPr>
        <w:t> </w:t>
      </w:r>
      <w:r w:rsidRPr="00BF787B">
        <w:rPr>
          <w:rFonts w:ascii="Arial" w:hAnsi="Arial" w:cs="Arial"/>
          <w:color w:val="0070C0"/>
          <w:lang w:val="ru-RU"/>
        </w:rPr>
        <w:t>Ломоносова</w:t>
      </w:r>
    </w:p>
    <w:p w14:paraId="67CCD3F2" w14:textId="77777777" w:rsidR="003A620C" w:rsidRPr="00BF787B" w:rsidRDefault="003A620C" w:rsidP="003A620C">
      <w:pPr>
        <w:jc w:val="center"/>
        <w:rPr>
          <w:rFonts w:ascii="Arial" w:hAnsi="Arial" w:cs="Arial"/>
          <w:color w:val="0070C0"/>
          <w:sz w:val="16"/>
          <w:szCs w:val="16"/>
          <w:lang w:val="ru-RU"/>
        </w:rPr>
      </w:pPr>
    </w:p>
    <w:p w14:paraId="37EBD756" w14:textId="77777777" w:rsidR="003A620C" w:rsidRPr="00BF787B" w:rsidRDefault="003A620C" w:rsidP="003A620C">
      <w:pPr>
        <w:jc w:val="center"/>
        <w:rPr>
          <w:rFonts w:ascii="Arial" w:hAnsi="Arial" w:cs="Arial"/>
          <w:color w:val="0070C0"/>
          <w:lang w:val="ru-RU"/>
        </w:rPr>
      </w:pPr>
      <w:r w:rsidRPr="00BF787B">
        <w:rPr>
          <w:rFonts w:ascii="Arial" w:hAnsi="Arial" w:cs="Arial"/>
          <w:color w:val="0070C0"/>
          <w:lang w:val="ru-RU"/>
        </w:rPr>
        <w:t>Международный союз молодых ученых</w:t>
      </w:r>
    </w:p>
    <w:p w14:paraId="6DB0D1B6" w14:textId="77777777" w:rsidR="00AC7B3E" w:rsidRPr="00BF787B" w:rsidRDefault="00AC7B3E" w:rsidP="00AC7B3E">
      <w:pPr>
        <w:jc w:val="center"/>
        <w:rPr>
          <w:rFonts w:ascii="Arial" w:hAnsi="Arial" w:cs="Arial"/>
          <w:color w:val="0070C0"/>
          <w:sz w:val="16"/>
          <w:szCs w:val="16"/>
          <w:lang w:val="ru-RU"/>
        </w:rPr>
      </w:pPr>
    </w:p>
    <w:p w14:paraId="336A1A4B" w14:textId="77777777" w:rsidR="00AF2FB8" w:rsidRPr="00BF787B" w:rsidRDefault="001B32B2" w:rsidP="00AB7C44">
      <w:pPr>
        <w:jc w:val="center"/>
        <w:rPr>
          <w:rFonts w:ascii="Arial" w:hAnsi="Arial" w:cs="Arial"/>
          <w:color w:val="0070C0"/>
          <w:lang w:val="ru-RU"/>
        </w:rPr>
      </w:pPr>
      <w:r w:rsidRPr="00BF787B">
        <w:rPr>
          <w:rFonts w:ascii="Arial" w:hAnsi="Arial" w:cs="Arial"/>
          <w:color w:val="0070C0"/>
          <w:lang w:val="ru-RU"/>
        </w:rPr>
        <w:t>Международная общественная организация содействия общественной дипломатии,</w:t>
      </w:r>
      <w:r w:rsidRPr="00BF787B">
        <w:rPr>
          <w:rFonts w:ascii="Arial" w:hAnsi="Arial" w:cs="Arial"/>
          <w:color w:val="0070C0"/>
          <w:lang w:val="ru-RU"/>
        </w:rPr>
        <w:br/>
        <w:t>научно-образовательному и молодежному сотрудничеству «Евразийское Содружество»</w:t>
      </w:r>
    </w:p>
    <w:p w14:paraId="087F8DBC" w14:textId="77777777" w:rsidR="00AF2FB8" w:rsidRPr="00BF787B" w:rsidRDefault="00AF2FB8" w:rsidP="00AB7C44">
      <w:pPr>
        <w:jc w:val="center"/>
        <w:rPr>
          <w:rFonts w:ascii="Arial" w:hAnsi="Arial" w:cs="Arial"/>
          <w:color w:val="0070C0"/>
          <w:sz w:val="16"/>
          <w:szCs w:val="16"/>
          <w:lang w:val="ru-RU"/>
        </w:rPr>
      </w:pPr>
    </w:p>
    <w:p w14:paraId="206D1AA6" w14:textId="77777777" w:rsidR="005D51FE" w:rsidRPr="00BF787B" w:rsidRDefault="001B32B2" w:rsidP="00AB7C44">
      <w:pPr>
        <w:jc w:val="center"/>
        <w:rPr>
          <w:rFonts w:ascii="Arial" w:hAnsi="Arial" w:cs="Arial"/>
          <w:color w:val="0070C0"/>
          <w:lang w:val="ru-RU"/>
        </w:rPr>
      </w:pPr>
      <w:r w:rsidRPr="00BF787B">
        <w:rPr>
          <w:rFonts w:ascii="Arial" w:hAnsi="Arial" w:cs="Arial"/>
          <w:color w:val="0070C0"/>
          <w:lang w:val="ru-RU"/>
        </w:rPr>
        <w:t>Всероссийская молодежная общественная организация</w:t>
      </w:r>
      <w:r w:rsidRPr="00BF787B">
        <w:rPr>
          <w:rFonts w:ascii="Arial" w:hAnsi="Arial" w:cs="Arial"/>
          <w:color w:val="0070C0"/>
          <w:lang w:val="ru-RU"/>
        </w:rPr>
        <w:br/>
        <w:t>«</w:t>
      </w:r>
      <w:r w:rsidR="005D51FE" w:rsidRPr="00BF787B">
        <w:rPr>
          <w:rFonts w:ascii="Arial" w:hAnsi="Arial" w:cs="Arial"/>
          <w:color w:val="0070C0"/>
          <w:lang w:val="ru-RU"/>
        </w:rPr>
        <w:t>Российский союз студенческих организаций</w:t>
      </w:r>
      <w:r w:rsidRPr="00BF787B">
        <w:rPr>
          <w:rFonts w:ascii="Arial" w:hAnsi="Arial" w:cs="Arial"/>
          <w:color w:val="0070C0"/>
          <w:lang w:val="ru-RU"/>
        </w:rPr>
        <w:t>»</w:t>
      </w:r>
    </w:p>
    <w:p w14:paraId="14A4125F" w14:textId="77777777" w:rsidR="00C92FCF" w:rsidRPr="00BF787B" w:rsidRDefault="00C92FCF" w:rsidP="00AB7C44">
      <w:pPr>
        <w:jc w:val="center"/>
        <w:rPr>
          <w:rFonts w:ascii="Arial" w:hAnsi="Arial" w:cs="Arial"/>
          <w:color w:val="0070C0"/>
          <w:sz w:val="16"/>
          <w:szCs w:val="16"/>
          <w:lang w:val="ru-RU"/>
        </w:rPr>
      </w:pPr>
    </w:p>
    <w:p w14:paraId="75618599" w14:textId="77777777" w:rsidR="00C92FCF" w:rsidRPr="00BF787B" w:rsidRDefault="00C92FCF" w:rsidP="00AB7C44">
      <w:pPr>
        <w:jc w:val="center"/>
        <w:rPr>
          <w:rFonts w:ascii="Arial" w:hAnsi="Arial" w:cs="Arial"/>
          <w:color w:val="0070C0"/>
          <w:lang w:val="ru-RU"/>
        </w:rPr>
      </w:pPr>
      <w:r w:rsidRPr="00BF787B">
        <w:rPr>
          <w:rFonts w:ascii="Arial" w:hAnsi="Arial" w:cs="Arial"/>
          <w:color w:val="0070C0"/>
          <w:lang w:val="ru-RU"/>
        </w:rPr>
        <w:t>Всероссийский клуб молодых исследователей</w:t>
      </w:r>
    </w:p>
    <w:p w14:paraId="394F3C8A" w14:textId="77777777" w:rsidR="005D51FE" w:rsidRPr="00BF787B" w:rsidRDefault="005D51FE" w:rsidP="00AB7C44">
      <w:pPr>
        <w:jc w:val="center"/>
        <w:rPr>
          <w:rFonts w:ascii="Arial" w:hAnsi="Arial" w:cs="Arial"/>
          <w:color w:val="0070C0"/>
          <w:sz w:val="16"/>
          <w:szCs w:val="16"/>
          <w:lang w:val="ru-RU"/>
        </w:rPr>
      </w:pPr>
    </w:p>
    <w:p w14:paraId="2FD23AA6" w14:textId="77777777" w:rsidR="00AF2FB8" w:rsidRPr="00BF787B" w:rsidRDefault="00AF2FB8" w:rsidP="00AF2FB8">
      <w:pPr>
        <w:jc w:val="center"/>
        <w:rPr>
          <w:rFonts w:ascii="Arial" w:hAnsi="Arial" w:cs="Arial"/>
          <w:color w:val="0070C0"/>
          <w:lang w:val="ru-RU"/>
        </w:rPr>
      </w:pPr>
      <w:r w:rsidRPr="00BF787B">
        <w:rPr>
          <w:rFonts w:ascii="Arial" w:hAnsi="Arial" w:cs="Arial"/>
          <w:color w:val="0070C0"/>
          <w:lang w:val="ru-RU"/>
        </w:rPr>
        <w:t xml:space="preserve">Студенческий </w:t>
      </w:r>
      <w:r w:rsidR="006A16AE" w:rsidRPr="00BF787B">
        <w:rPr>
          <w:rFonts w:ascii="Arial" w:hAnsi="Arial" w:cs="Arial"/>
          <w:color w:val="0070C0"/>
          <w:lang w:val="ru-RU"/>
        </w:rPr>
        <w:t>с</w:t>
      </w:r>
      <w:r w:rsidRPr="00BF787B">
        <w:rPr>
          <w:rFonts w:ascii="Arial" w:hAnsi="Arial" w:cs="Arial"/>
          <w:color w:val="0070C0"/>
          <w:lang w:val="ru-RU"/>
        </w:rPr>
        <w:t>о</w:t>
      </w:r>
      <w:r w:rsidR="00DA5CCB" w:rsidRPr="00BF787B">
        <w:rPr>
          <w:rFonts w:ascii="Arial" w:hAnsi="Arial" w:cs="Arial"/>
          <w:color w:val="0070C0"/>
          <w:lang w:val="ru-RU"/>
        </w:rPr>
        <w:t>юз</w:t>
      </w:r>
      <w:r w:rsidR="003B1FF7" w:rsidRPr="00BF787B">
        <w:rPr>
          <w:rFonts w:ascii="Arial" w:hAnsi="Arial" w:cs="Arial"/>
          <w:color w:val="0070C0"/>
          <w:lang w:val="ru-RU"/>
        </w:rPr>
        <w:t xml:space="preserve"> МГУ</w:t>
      </w:r>
      <w:r w:rsidR="001B32B2" w:rsidRPr="00BF787B">
        <w:rPr>
          <w:rFonts w:ascii="Arial" w:hAnsi="Arial" w:cs="Arial"/>
          <w:color w:val="0070C0"/>
          <w:lang w:val="ru-RU"/>
        </w:rPr>
        <w:t xml:space="preserve"> имени М.В.</w:t>
      </w:r>
      <w:r w:rsidR="00CB1372" w:rsidRPr="00BF787B">
        <w:rPr>
          <w:rFonts w:ascii="Arial" w:hAnsi="Arial" w:cs="Arial"/>
          <w:color w:val="0070C0"/>
        </w:rPr>
        <w:t> </w:t>
      </w:r>
      <w:r w:rsidR="001B32B2" w:rsidRPr="00BF787B">
        <w:rPr>
          <w:rFonts w:ascii="Arial" w:hAnsi="Arial" w:cs="Arial"/>
          <w:color w:val="0070C0"/>
          <w:lang w:val="ru-RU"/>
        </w:rPr>
        <w:t>Ломоносова</w:t>
      </w:r>
    </w:p>
    <w:p w14:paraId="2F20B4D8" w14:textId="77777777" w:rsidR="00D04BB3" w:rsidRPr="00BF787B" w:rsidRDefault="00D04BB3" w:rsidP="00AF2FB8">
      <w:pPr>
        <w:jc w:val="center"/>
        <w:rPr>
          <w:rFonts w:ascii="Arial" w:hAnsi="Arial" w:cs="Arial"/>
          <w:color w:val="0070C0"/>
          <w:lang w:val="ru-RU"/>
        </w:rPr>
      </w:pPr>
    </w:p>
    <w:p w14:paraId="14C68156" w14:textId="77777777" w:rsidR="00FD7219" w:rsidRPr="00BF787B" w:rsidRDefault="00FD7219" w:rsidP="00AF2FB8">
      <w:pPr>
        <w:jc w:val="center"/>
        <w:rPr>
          <w:rFonts w:ascii="Arial" w:hAnsi="Arial" w:cs="Arial"/>
          <w:color w:val="0070C0"/>
          <w:lang w:val="ru-RU"/>
        </w:rPr>
      </w:pPr>
    </w:p>
    <w:p w14:paraId="1E5C82EE" w14:textId="35C02D24" w:rsidR="0005452E" w:rsidRPr="00BF787B" w:rsidRDefault="0005452E" w:rsidP="0005452E">
      <w:pPr>
        <w:spacing w:line="288" w:lineRule="auto"/>
        <w:jc w:val="center"/>
        <w:rPr>
          <w:rFonts w:ascii="Arial" w:hAnsi="Arial" w:cs="Arial"/>
          <w:b/>
          <w:color w:val="0070C0"/>
          <w:sz w:val="28"/>
          <w:szCs w:val="28"/>
          <w:lang w:val="ru-RU"/>
        </w:rPr>
      </w:pPr>
      <w:r w:rsidRPr="00BF787B">
        <w:rPr>
          <w:rFonts w:ascii="Arial" w:hAnsi="Arial" w:cs="Arial"/>
          <w:b/>
          <w:color w:val="0070C0"/>
          <w:sz w:val="28"/>
          <w:szCs w:val="28"/>
          <w:lang w:val="ru-RU"/>
        </w:rPr>
        <w:t>МЕЖДУНАРОДНЫЙ МОЛОДЕЖНЫЙ НАУЧНЫЙ ФОРУМ</w:t>
      </w:r>
      <w:r w:rsidRPr="00BF787B">
        <w:rPr>
          <w:rFonts w:ascii="Arial" w:hAnsi="Arial" w:cs="Arial"/>
          <w:b/>
          <w:color w:val="0070C0"/>
          <w:sz w:val="28"/>
          <w:szCs w:val="28"/>
          <w:lang w:val="ru-RU"/>
        </w:rPr>
        <w:br/>
        <w:t>«ЛОМОНОСОВ-20</w:t>
      </w:r>
      <w:r w:rsidR="00E7267D" w:rsidRPr="00BF787B">
        <w:rPr>
          <w:rFonts w:ascii="Arial" w:hAnsi="Arial" w:cs="Arial"/>
          <w:b/>
          <w:color w:val="0070C0"/>
          <w:sz w:val="28"/>
          <w:szCs w:val="28"/>
          <w:lang w:val="ru-RU"/>
        </w:rPr>
        <w:t>2</w:t>
      </w:r>
      <w:r w:rsidR="00331852" w:rsidRPr="00BF787B">
        <w:rPr>
          <w:rFonts w:ascii="Arial" w:hAnsi="Arial" w:cs="Arial"/>
          <w:b/>
          <w:color w:val="0070C0"/>
          <w:sz w:val="28"/>
          <w:szCs w:val="28"/>
          <w:lang w:val="ru-RU"/>
        </w:rPr>
        <w:t>1</w:t>
      </w:r>
      <w:r w:rsidRPr="00BF787B">
        <w:rPr>
          <w:rFonts w:ascii="Arial" w:hAnsi="Arial" w:cs="Arial"/>
          <w:b/>
          <w:color w:val="0070C0"/>
          <w:sz w:val="28"/>
          <w:szCs w:val="28"/>
          <w:lang w:val="ru-RU"/>
        </w:rPr>
        <w:t>»</w:t>
      </w:r>
    </w:p>
    <w:p w14:paraId="5E17B143" w14:textId="0EACA655" w:rsidR="0005452E" w:rsidRPr="0094408F" w:rsidRDefault="00461895" w:rsidP="0005452E">
      <w:pPr>
        <w:spacing w:before="60" w:after="240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noProof/>
          <w:sz w:val="28"/>
          <w:szCs w:val="28"/>
          <w:lang w:val="ru-RU" w:eastAsia="ru-RU"/>
        </w:rPr>
        <w:drawing>
          <wp:inline distT="0" distB="0" distL="0" distR="0" wp14:anchorId="61E1E7FB" wp14:editId="105C5780">
            <wp:extent cx="2278380" cy="2133600"/>
            <wp:effectExtent l="0" t="0" r="0" b="0"/>
            <wp:docPr id="1" name="Рисунок 1" descr="Lomonosov-logo-2009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monosov-logo-2009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83826" w14:textId="4B7D626F" w:rsidR="0005452E" w:rsidRPr="00BF787B" w:rsidRDefault="0005452E" w:rsidP="00BF787B">
      <w:pPr>
        <w:pStyle w:val="2"/>
      </w:pPr>
      <w:r w:rsidRPr="00BF787B">
        <w:t>International Youth Scientific FORUM</w:t>
      </w:r>
      <w:r w:rsidRPr="00BF787B">
        <w:br/>
        <w:t>«Lomonosov-20</w:t>
      </w:r>
      <w:r w:rsidR="00801241" w:rsidRPr="00BF787B">
        <w:t>2</w:t>
      </w:r>
      <w:r w:rsidR="00331852" w:rsidRPr="00BF787B">
        <w:t>1</w:t>
      </w:r>
      <w:r w:rsidRPr="00BF787B">
        <w:t>»</w:t>
      </w:r>
    </w:p>
    <w:p w14:paraId="468ED75B" w14:textId="78542940" w:rsidR="0005452E" w:rsidRPr="0094408F" w:rsidRDefault="0005452E" w:rsidP="0005452E">
      <w:pPr>
        <w:jc w:val="both"/>
        <w:rPr>
          <w:rFonts w:ascii="Arial" w:hAnsi="Arial" w:cs="Arial"/>
          <w:sz w:val="20"/>
          <w:szCs w:val="20"/>
        </w:rPr>
      </w:pPr>
    </w:p>
    <w:p w14:paraId="70E897D2" w14:textId="3A79258B" w:rsidR="0005452E" w:rsidRPr="00B928CA" w:rsidRDefault="0005452E" w:rsidP="0005452E">
      <w:pPr>
        <w:jc w:val="center"/>
        <w:rPr>
          <w:rFonts w:ascii="Arial" w:hAnsi="Arial" w:cs="Arial"/>
          <w:b/>
          <w:color w:val="0070C0"/>
          <w:sz w:val="28"/>
          <w:szCs w:val="28"/>
          <w:lang w:val="ru-RU"/>
        </w:rPr>
      </w:pPr>
      <w:r w:rsidRPr="00B928CA">
        <w:rPr>
          <w:rFonts w:ascii="Arial" w:hAnsi="Arial" w:cs="Arial"/>
          <w:b/>
          <w:color w:val="0070C0"/>
          <w:sz w:val="28"/>
          <w:szCs w:val="28"/>
        </w:rPr>
        <w:t>X</w:t>
      </w:r>
      <w:r w:rsidR="005C7ADA">
        <w:rPr>
          <w:rFonts w:ascii="Arial" w:hAnsi="Arial" w:cs="Arial"/>
          <w:b/>
          <w:color w:val="0070C0"/>
          <w:sz w:val="28"/>
          <w:szCs w:val="28"/>
        </w:rPr>
        <w:t>X</w:t>
      </w:r>
      <w:r>
        <w:rPr>
          <w:rFonts w:ascii="Arial" w:hAnsi="Arial" w:cs="Arial"/>
          <w:b/>
          <w:color w:val="0070C0"/>
          <w:sz w:val="28"/>
          <w:szCs w:val="28"/>
        </w:rPr>
        <w:t>V</w:t>
      </w:r>
      <w:r w:rsidR="00E7267D">
        <w:rPr>
          <w:rFonts w:ascii="Arial" w:hAnsi="Arial" w:cs="Arial"/>
          <w:b/>
          <w:color w:val="0070C0"/>
          <w:sz w:val="28"/>
          <w:szCs w:val="28"/>
        </w:rPr>
        <w:t>I</w:t>
      </w:r>
      <w:r w:rsidR="00331852">
        <w:rPr>
          <w:rFonts w:ascii="Arial" w:hAnsi="Arial" w:cs="Arial"/>
          <w:b/>
          <w:color w:val="0070C0"/>
          <w:sz w:val="28"/>
          <w:szCs w:val="28"/>
        </w:rPr>
        <w:t>I</w:t>
      </w:r>
      <w:r w:rsidR="00AC7B3E">
        <w:rPr>
          <w:rFonts w:ascii="Arial" w:hAnsi="Arial" w:cs="Arial"/>
          <w:b/>
          <w:color w:val="0070C0"/>
          <w:sz w:val="28"/>
          <w:szCs w:val="28"/>
        </w:rPr>
        <w:t>I</w:t>
      </w:r>
      <w:r w:rsidRPr="00B928CA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 М</w:t>
      </w:r>
      <w:r w:rsidRPr="00BF787B">
        <w:rPr>
          <w:rFonts w:ascii="Arial" w:hAnsi="Arial" w:cs="Arial"/>
          <w:b/>
          <w:color w:val="0070C0"/>
          <w:sz w:val="28"/>
          <w:szCs w:val="28"/>
          <w:lang w:val="ru-RU"/>
        </w:rPr>
        <w:t>еждуна</w:t>
      </w:r>
      <w:r w:rsidR="00DD690F">
        <w:rPr>
          <w:rFonts w:ascii="Arial" w:hAnsi="Arial" w:cs="Arial"/>
          <w:b/>
          <w:color w:val="0070C0"/>
          <w:sz w:val="28"/>
          <w:szCs w:val="28"/>
          <w:lang w:val="ru-RU"/>
        </w:rPr>
        <w:t>родная научная конференция</w:t>
      </w:r>
      <w:r w:rsidRPr="00B928CA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 студентов,</w:t>
      </w:r>
    </w:p>
    <w:p w14:paraId="2615445C" w14:textId="6FCBCEC9" w:rsidR="0005452E" w:rsidRPr="004A6566" w:rsidRDefault="0005452E" w:rsidP="0005452E">
      <w:pPr>
        <w:jc w:val="center"/>
        <w:rPr>
          <w:rFonts w:ascii="Arial" w:hAnsi="Arial" w:cs="Arial"/>
          <w:b/>
          <w:color w:val="0070C0"/>
          <w:sz w:val="28"/>
          <w:szCs w:val="28"/>
          <w:lang w:val="ru-RU"/>
        </w:rPr>
      </w:pPr>
      <w:r w:rsidRPr="00B928CA">
        <w:rPr>
          <w:rFonts w:ascii="Arial" w:hAnsi="Arial" w:cs="Arial"/>
          <w:b/>
          <w:color w:val="0070C0"/>
          <w:sz w:val="28"/>
          <w:szCs w:val="28"/>
          <w:lang w:val="ru-RU"/>
        </w:rPr>
        <w:t>аспирантов</w:t>
      </w:r>
      <w:r w:rsidRPr="004A6566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 </w:t>
      </w:r>
      <w:r w:rsidRPr="00B928CA">
        <w:rPr>
          <w:rFonts w:ascii="Arial" w:hAnsi="Arial" w:cs="Arial"/>
          <w:b/>
          <w:color w:val="0070C0"/>
          <w:sz w:val="28"/>
          <w:szCs w:val="28"/>
          <w:lang w:val="ru-RU"/>
        </w:rPr>
        <w:t>и</w:t>
      </w:r>
      <w:r w:rsidR="00DD690F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 </w:t>
      </w:r>
      <w:r w:rsidRPr="00B928CA">
        <w:rPr>
          <w:rFonts w:ascii="Arial" w:hAnsi="Arial" w:cs="Arial"/>
          <w:b/>
          <w:color w:val="0070C0"/>
          <w:sz w:val="28"/>
          <w:szCs w:val="28"/>
          <w:lang w:val="ru-RU"/>
        </w:rPr>
        <w:t>молодых</w:t>
      </w:r>
      <w:r w:rsidRPr="004A6566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 </w:t>
      </w:r>
      <w:r w:rsidRPr="00B928CA">
        <w:rPr>
          <w:rFonts w:ascii="Arial" w:hAnsi="Arial" w:cs="Arial"/>
          <w:b/>
          <w:color w:val="0070C0"/>
          <w:sz w:val="28"/>
          <w:szCs w:val="28"/>
          <w:lang w:val="ru-RU"/>
        </w:rPr>
        <w:t>ученых</w:t>
      </w:r>
    </w:p>
    <w:p w14:paraId="18EC34A6" w14:textId="77777777" w:rsidR="0005452E" w:rsidRPr="004A6566" w:rsidRDefault="0005452E" w:rsidP="00F3612A">
      <w:pPr>
        <w:spacing w:after="120"/>
        <w:jc w:val="center"/>
        <w:rPr>
          <w:rFonts w:ascii="Arial" w:hAnsi="Arial" w:cs="Arial"/>
          <w:b/>
          <w:caps/>
          <w:color w:val="0070C0"/>
          <w:sz w:val="28"/>
          <w:szCs w:val="28"/>
          <w:lang w:val="ru-RU"/>
        </w:rPr>
      </w:pPr>
      <w:r w:rsidRPr="004A6566">
        <w:rPr>
          <w:rFonts w:ascii="Arial" w:hAnsi="Arial" w:cs="Arial"/>
          <w:b/>
          <w:caps/>
          <w:color w:val="0070C0"/>
          <w:sz w:val="28"/>
          <w:szCs w:val="28"/>
          <w:lang w:val="ru-RU"/>
        </w:rPr>
        <w:t>«</w:t>
      </w:r>
      <w:r w:rsidRPr="00B928CA">
        <w:rPr>
          <w:rFonts w:ascii="Arial" w:hAnsi="Arial" w:cs="Arial"/>
          <w:b/>
          <w:caps/>
          <w:color w:val="0070C0"/>
          <w:sz w:val="28"/>
          <w:szCs w:val="28"/>
          <w:lang w:val="ru-RU"/>
        </w:rPr>
        <w:t>Ломоносов</w:t>
      </w:r>
      <w:r w:rsidRPr="004A6566">
        <w:rPr>
          <w:rFonts w:ascii="Arial" w:hAnsi="Arial" w:cs="Arial"/>
          <w:b/>
          <w:caps/>
          <w:color w:val="0070C0"/>
          <w:sz w:val="28"/>
          <w:szCs w:val="28"/>
          <w:lang w:val="ru-RU"/>
        </w:rPr>
        <w:t>»</w:t>
      </w:r>
      <w:r w:rsidR="0040004A" w:rsidRPr="004A6566">
        <w:rPr>
          <w:rFonts w:ascii="Arial" w:hAnsi="Arial" w:cs="Arial"/>
          <w:color w:val="0000FF"/>
          <w:lang w:val="ru-RU"/>
        </w:rPr>
        <w:t xml:space="preserve"> </w:t>
      </w:r>
    </w:p>
    <w:p w14:paraId="38AC72C3" w14:textId="096A0E49" w:rsidR="0005452E" w:rsidRPr="00B928CA" w:rsidRDefault="00AC7B3E" w:rsidP="00F3612A">
      <w:pPr>
        <w:spacing w:before="24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2</w:t>
      </w:r>
      <w:r w:rsidR="00331852">
        <w:rPr>
          <w:rFonts w:ascii="Arial" w:hAnsi="Arial" w:cs="Arial"/>
          <w:b/>
          <w:color w:val="0070C0"/>
          <w:sz w:val="28"/>
          <w:szCs w:val="28"/>
        </w:rPr>
        <w:t>8</w:t>
      </w:r>
      <w:r w:rsidRPr="00AC7B3E">
        <w:rPr>
          <w:rFonts w:ascii="Arial" w:hAnsi="Arial" w:cs="Arial"/>
          <w:b/>
          <w:color w:val="0070C0"/>
          <w:sz w:val="28"/>
          <w:szCs w:val="28"/>
          <w:vertAlign w:val="superscript"/>
        </w:rPr>
        <w:t>th</w:t>
      </w:r>
      <w:r w:rsidR="0005452E" w:rsidRPr="00B928C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DD690F">
        <w:rPr>
          <w:rFonts w:ascii="Arial" w:hAnsi="Arial" w:cs="Arial"/>
          <w:b/>
          <w:color w:val="0070C0"/>
          <w:sz w:val="28"/>
          <w:szCs w:val="28"/>
        </w:rPr>
        <w:t>International</w:t>
      </w:r>
      <w:r w:rsidR="0005452E" w:rsidRPr="00B928C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DD690F">
        <w:rPr>
          <w:rFonts w:ascii="Arial" w:hAnsi="Arial" w:cs="Arial"/>
          <w:b/>
          <w:color w:val="0070C0"/>
          <w:sz w:val="28"/>
          <w:szCs w:val="28"/>
        </w:rPr>
        <w:t xml:space="preserve">Scientific </w:t>
      </w:r>
      <w:r w:rsidR="0005452E" w:rsidRPr="00B928CA">
        <w:rPr>
          <w:rFonts w:ascii="Arial" w:hAnsi="Arial" w:cs="Arial"/>
          <w:b/>
          <w:color w:val="0070C0"/>
          <w:sz w:val="28"/>
          <w:szCs w:val="28"/>
        </w:rPr>
        <w:t>Conference</w:t>
      </w:r>
      <w:r w:rsidR="00DD690F">
        <w:rPr>
          <w:rFonts w:ascii="Arial" w:hAnsi="Arial" w:cs="Arial"/>
          <w:b/>
          <w:color w:val="0070C0"/>
          <w:sz w:val="28"/>
          <w:szCs w:val="28"/>
        </w:rPr>
        <w:t xml:space="preserve"> for Undergraduate</w:t>
      </w:r>
      <w:r w:rsidR="00DD690F" w:rsidRPr="00DD690F">
        <w:rPr>
          <w:rFonts w:ascii="Arial" w:hAnsi="Arial" w:cs="Arial"/>
          <w:b/>
          <w:color w:val="0070C0"/>
          <w:sz w:val="28"/>
          <w:szCs w:val="28"/>
        </w:rPr>
        <w:br/>
      </w:r>
      <w:r w:rsidR="00DD690F">
        <w:rPr>
          <w:rFonts w:ascii="Arial" w:hAnsi="Arial" w:cs="Arial"/>
          <w:b/>
          <w:color w:val="0070C0"/>
          <w:sz w:val="28"/>
          <w:szCs w:val="28"/>
        </w:rPr>
        <w:t xml:space="preserve">and </w:t>
      </w:r>
      <w:r w:rsidR="00DD690F">
        <w:rPr>
          <w:rFonts w:ascii="Arial" w:hAnsi="Arial" w:cs="Arial"/>
          <w:b/>
          <w:color w:val="0070C0"/>
          <w:sz w:val="28"/>
          <w:szCs w:val="28"/>
        </w:rPr>
        <w:t>Graduate</w:t>
      </w:r>
      <w:r w:rsidR="00DD690F" w:rsidRPr="00B928C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05452E" w:rsidRPr="00B928CA">
        <w:rPr>
          <w:rFonts w:ascii="Arial" w:hAnsi="Arial" w:cs="Arial"/>
          <w:b/>
          <w:color w:val="0070C0"/>
          <w:sz w:val="28"/>
          <w:szCs w:val="28"/>
        </w:rPr>
        <w:t>Students</w:t>
      </w:r>
      <w:r w:rsidR="0005452E" w:rsidRPr="008851F3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DD690F">
        <w:rPr>
          <w:rFonts w:ascii="Arial" w:hAnsi="Arial" w:cs="Arial"/>
          <w:b/>
          <w:color w:val="0070C0"/>
          <w:sz w:val="28"/>
          <w:szCs w:val="28"/>
        </w:rPr>
        <w:t xml:space="preserve">and Young </w:t>
      </w:r>
      <w:r w:rsidR="0005452E" w:rsidRPr="00B928CA">
        <w:rPr>
          <w:rFonts w:ascii="Arial" w:hAnsi="Arial" w:cs="Arial"/>
          <w:b/>
          <w:color w:val="0070C0"/>
          <w:sz w:val="28"/>
          <w:szCs w:val="28"/>
        </w:rPr>
        <w:t>Scientists</w:t>
      </w:r>
    </w:p>
    <w:p w14:paraId="4ABB6DFE" w14:textId="77777777" w:rsidR="0005452E" w:rsidRPr="00FA6385" w:rsidRDefault="0005452E" w:rsidP="0005452E">
      <w:pPr>
        <w:jc w:val="center"/>
        <w:rPr>
          <w:rFonts w:ascii="Arial" w:hAnsi="Arial" w:cs="Arial"/>
          <w:b/>
          <w:caps/>
          <w:color w:val="0070C0"/>
          <w:sz w:val="28"/>
          <w:szCs w:val="28"/>
          <w:lang w:val="ru-RU"/>
        </w:rPr>
      </w:pPr>
      <w:r w:rsidRPr="00B928CA">
        <w:rPr>
          <w:rFonts w:ascii="Arial" w:hAnsi="Arial" w:cs="Arial"/>
          <w:b/>
          <w:caps/>
          <w:color w:val="0070C0"/>
          <w:sz w:val="28"/>
          <w:szCs w:val="28"/>
          <w:lang w:val="ru-RU"/>
        </w:rPr>
        <w:t>«</w:t>
      </w:r>
      <w:r w:rsidRPr="00B928CA">
        <w:rPr>
          <w:rFonts w:ascii="Arial" w:hAnsi="Arial" w:cs="Arial"/>
          <w:b/>
          <w:color w:val="0070C0"/>
          <w:sz w:val="28"/>
          <w:szCs w:val="28"/>
        </w:rPr>
        <w:t>LOMONOSOV</w:t>
      </w:r>
      <w:r w:rsidRPr="00B928CA">
        <w:rPr>
          <w:rFonts w:ascii="Arial" w:hAnsi="Arial" w:cs="Arial"/>
          <w:b/>
          <w:caps/>
          <w:color w:val="0070C0"/>
          <w:sz w:val="28"/>
          <w:szCs w:val="28"/>
          <w:lang w:val="ru-RU"/>
        </w:rPr>
        <w:t>»</w:t>
      </w:r>
    </w:p>
    <w:p w14:paraId="13778A3C" w14:textId="77777777" w:rsidR="00FD7219" w:rsidRPr="00FA6385" w:rsidRDefault="00FD7219" w:rsidP="00AB7C44">
      <w:pPr>
        <w:jc w:val="center"/>
        <w:rPr>
          <w:rFonts w:ascii="Arial" w:hAnsi="Arial" w:cs="Arial"/>
          <w:b/>
          <w:caps/>
          <w:color w:val="0070C0"/>
          <w:sz w:val="28"/>
          <w:szCs w:val="28"/>
          <w:lang w:val="ru-RU"/>
        </w:rPr>
      </w:pPr>
    </w:p>
    <w:p w14:paraId="6BFED4EB" w14:textId="04FC4FC4" w:rsidR="0005452E" w:rsidRPr="00FA6385" w:rsidRDefault="0005452E" w:rsidP="00AB7C44">
      <w:pPr>
        <w:jc w:val="center"/>
        <w:rPr>
          <w:rFonts w:ascii="Arial" w:hAnsi="Arial" w:cs="Arial"/>
          <w:b/>
          <w:caps/>
          <w:color w:val="0070C0"/>
          <w:sz w:val="28"/>
          <w:szCs w:val="28"/>
          <w:lang w:val="ru-RU"/>
        </w:rPr>
      </w:pPr>
    </w:p>
    <w:p w14:paraId="2A3B3342" w14:textId="3C4516CD" w:rsidR="00D04BB3" w:rsidRPr="00FA6385" w:rsidRDefault="00D04BB3" w:rsidP="00AB7C44">
      <w:pPr>
        <w:jc w:val="center"/>
        <w:rPr>
          <w:rFonts w:ascii="Arial" w:hAnsi="Arial" w:cs="Arial"/>
          <w:b/>
          <w:caps/>
          <w:color w:val="0070C0"/>
          <w:sz w:val="28"/>
          <w:szCs w:val="28"/>
          <w:lang w:val="ru-RU"/>
        </w:rPr>
      </w:pPr>
    </w:p>
    <w:p w14:paraId="5994A4BA" w14:textId="6E3A1E0F" w:rsidR="00331852" w:rsidRDefault="001658BE" w:rsidP="00A939EA">
      <w:pPr>
        <w:jc w:val="center"/>
        <w:rPr>
          <w:rFonts w:ascii="Arial" w:hAnsi="Arial" w:cs="Arial"/>
          <w:b/>
          <w:i/>
          <w:color w:val="0070C0"/>
          <w:lang w:val="ru-RU"/>
        </w:rPr>
      </w:pPr>
      <w:r w:rsidRPr="00F301F5">
        <w:rPr>
          <w:rFonts w:ascii="Arial" w:hAnsi="Arial" w:cs="Arial"/>
          <w:b/>
          <w:i/>
          <w:noProof/>
          <w:color w:val="0070C0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17178050" wp14:editId="047BBB57">
            <wp:simplePos x="0" y="0"/>
            <wp:positionH relativeFrom="column">
              <wp:posOffset>5471795</wp:posOffset>
            </wp:positionH>
            <wp:positionV relativeFrom="paragraph">
              <wp:posOffset>107950</wp:posOffset>
            </wp:positionV>
            <wp:extent cx="1059180" cy="1064260"/>
            <wp:effectExtent l="0" t="0" r="7620" b="2540"/>
            <wp:wrapNone/>
            <wp:docPr id="2050" name="Picture 9" descr="C:\Users\haymovich\Desktop\Вернадский\логотип.pn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6E0F35-E220-43A1-B193-369EB53E21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9" descr="C:\Users\haymovich\Desktop\Вернадский\логотип.pn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6E0F35-E220-43A1-B193-369EB53E21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noProof/>
          <w:color w:val="0070C0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41035AE" wp14:editId="46A008BB">
            <wp:simplePos x="0" y="0"/>
            <wp:positionH relativeFrom="column">
              <wp:posOffset>198755</wp:posOffset>
            </wp:positionH>
            <wp:positionV relativeFrom="paragraph">
              <wp:posOffset>146685</wp:posOffset>
            </wp:positionV>
            <wp:extent cx="1028700" cy="1012190"/>
            <wp:effectExtent l="0" t="0" r="0" b="0"/>
            <wp:wrapNone/>
            <wp:docPr id="4" name="Рисунок 4" descr="F:\70. Макеты, логотипы\Логотип М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70. Макеты, логотипы\Логотип МГУ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1B9">
        <w:rPr>
          <w:rFonts w:ascii="Arial" w:hAnsi="Arial" w:cs="Arial"/>
          <w:b/>
          <w:caps/>
          <w:noProof/>
          <w:color w:val="0070C0"/>
          <w:sz w:val="28"/>
          <w:szCs w:val="28"/>
          <w:lang w:val="ru-RU" w:eastAsia="ru-RU"/>
        </w:rPr>
        <w:drawing>
          <wp:anchor distT="0" distB="0" distL="114300" distR="114300" simplePos="0" relativeHeight="251656192" behindDoc="0" locked="0" layoutInCell="1" allowOverlap="1" wp14:anchorId="32D9761B" wp14:editId="486C284B">
            <wp:simplePos x="0" y="0"/>
            <wp:positionH relativeFrom="column">
              <wp:posOffset>3787775</wp:posOffset>
            </wp:positionH>
            <wp:positionV relativeFrom="paragraph">
              <wp:posOffset>137160</wp:posOffset>
            </wp:positionV>
            <wp:extent cx="1066800" cy="1040765"/>
            <wp:effectExtent l="0" t="0" r="0" b="6985"/>
            <wp:wrapNone/>
            <wp:docPr id="3" name="Рисунок 3" descr="F:\70. Макеты, логотипы\Логотип СтудСоюза МГУ\LogoSS_current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70. Макеты, логотипы\Логотип СтудСоюза МГУ\LogoSS_current-whit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DFC">
        <w:rPr>
          <w:rFonts w:ascii="Arial" w:hAnsi="Arial" w:cs="Arial"/>
          <w:noProof/>
          <w:color w:val="0000FF"/>
          <w:lang w:val="ru-RU" w:eastAsia="ru-RU"/>
        </w:rPr>
        <w:drawing>
          <wp:anchor distT="0" distB="0" distL="114300" distR="114300" simplePos="0" relativeHeight="251652096" behindDoc="0" locked="0" layoutInCell="1" allowOverlap="1" wp14:anchorId="2ADF85F5" wp14:editId="6A57A08D">
            <wp:simplePos x="0" y="0"/>
            <wp:positionH relativeFrom="column">
              <wp:posOffset>1494155</wp:posOffset>
            </wp:positionH>
            <wp:positionV relativeFrom="paragraph">
              <wp:posOffset>0</wp:posOffset>
            </wp:positionV>
            <wp:extent cx="1828800" cy="1264920"/>
            <wp:effectExtent l="0" t="0" r="0" b="0"/>
            <wp:wrapNone/>
            <wp:docPr id="2" name="Рисунок 2" descr="F:\70. Макеты, логотипы\Логотип РССО\Логотип РССО в вектор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0. Макеты, логотипы\Логотип РССО\Логотип РССО в векторе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AF6C7" w14:textId="7260324E" w:rsidR="00331852" w:rsidRDefault="00331852" w:rsidP="00A939EA">
      <w:pPr>
        <w:jc w:val="center"/>
        <w:rPr>
          <w:rFonts w:ascii="Arial" w:hAnsi="Arial" w:cs="Arial"/>
          <w:b/>
          <w:i/>
          <w:color w:val="0070C0"/>
          <w:lang w:val="ru-RU"/>
        </w:rPr>
      </w:pPr>
    </w:p>
    <w:p w14:paraId="75AA9FDE" w14:textId="3316FD51" w:rsidR="00331852" w:rsidRDefault="00331852" w:rsidP="00A939EA">
      <w:pPr>
        <w:jc w:val="center"/>
        <w:rPr>
          <w:rFonts w:ascii="Arial" w:hAnsi="Arial" w:cs="Arial"/>
          <w:b/>
          <w:i/>
          <w:color w:val="0070C0"/>
          <w:lang w:val="ru-RU"/>
        </w:rPr>
      </w:pPr>
    </w:p>
    <w:p w14:paraId="51298D80" w14:textId="6524F166" w:rsidR="00331852" w:rsidRDefault="00331852" w:rsidP="00A939EA">
      <w:pPr>
        <w:jc w:val="center"/>
        <w:rPr>
          <w:rFonts w:ascii="Arial" w:hAnsi="Arial" w:cs="Arial"/>
          <w:b/>
          <w:i/>
          <w:color w:val="0070C0"/>
          <w:lang w:val="ru-RU"/>
        </w:rPr>
      </w:pPr>
    </w:p>
    <w:p w14:paraId="521287DA" w14:textId="29D16760" w:rsidR="00331852" w:rsidRDefault="00331852" w:rsidP="00A939EA">
      <w:pPr>
        <w:jc w:val="center"/>
        <w:rPr>
          <w:rFonts w:ascii="Arial" w:hAnsi="Arial" w:cs="Arial"/>
          <w:b/>
          <w:i/>
          <w:color w:val="0070C0"/>
          <w:lang w:val="ru-RU"/>
        </w:rPr>
      </w:pPr>
    </w:p>
    <w:p w14:paraId="1589440E" w14:textId="77777777" w:rsidR="00331852" w:rsidRDefault="00331852" w:rsidP="00A939EA">
      <w:pPr>
        <w:jc w:val="center"/>
        <w:rPr>
          <w:rFonts w:ascii="Arial" w:hAnsi="Arial" w:cs="Arial"/>
          <w:b/>
          <w:i/>
          <w:color w:val="0070C0"/>
          <w:lang w:val="ru-RU"/>
        </w:rPr>
      </w:pPr>
    </w:p>
    <w:p w14:paraId="1D9F87AB" w14:textId="77777777" w:rsidR="00331852" w:rsidRDefault="00331852" w:rsidP="00A939EA">
      <w:pPr>
        <w:jc w:val="center"/>
        <w:rPr>
          <w:rFonts w:ascii="Arial" w:hAnsi="Arial" w:cs="Arial"/>
          <w:b/>
          <w:i/>
          <w:color w:val="0070C0"/>
          <w:lang w:val="ru-RU"/>
        </w:rPr>
      </w:pPr>
    </w:p>
    <w:p w14:paraId="3A76F06E" w14:textId="06051863" w:rsidR="00B071C3" w:rsidRPr="00024E00" w:rsidRDefault="00B7489F" w:rsidP="00A939EA">
      <w:pPr>
        <w:jc w:val="center"/>
        <w:rPr>
          <w:rFonts w:ascii="Arial" w:hAnsi="Arial" w:cs="Arial"/>
          <w:b/>
          <w:caps/>
          <w:lang w:val="ru-RU"/>
        </w:rPr>
      </w:pPr>
      <w:r w:rsidRPr="00024E00">
        <w:rPr>
          <w:rFonts w:ascii="Arial" w:hAnsi="Arial" w:cs="Arial"/>
          <w:b/>
          <w:caps/>
          <w:lang w:val="ru-RU"/>
        </w:rPr>
        <w:lastRenderedPageBreak/>
        <w:t>Международн</w:t>
      </w:r>
      <w:r w:rsidR="00AF2FB8" w:rsidRPr="00024E00">
        <w:rPr>
          <w:rFonts w:ascii="Arial" w:hAnsi="Arial" w:cs="Arial"/>
          <w:b/>
          <w:caps/>
          <w:lang w:val="ru-RU"/>
        </w:rPr>
        <w:t>ЫЙ</w:t>
      </w:r>
      <w:r w:rsidR="00793D47" w:rsidRPr="00024E00">
        <w:rPr>
          <w:rFonts w:ascii="Arial" w:hAnsi="Arial" w:cs="Arial"/>
          <w:b/>
          <w:caps/>
          <w:lang w:val="ru-RU"/>
        </w:rPr>
        <w:t xml:space="preserve"> </w:t>
      </w:r>
      <w:r w:rsidRPr="00024E00">
        <w:rPr>
          <w:rFonts w:ascii="Arial" w:hAnsi="Arial" w:cs="Arial"/>
          <w:b/>
          <w:caps/>
          <w:lang w:val="ru-RU"/>
        </w:rPr>
        <w:t>молодежн</w:t>
      </w:r>
      <w:r w:rsidR="00AF2FB8" w:rsidRPr="00024E00">
        <w:rPr>
          <w:rFonts w:ascii="Arial" w:hAnsi="Arial" w:cs="Arial"/>
          <w:b/>
          <w:caps/>
          <w:lang w:val="ru-RU"/>
        </w:rPr>
        <w:t>ЫЙ</w:t>
      </w:r>
      <w:r w:rsidR="00B071C3" w:rsidRPr="00024E00">
        <w:rPr>
          <w:rFonts w:ascii="Arial" w:hAnsi="Arial" w:cs="Arial"/>
          <w:b/>
          <w:caps/>
          <w:lang w:val="ru-RU"/>
        </w:rPr>
        <w:br/>
      </w:r>
      <w:r w:rsidRPr="00024E00">
        <w:rPr>
          <w:rFonts w:ascii="Arial" w:hAnsi="Arial" w:cs="Arial"/>
          <w:b/>
          <w:caps/>
          <w:lang w:val="ru-RU"/>
        </w:rPr>
        <w:t>научн</w:t>
      </w:r>
      <w:r w:rsidR="00AF2FB8" w:rsidRPr="00024E00">
        <w:rPr>
          <w:rFonts w:ascii="Arial" w:hAnsi="Arial" w:cs="Arial"/>
          <w:b/>
          <w:caps/>
          <w:lang w:val="ru-RU"/>
        </w:rPr>
        <w:t>ЫЙ ФОРУМ</w:t>
      </w:r>
      <w:r w:rsidR="00793D47" w:rsidRPr="00024E00">
        <w:rPr>
          <w:rFonts w:ascii="Arial" w:hAnsi="Arial" w:cs="Arial"/>
          <w:b/>
          <w:caps/>
          <w:lang w:val="ru-RU"/>
        </w:rPr>
        <w:t xml:space="preserve"> </w:t>
      </w:r>
      <w:r w:rsidRPr="00024E00">
        <w:rPr>
          <w:rFonts w:ascii="Arial" w:hAnsi="Arial" w:cs="Arial"/>
          <w:b/>
          <w:caps/>
          <w:lang w:val="ru-RU"/>
        </w:rPr>
        <w:t>«Ломоносов-20</w:t>
      </w:r>
      <w:r w:rsidR="0037634F" w:rsidRPr="00024E00">
        <w:rPr>
          <w:rFonts w:ascii="Arial" w:hAnsi="Arial" w:cs="Arial"/>
          <w:b/>
          <w:caps/>
          <w:lang w:val="ru-RU"/>
        </w:rPr>
        <w:t>21</w:t>
      </w:r>
      <w:r w:rsidRPr="00024E00">
        <w:rPr>
          <w:rFonts w:ascii="Arial" w:hAnsi="Arial" w:cs="Arial"/>
          <w:b/>
          <w:caps/>
          <w:lang w:val="ru-RU"/>
        </w:rPr>
        <w:t>»</w:t>
      </w:r>
    </w:p>
    <w:p w14:paraId="7FF276F6" w14:textId="77777777" w:rsidR="00B7489F" w:rsidRPr="00024E00" w:rsidRDefault="00B7489F" w:rsidP="00B200B4">
      <w:pPr>
        <w:spacing w:after="120"/>
        <w:jc w:val="center"/>
        <w:rPr>
          <w:rFonts w:ascii="Arial" w:hAnsi="Arial" w:cs="Arial"/>
          <w:b/>
          <w:lang w:val="ru-RU"/>
        </w:rPr>
      </w:pPr>
      <w:r w:rsidRPr="00024E00">
        <w:rPr>
          <w:rFonts w:ascii="Arial" w:hAnsi="Arial" w:cs="Arial"/>
          <w:b/>
          <w:lang w:val="ru-RU"/>
        </w:rPr>
        <w:t>включает следующие основные мероприятия:</w:t>
      </w:r>
    </w:p>
    <w:p w14:paraId="13CAB4C1" w14:textId="45D9F34E" w:rsidR="005767C8" w:rsidRPr="00024E00" w:rsidRDefault="005767C8" w:rsidP="00AA2EC8">
      <w:pPr>
        <w:numPr>
          <w:ilvl w:val="0"/>
          <w:numId w:val="1"/>
        </w:numPr>
        <w:spacing w:after="80"/>
        <w:ind w:left="714" w:right="170" w:hanging="357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</w:rPr>
        <w:t>X</w:t>
      </w:r>
      <w:r w:rsidR="00FA62DE" w:rsidRPr="00024E00">
        <w:rPr>
          <w:rFonts w:ascii="Arial" w:hAnsi="Arial" w:cs="Arial"/>
        </w:rPr>
        <w:t>X</w:t>
      </w:r>
      <w:r w:rsidRPr="00024E00">
        <w:rPr>
          <w:rFonts w:ascii="Arial" w:hAnsi="Arial" w:cs="Arial"/>
        </w:rPr>
        <w:t>V</w:t>
      </w:r>
      <w:r w:rsidR="00AA2EC8" w:rsidRPr="00024E00">
        <w:rPr>
          <w:rFonts w:ascii="Arial" w:hAnsi="Arial" w:cs="Arial"/>
        </w:rPr>
        <w:t>I</w:t>
      </w:r>
      <w:r w:rsidR="00331852" w:rsidRPr="00024E00">
        <w:rPr>
          <w:rFonts w:ascii="Arial" w:hAnsi="Arial" w:cs="Arial"/>
        </w:rPr>
        <w:t>I</w:t>
      </w:r>
      <w:r w:rsidR="00E7267D" w:rsidRPr="00024E00">
        <w:rPr>
          <w:rFonts w:ascii="Arial" w:hAnsi="Arial" w:cs="Arial"/>
        </w:rPr>
        <w:t>I</w:t>
      </w:r>
      <w:r w:rsidR="003606ED" w:rsidRPr="00024E00">
        <w:rPr>
          <w:rFonts w:ascii="Arial" w:hAnsi="Arial" w:cs="Arial"/>
        </w:rPr>
        <w:t> </w:t>
      </w:r>
      <w:r w:rsidRPr="00024E00">
        <w:rPr>
          <w:rFonts w:ascii="Arial" w:hAnsi="Arial" w:cs="Arial"/>
          <w:lang w:val="ru-RU"/>
        </w:rPr>
        <w:t>Международную научную конференцию студентов, аспирантов и молодых ученых «Ломоносов» (</w:t>
      </w:r>
      <w:r w:rsidR="00331852" w:rsidRPr="00024E00">
        <w:rPr>
          <w:rFonts w:ascii="Arial" w:hAnsi="Arial" w:cs="Arial"/>
          <w:lang w:val="ru-RU"/>
        </w:rPr>
        <w:t>февраль</w:t>
      </w:r>
      <w:r w:rsidRPr="00024E00">
        <w:rPr>
          <w:rFonts w:ascii="Arial" w:hAnsi="Arial" w:cs="Arial"/>
          <w:lang w:val="ru-RU"/>
        </w:rPr>
        <w:t xml:space="preserve"> – </w:t>
      </w:r>
      <w:r w:rsidR="00331852" w:rsidRPr="00024E00">
        <w:rPr>
          <w:rFonts w:ascii="Arial" w:hAnsi="Arial" w:cs="Arial"/>
          <w:lang w:val="ru-RU"/>
        </w:rPr>
        <w:t>апрель</w:t>
      </w:r>
      <w:r w:rsidRPr="00024E00">
        <w:rPr>
          <w:rFonts w:ascii="Arial" w:hAnsi="Arial" w:cs="Arial"/>
          <w:lang w:val="ru-RU"/>
        </w:rPr>
        <w:t xml:space="preserve"> </w:t>
      </w:r>
      <w:r w:rsidR="00E7267D" w:rsidRPr="00024E00">
        <w:rPr>
          <w:rFonts w:ascii="Arial" w:hAnsi="Arial" w:cs="Arial"/>
          <w:lang w:val="ru-RU"/>
        </w:rPr>
        <w:t>202</w:t>
      </w:r>
      <w:r w:rsidR="00331852" w:rsidRPr="00024E00">
        <w:rPr>
          <w:rFonts w:ascii="Arial" w:hAnsi="Arial" w:cs="Arial"/>
          <w:lang w:val="ru-RU"/>
        </w:rPr>
        <w:t>1</w:t>
      </w:r>
      <w:r w:rsidR="00FA62DE" w:rsidRPr="00024E00">
        <w:rPr>
          <w:rFonts w:ascii="Arial" w:hAnsi="Arial" w:cs="Arial"/>
          <w:lang w:val="ru-RU"/>
        </w:rPr>
        <w:t> </w:t>
      </w:r>
      <w:r w:rsidRPr="00024E00">
        <w:rPr>
          <w:rFonts w:ascii="Arial" w:hAnsi="Arial" w:cs="Arial"/>
          <w:lang w:val="ru-RU"/>
        </w:rPr>
        <w:t>года);</w:t>
      </w:r>
    </w:p>
    <w:p w14:paraId="44F08F58" w14:textId="234B90AE" w:rsidR="002A36CF" w:rsidRPr="00024E00" w:rsidRDefault="002A36CF" w:rsidP="002A36CF">
      <w:pPr>
        <w:numPr>
          <w:ilvl w:val="0"/>
          <w:numId w:val="1"/>
        </w:numPr>
        <w:spacing w:after="80"/>
        <w:ind w:left="714" w:right="170" w:hanging="357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>Региональные площадки научно-образовательных консорциумов «Вернадский» в ра</w:t>
      </w:r>
      <w:r w:rsidR="00B521B9" w:rsidRPr="00024E00">
        <w:rPr>
          <w:rFonts w:ascii="Arial" w:hAnsi="Arial" w:cs="Arial"/>
          <w:lang w:val="ru-RU"/>
        </w:rPr>
        <w:t>м</w:t>
      </w:r>
      <w:r w:rsidRPr="00024E00">
        <w:rPr>
          <w:rFonts w:ascii="Arial" w:hAnsi="Arial" w:cs="Arial"/>
          <w:lang w:val="ru-RU"/>
        </w:rPr>
        <w:t xml:space="preserve">ках </w:t>
      </w:r>
      <w:r w:rsidRPr="00024E00">
        <w:rPr>
          <w:rFonts w:ascii="Arial" w:hAnsi="Arial" w:cs="Arial"/>
        </w:rPr>
        <w:t>XXVIII</w:t>
      </w:r>
      <w:r w:rsidR="003606ED" w:rsidRPr="00024E00">
        <w:rPr>
          <w:rFonts w:ascii="Arial" w:hAnsi="Arial" w:cs="Arial"/>
        </w:rPr>
        <w:t> </w:t>
      </w:r>
      <w:r w:rsidRPr="00024E00">
        <w:rPr>
          <w:rFonts w:ascii="Arial" w:hAnsi="Arial" w:cs="Arial"/>
          <w:lang w:val="ru-RU"/>
        </w:rPr>
        <w:t>Международной научной конференции студентов, аспирантов и молодых ученых «Ломоносов» (февраль – апрель 2021 года);</w:t>
      </w:r>
    </w:p>
    <w:p w14:paraId="62850D7A" w14:textId="7CD9A735" w:rsidR="00E13FD6" w:rsidRPr="00024E00" w:rsidRDefault="00FD6F36" w:rsidP="00AA2EC8">
      <w:pPr>
        <w:numPr>
          <w:ilvl w:val="0"/>
          <w:numId w:val="1"/>
        </w:numPr>
        <w:spacing w:after="80"/>
        <w:ind w:right="170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>У</w:t>
      </w:r>
      <w:r w:rsidR="00E13FD6" w:rsidRPr="00024E00">
        <w:rPr>
          <w:rFonts w:ascii="Arial" w:hAnsi="Arial" w:cs="Arial"/>
          <w:lang w:val="ru-RU"/>
        </w:rPr>
        <w:t>ниверсиаду «Ломоносов» (январь – май</w:t>
      </w:r>
      <w:r w:rsidR="00E7267D" w:rsidRPr="00024E00">
        <w:rPr>
          <w:rFonts w:ascii="Arial" w:hAnsi="Arial" w:cs="Arial"/>
          <w:lang w:val="ru-RU"/>
        </w:rPr>
        <w:t xml:space="preserve"> 202</w:t>
      </w:r>
      <w:r w:rsidR="00331852" w:rsidRPr="00024E00">
        <w:rPr>
          <w:rFonts w:ascii="Arial" w:hAnsi="Arial" w:cs="Arial"/>
          <w:lang w:val="ru-RU"/>
        </w:rPr>
        <w:t>1</w:t>
      </w:r>
      <w:r w:rsidR="00FA62DE" w:rsidRPr="00024E00">
        <w:rPr>
          <w:rFonts w:ascii="Arial" w:hAnsi="Arial" w:cs="Arial"/>
          <w:lang w:val="ru-RU"/>
        </w:rPr>
        <w:t> </w:t>
      </w:r>
      <w:r w:rsidR="00E13FD6" w:rsidRPr="00024E00">
        <w:rPr>
          <w:rFonts w:ascii="Arial" w:hAnsi="Arial" w:cs="Arial"/>
          <w:lang w:val="ru-RU"/>
        </w:rPr>
        <w:t>года);</w:t>
      </w:r>
    </w:p>
    <w:p w14:paraId="2562F875" w14:textId="4B898294" w:rsidR="00E13FD6" w:rsidRPr="00024E00" w:rsidRDefault="00FD6F36" w:rsidP="00AA2EC8">
      <w:pPr>
        <w:numPr>
          <w:ilvl w:val="0"/>
          <w:numId w:val="1"/>
        </w:numPr>
        <w:spacing w:after="80"/>
        <w:ind w:right="170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>З</w:t>
      </w:r>
      <w:r w:rsidR="00E13FD6" w:rsidRPr="00024E00">
        <w:rPr>
          <w:rFonts w:ascii="Arial" w:hAnsi="Arial" w:cs="Arial"/>
          <w:lang w:val="ru-RU"/>
        </w:rPr>
        <w:t>аключительные этапы олимпиад школьников «Ломоносов»</w:t>
      </w:r>
    </w:p>
    <w:p w14:paraId="60E27300" w14:textId="3F467EA6" w:rsidR="00E13FD6" w:rsidRPr="00024E00" w:rsidRDefault="00E13FD6" w:rsidP="00AA2EC8">
      <w:pPr>
        <w:spacing w:after="80"/>
        <w:ind w:left="720" w:right="170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>(</w:t>
      </w:r>
      <w:r w:rsidR="00FA6385" w:rsidRPr="00024E00">
        <w:rPr>
          <w:rFonts w:ascii="Arial" w:hAnsi="Arial" w:cs="Arial"/>
          <w:lang w:val="ru-RU"/>
        </w:rPr>
        <w:t>февраль</w:t>
      </w:r>
      <w:r w:rsidRPr="00024E00">
        <w:rPr>
          <w:rFonts w:ascii="Arial" w:hAnsi="Arial" w:cs="Arial"/>
          <w:lang w:val="ru-RU"/>
        </w:rPr>
        <w:t xml:space="preserve"> – </w:t>
      </w:r>
      <w:r w:rsidR="00331852" w:rsidRPr="00024E00">
        <w:rPr>
          <w:rFonts w:ascii="Arial" w:hAnsi="Arial" w:cs="Arial"/>
          <w:lang w:val="ru-RU"/>
        </w:rPr>
        <w:t>апрель</w:t>
      </w:r>
      <w:r w:rsidR="00E7267D" w:rsidRPr="00024E00">
        <w:rPr>
          <w:rFonts w:ascii="Arial" w:hAnsi="Arial" w:cs="Arial"/>
          <w:lang w:val="ru-RU"/>
        </w:rPr>
        <w:t xml:space="preserve"> 20</w:t>
      </w:r>
      <w:r w:rsidR="00331852" w:rsidRPr="00024E00">
        <w:rPr>
          <w:rFonts w:ascii="Arial" w:hAnsi="Arial" w:cs="Arial"/>
          <w:lang w:val="ru-RU"/>
        </w:rPr>
        <w:t>21</w:t>
      </w:r>
      <w:r w:rsidRPr="00024E00">
        <w:rPr>
          <w:rFonts w:ascii="Arial" w:hAnsi="Arial" w:cs="Arial"/>
          <w:lang w:val="ru-RU"/>
        </w:rPr>
        <w:t> года);</w:t>
      </w:r>
    </w:p>
    <w:p w14:paraId="6A62A050" w14:textId="235A7B98" w:rsidR="00B7489F" w:rsidRPr="00024E00" w:rsidRDefault="00AA2EC8" w:rsidP="00AA2EC8">
      <w:pPr>
        <w:numPr>
          <w:ilvl w:val="0"/>
          <w:numId w:val="1"/>
        </w:numPr>
        <w:spacing w:after="80"/>
        <w:ind w:right="170"/>
        <w:jc w:val="both"/>
        <w:rPr>
          <w:rFonts w:ascii="Arial" w:hAnsi="Arial" w:cs="Arial"/>
          <w:b/>
          <w:lang w:val="ru-RU"/>
        </w:rPr>
      </w:pPr>
      <w:r w:rsidRPr="00024E00">
        <w:rPr>
          <w:rFonts w:ascii="Arial" w:hAnsi="Arial" w:cs="Arial"/>
          <w:lang w:val="ru-RU"/>
        </w:rPr>
        <w:t>Международный к</w:t>
      </w:r>
      <w:r w:rsidR="001C7767" w:rsidRPr="00024E00">
        <w:rPr>
          <w:rFonts w:ascii="Arial" w:hAnsi="Arial" w:cs="Arial"/>
          <w:lang w:val="ru-RU"/>
        </w:rPr>
        <w:t xml:space="preserve">онкурс инновационных проектов и </w:t>
      </w:r>
      <w:proofErr w:type="spellStart"/>
      <w:r w:rsidR="001C7767" w:rsidRPr="00024E00">
        <w:rPr>
          <w:rFonts w:ascii="Arial" w:hAnsi="Arial" w:cs="Arial"/>
          <w:lang w:val="ru-RU"/>
        </w:rPr>
        <w:t>стартапов</w:t>
      </w:r>
      <w:proofErr w:type="spellEnd"/>
      <w:r w:rsidR="001C7767" w:rsidRPr="00024E00">
        <w:rPr>
          <w:rFonts w:ascii="Arial" w:hAnsi="Arial" w:cs="Arial"/>
          <w:lang w:val="ru-RU"/>
        </w:rPr>
        <w:t xml:space="preserve"> «Потенциал будущего»</w:t>
      </w:r>
      <w:r w:rsidR="00B7489F" w:rsidRPr="00024E00">
        <w:rPr>
          <w:rFonts w:ascii="Arial" w:hAnsi="Arial" w:cs="Arial"/>
          <w:lang w:val="ru-RU"/>
        </w:rPr>
        <w:t xml:space="preserve"> </w:t>
      </w:r>
      <w:r w:rsidR="00951FB8" w:rsidRPr="00024E00">
        <w:rPr>
          <w:rFonts w:ascii="Arial" w:hAnsi="Arial" w:cs="Arial"/>
          <w:lang w:val="ru-RU"/>
        </w:rPr>
        <w:t>(</w:t>
      </w:r>
      <w:r w:rsidR="00331852" w:rsidRPr="00024E00">
        <w:rPr>
          <w:rFonts w:ascii="Arial" w:hAnsi="Arial" w:cs="Arial"/>
          <w:lang w:val="ru-RU"/>
        </w:rPr>
        <w:t>февраль – апрель 2021 года</w:t>
      </w:r>
      <w:r w:rsidR="00951FB8" w:rsidRPr="00024E00">
        <w:rPr>
          <w:rFonts w:ascii="Arial" w:hAnsi="Arial" w:cs="Arial"/>
          <w:lang w:val="ru-RU"/>
        </w:rPr>
        <w:t>)</w:t>
      </w:r>
      <w:r w:rsidR="001C7767" w:rsidRPr="00024E00">
        <w:rPr>
          <w:rFonts w:ascii="Arial" w:hAnsi="Arial" w:cs="Arial"/>
          <w:lang w:val="ru-RU"/>
        </w:rPr>
        <w:t>;</w:t>
      </w:r>
    </w:p>
    <w:p w14:paraId="64AD0AAE" w14:textId="10315EB4" w:rsidR="00FA62DE" w:rsidRPr="00024E00" w:rsidRDefault="00AA2EC8" w:rsidP="00B255AE">
      <w:pPr>
        <w:numPr>
          <w:ilvl w:val="0"/>
          <w:numId w:val="1"/>
        </w:numPr>
        <w:spacing w:after="80"/>
        <w:ind w:right="170"/>
        <w:jc w:val="both"/>
        <w:rPr>
          <w:rFonts w:ascii="Arial" w:hAnsi="Arial" w:cs="Arial"/>
          <w:b/>
          <w:lang w:val="ru-RU"/>
        </w:rPr>
      </w:pPr>
      <w:r w:rsidRPr="00024E00">
        <w:rPr>
          <w:rFonts w:ascii="Arial" w:hAnsi="Arial" w:cs="Arial"/>
          <w:lang w:val="ru-RU"/>
        </w:rPr>
        <w:t>Международную к</w:t>
      </w:r>
      <w:r w:rsidR="00FA62DE" w:rsidRPr="00024E00">
        <w:rPr>
          <w:rFonts w:ascii="Arial" w:hAnsi="Arial" w:cs="Arial"/>
          <w:lang w:val="ru-RU"/>
        </w:rPr>
        <w:t>онференцию «</w:t>
      </w:r>
      <w:r w:rsidR="00B255AE" w:rsidRPr="00B255AE">
        <w:rPr>
          <w:rFonts w:ascii="Arial" w:hAnsi="Arial" w:cs="Arial"/>
          <w:lang w:val="ru-RU"/>
        </w:rPr>
        <w:t>Современные технологии и индивидуальные образовательные траектории</w:t>
      </w:r>
      <w:r w:rsidR="00FA62DE" w:rsidRPr="00024E00">
        <w:rPr>
          <w:rFonts w:ascii="Arial" w:hAnsi="Arial" w:cs="Arial"/>
          <w:lang w:val="ru-RU"/>
        </w:rPr>
        <w:t>» (</w:t>
      </w:r>
      <w:r w:rsidR="00331852" w:rsidRPr="00024E00">
        <w:rPr>
          <w:rFonts w:ascii="Arial" w:hAnsi="Arial" w:cs="Arial"/>
          <w:lang w:val="ru-RU"/>
        </w:rPr>
        <w:t>февраль – апрель 2021 года</w:t>
      </w:r>
      <w:r w:rsidR="00FA62DE" w:rsidRPr="00024E00">
        <w:rPr>
          <w:rFonts w:ascii="Arial" w:hAnsi="Arial" w:cs="Arial"/>
          <w:lang w:val="ru-RU"/>
        </w:rPr>
        <w:t>);</w:t>
      </w:r>
    </w:p>
    <w:p w14:paraId="5D7FAB72" w14:textId="360F208C" w:rsidR="00FA62DE" w:rsidRPr="00024E00" w:rsidRDefault="00FA62DE" w:rsidP="00AA2EC8">
      <w:pPr>
        <w:numPr>
          <w:ilvl w:val="0"/>
          <w:numId w:val="1"/>
        </w:numPr>
        <w:spacing w:after="80"/>
        <w:ind w:right="170"/>
        <w:jc w:val="both"/>
        <w:rPr>
          <w:rFonts w:ascii="Arial" w:hAnsi="Arial" w:cs="Arial"/>
          <w:b/>
          <w:lang w:val="ru-RU"/>
        </w:rPr>
      </w:pPr>
      <w:r w:rsidRPr="00024E00">
        <w:rPr>
          <w:rFonts w:ascii="Arial" w:hAnsi="Arial" w:cs="Arial"/>
          <w:lang w:val="ru-RU"/>
        </w:rPr>
        <w:t>Научно-популярный лекторий (</w:t>
      </w:r>
      <w:r w:rsidR="00331852" w:rsidRPr="00024E00">
        <w:rPr>
          <w:rFonts w:ascii="Arial" w:hAnsi="Arial" w:cs="Arial"/>
          <w:lang w:val="ru-RU"/>
        </w:rPr>
        <w:t>апрель</w:t>
      </w:r>
      <w:r w:rsidR="00E7267D" w:rsidRPr="00024E00">
        <w:rPr>
          <w:rFonts w:ascii="Arial" w:hAnsi="Arial" w:cs="Arial"/>
          <w:lang w:val="ru-RU"/>
        </w:rPr>
        <w:t xml:space="preserve"> 202</w:t>
      </w:r>
      <w:r w:rsidR="00331852" w:rsidRPr="00024E00">
        <w:rPr>
          <w:rFonts w:ascii="Arial" w:hAnsi="Arial" w:cs="Arial"/>
          <w:lang w:val="ru-RU"/>
        </w:rPr>
        <w:t>1</w:t>
      </w:r>
      <w:r w:rsidRPr="00024E00">
        <w:rPr>
          <w:rFonts w:ascii="Arial" w:hAnsi="Arial" w:cs="Arial"/>
          <w:lang w:val="ru-RU"/>
        </w:rPr>
        <w:t> года);</w:t>
      </w:r>
    </w:p>
    <w:p w14:paraId="50132AA1" w14:textId="77777777" w:rsidR="00FA6385" w:rsidRPr="00024E00" w:rsidRDefault="00820E3D" w:rsidP="00292D41">
      <w:pPr>
        <w:numPr>
          <w:ilvl w:val="0"/>
          <w:numId w:val="1"/>
        </w:numPr>
        <w:spacing w:after="80"/>
        <w:ind w:right="170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 xml:space="preserve">Международный </w:t>
      </w:r>
      <w:r w:rsidR="00292D41" w:rsidRPr="00024E00">
        <w:rPr>
          <w:rFonts w:ascii="Arial" w:hAnsi="Arial" w:cs="Arial"/>
          <w:lang w:val="ru-RU"/>
        </w:rPr>
        <w:t xml:space="preserve">конгресс </w:t>
      </w:r>
      <w:r w:rsidR="00AA2EC8" w:rsidRPr="00024E00">
        <w:rPr>
          <w:rFonts w:ascii="Arial" w:hAnsi="Arial" w:cs="Arial"/>
          <w:lang w:val="ru-RU"/>
        </w:rPr>
        <w:t>молодых ученых</w:t>
      </w:r>
      <w:r w:rsidR="001C7767" w:rsidRPr="00024E00">
        <w:rPr>
          <w:rFonts w:ascii="Arial" w:hAnsi="Arial" w:cs="Arial"/>
          <w:lang w:val="ru-RU"/>
        </w:rPr>
        <w:t xml:space="preserve"> </w:t>
      </w:r>
      <w:r w:rsidR="00FA62DE" w:rsidRPr="00024E00">
        <w:rPr>
          <w:rFonts w:ascii="Arial" w:hAnsi="Arial" w:cs="Arial"/>
          <w:lang w:val="ru-RU"/>
        </w:rPr>
        <w:t>(</w:t>
      </w:r>
      <w:r w:rsidR="00693410" w:rsidRPr="00024E00">
        <w:rPr>
          <w:rFonts w:ascii="Arial" w:hAnsi="Arial" w:cs="Arial"/>
          <w:lang w:val="ru-RU"/>
        </w:rPr>
        <w:t xml:space="preserve">февраль – </w:t>
      </w:r>
      <w:r w:rsidR="00331852" w:rsidRPr="00024E00">
        <w:rPr>
          <w:rFonts w:ascii="Arial" w:hAnsi="Arial" w:cs="Arial"/>
          <w:lang w:val="ru-RU"/>
        </w:rPr>
        <w:t>апрель</w:t>
      </w:r>
      <w:r w:rsidR="00E7267D" w:rsidRPr="00024E00">
        <w:rPr>
          <w:rFonts w:ascii="Arial" w:hAnsi="Arial" w:cs="Arial"/>
          <w:lang w:val="ru-RU"/>
        </w:rPr>
        <w:t xml:space="preserve"> 202</w:t>
      </w:r>
      <w:r w:rsidR="00331852" w:rsidRPr="00024E00">
        <w:rPr>
          <w:rFonts w:ascii="Arial" w:hAnsi="Arial" w:cs="Arial"/>
          <w:lang w:val="ru-RU"/>
        </w:rPr>
        <w:t>1</w:t>
      </w:r>
      <w:r w:rsidR="00FA62DE" w:rsidRPr="00024E00">
        <w:rPr>
          <w:rFonts w:ascii="Arial" w:hAnsi="Arial" w:cs="Arial"/>
          <w:lang w:val="ru-RU"/>
        </w:rPr>
        <w:t> </w:t>
      </w:r>
      <w:r w:rsidR="001C7767" w:rsidRPr="00024E00">
        <w:rPr>
          <w:rFonts w:ascii="Arial" w:hAnsi="Arial" w:cs="Arial"/>
          <w:lang w:val="ru-RU"/>
        </w:rPr>
        <w:t>года)</w:t>
      </w:r>
      <w:r w:rsidR="00FA6385" w:rsidRPr="00024E00">
        <w:rPr>
          <w:rFonts w:ascii="Arial" w:hAnsi="Arial" w:cs="Arial"/>
          <w:lang w:val="ru-RU"/>
        </w:rPr>
        <w:t>;</w:t>
      </w:r>
    </w:p>
    <w:p w14:paraId="6813783F" w14:textId="77777777" w:rsidR="00F301F5" w:rsidRPr="00024E00" w:rsidRDefault="00F301F5" w:rsidP="00F301F5">
      <w:pPr>
        <w:pStyle w:val="af0"/>
        <w:numPr>
          <w:ilvl w:val="0"/>
          <w:numId w:val="1"/>
        </w:numPr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>Евразийский молодежный форум «Евразия – пространство сотрудничества, мира и согласия» (февраль – апрель 2021 года);</w:t>
      </w:r>
    </w:p>
    <w:p w14:paraId="05E12662" w14:textId="046E1F3C" w:rsidR="001C7767" w:rsidRPr="00024E00" w:rsidRDefault="00FA6385" w:rsidP="00292D41">
      <w:pPr>
        <w:numPr>
          <w:ilvl w:val="0"/>
          <w:numId w:val="1"/>
        </w:numPr>
        <w:spacing w:after="80"/>
        <w:ind w:right="170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>Международный космический форум, посвященный 60-летию первого полета человека в космос (февраль – апрель 2021 года)</w:t>
      </w:r>
      <w:r w:rsidR="001C7767" w:rsidRPr="00024E00">
        <w:rPr>
          <w:rFonts w:ascii="Arial" w:hAnsi="Arial" w:cs="Arial"/>
          <w:lang w:val="ru-RU"/>
        </w:rPr>
        <w:t>.</w:t>
      </w:r>
    </w:p>
    <w:p w14:paraId="298A3BA5" w14:textId="77777777" w:rsidR="00B26760" w:rsidRPr="00024E00" w:rsidRDefault="00B26760" w:rsidP="003606ED">
      <w:pPr>
        <w:ind w:right="170"/>
        <w:jc w:val="center"/>
        <w:rPr>
          <w:rFonts w:ascii="Arial" w:hAnsi="Arial" w:cs="Arial"/>
          <w:sz w:val="20"/>
          <w:szCs w:val="20"/>
          <w:lang w:val="ru-RU"/>
        </w:rPr>
      </w:pPr>
    </w:p>
    <w:p w14:paraId="371EEBB4" w14:textId="77777777" w:rsidR="00793D47" w:rsidRPr="00024E00" w:rsidRDefault="00B7489F" w:rsidP="00AA2EC8">
      <w:pPr>
        <w:spacing w:after="80"/>
        <w:ind w:left="357" w:right="170" w:firstLine="357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 xml:space="preserve">По решению </w:t>
      </w:r>
      <w:r w:rsidR="002855AF" w:rsidRPr="00024E00">
        <w:rPr>
          <w:rFonts w:ascii="Arial" w:hAnsi="Arial" w:cs="Arial"/>
          <w:lang w:val="ru-RU"/>
        </w:rPr>
        <w:t>о</w:t>
      </w:r>
      <w:r w:rsidRPr="00024E00">
        <w:rPr>
          <w:rFonts w:ascii="Arial" w:hAnsi="Arial" w:cs="Arial"/>
          <w:lang w:val="ru-RU"/>
        </w:rPr>
        <w:t xml:space="preserve">ргкомитета в программу Форума могут быть включены </w:t>
      </w:r>
      <w:r w:rsidR="00AF2FB8" w:rsidRPr="00024E00">
        <w:rPr>
          <w:rFonts w:ascii="Arial" w:hAnsi="Arial" w:cs="Arial"/>
          <w:lang w:val="ru-RU"/>
        </w:rPr>
        <w:t xml:space="preserve">другие </w:t>
      </w:r>
      <w:r w:rsidRPr="00024E00">
        <w:rPr>
          <w:rFonts w:ascii="Arial" w:hAnsi="Arial" w:cs="Arial"/>
          <w:lang w:val="ru-RU"/>
        </w:rPr>
        <w:t xml:space="preserve">интеллектуальные </w:t>
      </w:r>
      <w:r w:rsidR="006E2B70" w:rsidRPr="00024E00">
        <w:rPr>
          <w:rFonts w:ascii="Arial" w:hAnsi="Arial" w:cs="Arial"/>
          <w:lang w:val="ru-RU"/>
        </w:rPr>
        <w:t xml:space="preserve">мероприятия для </w:t>
      </w:r>
      <w:r w:rsidRPr="00024E00">
        <w:rPr>
          <w:rFonts w:ascii="Arial" w:hAnsi="Arial" w:cs="Arial"/>
          <w:lang w:val="ru-RU"/>
        </w:rPr>
        <w:t>студентов</w:t>
      </w:r>
      <w:r w:rsidR="00FB2F06" w:rsidRPr="00024E00">
        <w:rPr>
          <w:rFonts w:ascii="Arial" w:hAnsi="Arial" w:cs="Arial"/>
          <w:lang w:val="ru-RU"/>
        </w:rPr>
        <w:t>, аспирантов и молодых ученых</w:t>
      </w:r>
      <w:r w:rsidRPr="00024E00">
        <w:rPr>
          <w:rFonts w:ascii="Arial" w:hAnsi="Arial" w:cs="Arial"/>
          <w:lang w:val="ru-RU"/>
        </w:rPr>
        <w:t>, студенческие олимпиады, тематические междисциплинарные научные конференции и конкурсы.</w:t>
      </w:r>
    </w:p>
    <w:p w14:paraId="38452C29" w14:textId="77777777" w:rsidR="00463CCE" w:rsidRPr="00024E00" w:rsidRDefault="00463CCE" w:rsidP="003606ED">
      <w:pPr>
        <w:tabs>
          <w:tab w:val="left" w:pos="8512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50BBFD95" w14:textId="62D478ED" w:rsidR="00B7489F" w:rsidRPr="00024E00" w:rsidRDefault="0048608E" w:rsidP="003606ED">
      <w:pPr>
        <w:spacing w:after="120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024E00">
        <w:rPr>
          <w:rFonts w:ascii="Arial" w:hAnsi="Arial" w:cs="Arial"/>
          <w:b/>
          <w:sz w:val="26"/>
          <w:szCs w:val="26"/>
        </w:rPr>
        <w:t>X</w:t>
      </w:r>
      <w:r w:rsidR="005D51FE" w:rsidRPr="00024E00">
        <w:rPr>
          <w:rFonts w:ascii="Arial" w:hAnsi="Arial" w:cs="Arial"/>
          <w:b/>
          <w:sz w:val="26"/>
          <w:szCs w:val="26"/>
        </w:rPr>
        <w:t>X</w:t>
      </w:r>
      <w:r w:rsidR="00423560" w:rsidRPr="00024E00">
        <w:rPr>
          <w:rFonts w:ascii="Arial" w:hAnsi="Arial" w:cs="Arial"/>
          <w:b/>
          <w:sz w:val="26"/>
          <w:szCs w:val="26"/>
        </w:rPr>
        <w:t>V</w:t>
      </w:r>
      <w:r w:rsidR="00AA2EC8" w:rsidRPr="00024E00">
        <w:rPr>
          <w:rFonts w:ascii="Arial" w:hAnsi="Arial" w:cs="Arial"/>
          <w:b/>
          <w:sz w:val="26"/>
          <w:szCs w:val="26"/>
        </w:rPr>
        <w:t>I</w:t>
      </w:r>
      <w:r w:rsidR="00331852" w:rsidRPr="00024E00">
        <w:rPr>
          <w:rFonts w:ascii="Arial" w:hAnsi="Arial" w:cs="Arial"/>
          <w:b/>
          <w:sz w:val="26"/>
          <w:szCs w:val="26"/>
        </w:rPr>
        <w:t>I</w:t>
      </w:r>
      <w:r w:rsidR="00E7267D" w:rsidRPr="00024E00">
        <w:rPr>
          <w:rFonts w:ascii="Arial" w:hAnsi="Arial" w:cs="Arial"/>
          <w:b/>
          <w:sz w:val="26"/>
          <w:szCs w:val="26"/>
        </w:rPr>
        <w:t>I</w:t>
      </w:r>
      <w:r w:rsidR="003606ED" w:rsidRPr="00024E00">
        <w:rPr>
          <w:rFonts w:ascii="Arial" w:hAnsi="Arial" w:cs="Arial"/>
          <w:b/>
          <w:sz w:val="26"/>
          <w:szCs w:val="26"/>
          <w:lang w:val="ru-RU"/>
        </w:rPr>
        <w:t> </w:t>
      </w:r>
      <w:r w:rsidR="00B7489F" w:rsidRPr="00024E00">
        <w:rPr>
          <w:rFonts w:ascii="Arial" w:hAnsi="Arial" w:cs="Arial"/>
          <w:b/>
          <w:sz w:val="26"/>
          <w:szCs w:val="26"/>
          <w:lang w:val="ru-RU"/>
        </w:rPr>
        <w:t>Международная научная конференция</w:t>
      </w:r>
      <w:r w:rsidR="00E90F6B" w:rsidRPr="00024E00">
        <w:rPr>
          <w:rFonts w:ascii="Arial" w:hAnsi="Arial" w:cs="Arial"/>
          <w:b/>
          <w:sz w:val="26"/>
          <w:szCs w:val="26"/>
          <w:lang w:val="ru-RU"/>
        </w:rPr>
        <w:br/>
      </w:r>
      <w:r w:rsidR="00B7489F" w:rsidRPr="00024E00">
        <w:rPr>
          <w:rFonts w:ascii="Arial" w:hAnsi="Arial" w:cs="Arial"/>
          <w:b/>
          <w:sz w:val="26"/>
          <w:szCs w:val="26"/>
          <w:lang w:val="ru-RU"/>
        </w:rPr>
        <w:t>студентов, аспирантов и молодых ученых «Ломоносов»</w:t>
      </w:r>
    </w:p>
    <w:p w14:paraId="56FC0B0E" w14:textId="77777777" w:rsidR="00B7489F" w:rsidRPr="00024E00" w:rsidRDefault="00B7489F" w:rsidP="00AA2EC8">
      <w:pPr>
        <w:spacing w:after="120"/>
        <w:jc w:val="center"/>
        <w:rPr>
          <w:rFonts w:ascii="Arial" w:hAnsi="Arial" w:cs="Arial"/>
          <w:b/>
          <w:lang w:val="ru-RU"/>
        </w:rPr>
      </w:pPr>
      <w:r w:rsidRPr="00024E00">
        <w:rPr>
          <w:rFonts w:ascii="Arial" w:hAnsi="Arial" w:cs="Arial"/>
          <w:b/>
          <w:lang w:val="ru-RU"/>
        </w:rPr>
        <w:t>Общие положения</w:t>
      </w:r>
    </w:p>
    <w:p w14:paraId="1E40EE55" w14:textId="5C5494A4" w:rsidR="00B7489F" w:rsidRPr="00024E00" w:rsidRDefault="00572BC7" w:rsidP="00AA2EC8">
      <w:pPr>
        <w:numPr>
          <w:ilvl w:val="0"/>
          <w:numId w:val="15"/>
        </w:numPr>
        <w:spacing w:after="120"/>
        <w:ind w:left="714" w:right="170" w:hanging="357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</w:rPr>
        <w:t>X</w:t>
      </w:r>
      <w:r w:rsidR="005D51FE" w:rsidRPr="00024E00">
        <w:rPr>
          <w:rFonts w:ascii="Arial" w:hAnsi="Arial" w:cs="Arial"/>
        </w:rPr>
        <w:t>X</w:t>
      </w:r>
      <w:r w:rsidR="00423560" w:rsidRPr="00024E00">
        <w:rPr>
          <w:rFonts w:ascii="Arial" w:hAnsi="Arial" w:cs="Arial"/>
        </w:rPr>
        <w:t>V</w:t>
      </w:r>
      <w:r w:rsidR="00E7267D" w:rsidRPr="00024E00">
        <w:rPr>
          <w:rFonts w:ascii="Arial" w:hAnsi="Arial" w:cs="Arial"/>
        </w:rPr>
        <w:t>I</w:t>
      </w:r>
      <w:r w:rsidR="00AA2EC8" w:rsidRPr="00024E00">
        <w:rPr>
          <w:rFonts w:ascii="Arial" w:hAnsi="Arial" w:cs="Arial"/>
        </w:rPr>
        <w:t>I</w:t>
      </w:r>
      <w:r w:rsidR="009B4B24" w:rsidRPr="00024E00">
        <w:rPr>
          <w:rFonts w:ascii="Arial" w:hAnsi="Arial" w:cs="Arial"/>
        </w:rPr>
        <w:t>I</w:t>
      </w:r>
      <w:r w:rsidR="003606ED" w:rsidRPr="00024E00">
        <w:rPr>
          <w:rFonts w:ascii="Arial" w:hAnsi="Arial" w:cs="Arial"/>
        </w:rPr>
        <w:t> </w:t>
      </w:r>
      <w:r w:rsidR="00B7489F" w:rsidRPr="00024E00">
        <w:rPr>
          <w:rFonts w:ascii="Arial" w:hAnsi="Arial" w:cs="Arial"/>
          <w:lang w:val="ru-RU"/>
        </w:rPr>
        <w:t xml:space="preserve">Международная научная конференция студентов, аспирантов и молодых ученых «Ломоносов» </w:t>
      </w:r>
      <w:r w:rsidR="003606ED" w:rsidRPr="00024E00">
        <w:rPr>
          <w:rFonts w:ascii="Arial" w:hAnsi="Arial" w:cs="Arial"/>
          <w:lang w:val="ru-RU"/>
        </w:rPr>
        <w:t xml:space="preserve">пройдет в </w:t>
      </w:r>
      <w:r w:rsidR="000D58C2" w:rsidRPr="00024E00">
        <w:rPr>
          <w:rFonts w:ascii="Arial" w:hAnsi="Arial" w:cs="Arial"/>
          <w:lang w:val="ru-RU"/>
        </w:rPr>
        <w:t>Московск</w:t>
      </w:r>
      <w:r w:rsidR="003606ED" w:rsidRPr="00024E00">
        <w:rPr>
          <w:rFonts w:ascii="Arial" w:hAnsi="Arial" w:cs="Arial"/>
          <w:lang w:val="ru-RU"/>
        </w:rPr>
        <w:t>ом</w:t>
      </w:r>
      <w:r w:rsidR="000D58C2" w:rsidRPr="00024E00">
        <w:rPr>
          <w:rFonts w:ascii="Arial" w:hAnsi="Arial" w:cs="Arial"/>
          <w:lang w:val="ru-RU"/>
        </w:rPr>
        <w:t xml:space="preserve"> государственн</w:t>
      </w:r>
      <w:r w:rsidR="003606ED" w:rsidRPr="00024E00">
        <w:rPr>
          <w:rFonts w:ascii="Arial" w:hAnsi="Arial" w:cs="Arial"/>
          <w:lang w:val="ru-RU"/>
        </w:rPr>
        <w:t>ом</w:t>
      </w:r>
      <w:r w:rsidR="000D58C2" w:rsidRPr="00024E00">
        <w:rPr>
          <w:rFonts w:ascii="Arial" w:hAnsi="Arial" w:cs="Arial"/>
          <w:lang w:val="ru-RU"/>
        </w:rPr>
        <w:t xml:space="preserve"> университет</w:t>
      </w:r>
      <w:r w:rsidR="003606ED" w:rsidRPr="00024E00">
        <w:rPr>
          <w:rFonts w:ascii="Arial" w:hAnsi="Arial" w:cs="Arial"/>
          <w:lang w:val="ru-RU"/>
        </w:rPr>
        <w:t>е</w:t>
      </w:r>
      <w:r w:rsidR="000D58C2" w:rsidRPr="00024E00">
        <w:rPr>
          <w:rFonts w:ascii="Arial" w:hAnsi="Arial" w:cs="Arial"/>
          <w:lang w:val="ru-RU"/>
        </w:rPr>
        <w:t xml:space="preserve"> имени М.В.</w:t>
      </w:r>
      <w:r w:rsidR="000D58C2" w:rsidRPr="00024E00">
        <w:rPr>
          <w:rFonts w:ascii="Arial" w:hAnsi="Arial" w:cs="Arial"/>
        </w:rPr>
        <w:t> </w:t>
      </w:r>
      <w:r w:rsidR="000D58C2" w:rsidRPr="00024E00">
        <w:rPr>
          <w:rFonts w:ascii="Arial" w:hAnsi="Arial" w:cs="Arial"/>
          <w:lang w:val="ru-RU"/>
        </w:rPr>
        <w:t xml:space="preserve">Ломоносова </w:t>
      </w:r>
      <w:r w:rsidR="00B7489F" w:rsidRPr="00024E00">
        <w:rPr>
          <w:rFonts w:ascii="Arial" w:hAnsi="Arial" w:cs="Arial"/>
          <w:lang w:val="ru-RU"/>
        </w:rPr>
        <w:t xml:space="preserve">с </w:t>
      </w:r>
      <w:r w:rsidR="009B4B24" w:rsidRPr="00024E00">
        <w:rPr>
          <w:rFonts w:ascii="Arial" w:hAnsi="Arial" w:cs="Arial"/>
          <w:lang w:val="ru-RU"/>
        </w:rPr>
        <w:t>12</w:t>
      </w:r>
      <w:r w:rsidRPr="00024E00">
        <w:rPr>
          <w:rFonts w:ascii="Arial" w:hAnsi="Arial" w:cs="Arial"/>
          <w:lang w:val="ru-RU"/>
        </w:rPr>
        <w:t xml:space="preserve"> по </w:t>
      </w:r>
      <w:r w:rsidR="000D58C2" w:rsidRPr="00024E00">
        <w:rPr>
          <w:rFonts w:ascii="Arial" w:hAnsi="Arial" w:cs="Arial"/>
          <w:lang w:val="ru-RU"/>
        </w:rPr>
        <w:t>2</w:t>
      </w:r>
      <w:r w:rsidR="009B4B24" w:rsidRPr="00024E00">
        <w:rPr>
          <w:rFonts w:ascii="Arial" w:hAnsi="Arial" w:cs="Arial"/>
          <w:lang w:val="ru-RU"/>
        </w:rPr>
        <w:t>3</w:t>
      </w:r>
      <w:r w:rsidR="00B7489F" w:rsidRPr="00024E00">
        <w:rPr>
          <w:rFonts w:ascii="Arial" w:hAnsi="Arial" w:cs="Arial"/>
          <w:lang w:val="ru-RU"/>
        </w:rPr>
        <w:t xml:space="preserve"> </w:t>
      </w:r>
      <w:r w:rsidR="009B4B24" w:rsidRPr="00024E00">
        <w:rPr>
          <w:rFonts w:ascii="Arial" w:hAnsi="Arial" w:cs="Arial"/>
          <w:lang w:val="ru-RU"/>
        </w:rPr>
        <w:t>апрел</w:t>
      </w:r>
      <w:r w:rsidR="000D58C2" w:rsidRPr="00024E00">
        <w:rPr>
          <w:rFonts w:ascii="Arial" w:hAnsi="Arial" w:cs="Arial"/>
          <w:lang w:val="ru-RU"/>
        </w:rPr>
        <w:t xml:space="preserve">я </w:t>
      </w:r>
      <w:r w:rsidR="00D31EDC" w:rsidRPr="00024E00">
        <w:rPr>
          <w:rFonts w:ascii="Arial" w:hAnsi="Arial" w:cs="Arial"/>
          <w:lang w:val="ru-RU"/>
        </w:rPr>
        <w:t>20</w:t>
      </w:r>
      <w:r w:rsidR="00E7267D" w:rsidRPr="00024E00">
        <w:rPr>
          <w:rFonts w:ascii="Arial" w:hAnsi="Arial" w:cs="Arial"/>
          <w:lang w:val="ru-RU"/>
        </w:rPr>
        <w:t>2</w:t>
      </w:r>
      <w:r w:rsidR="009B4B24" w:rsidRPr="00024E00">
        <w:rPr>
          <w:rFonts w:ascii="Arial" w:hAnsi="Arial" w:cs="Arial"/>
          <w:lang w:val="ru-RU"/>
        </w:rPr>
        <w:t>1</w:t>
      </w:r>
      <w:r w:rsidR="00D31EDC" w:rsidRPr="00024E00">
        <w:rPr>
          <w:rFonts w:ascii="Arial" w:hAnsi="Arial" w:cs="Arial"/>
          <w:lang w:val="ru-RU"/>
        </w:rPr>
        <w:t xml:space="preserve"> г</w:t>
      </w:r>
      <w:r w:rsidR="00143855" w:rsidRPr="00024E00">
        <w:rPr>
          <w:rFonts w:ascii="Arial" w:hAnsi="Arial" w:cs="Arial"/>
          <w:lang w:val="ru-RU"/>
        </w:rPr>
        <w:t>ода</w:t>
      </w:r>
      <w:r w:rsidR="00D31EDC" w:rsidRPr="00024E00">
        <w:rPr>
          <w:rFonts w:ascii="Arial" w:hAnsi="Arial" w:cs="Arial"/>
          <w:lang w:val="ru-RU"/>
        </w:rPr>
        <w:t xml:space="preserve"> </w:t>
      </w:r>
      <w:r w:rsidR="000D58C2" w:rsidRPr="00024E00">
        <w:rPr>
          <w:rFonts w:ascii="Arial" w:hAnsi="Arial" w:cs="Arial"/>
          <w:lang w:val="ru-RU"/>
        </w:rPr>
        <w:t xml:space="preserve">в </w:t>
      </w:r>
      <w:r w:rsidR="003606ED" w:rsidRPr="00024E00">
        <w:rPr>
          <w:rFonts w:ascii="Arial" w:hAnsi="Arial" w:cs="Arial"/>
          <w:lang w:val="ru-RU"/>
        </w:rPr>
        <w:t>дистанционном формате</w:t>
      </w:r>
      <w:r w:rsidR="009B4B24" w:rsidRPr="00024E00">
        <w:rPr>
          <w:rFonts w:ascii="Arial" w:hAnsi="Arial" w:cs="Arial"/>
          <w:lang w:val="ru-RU"/>
        </w:rPr>
        <w:t xml:space="preserve"> с возможным очным уча</w:t>
      </w:r>
      <w:r w:rsidR="003606ED" w:rsidRPr="00024E00">
        <w:rPr>
          <w:rFonts w:ascii="Arial" w:hAnsi="Arial" w:cs="Arial"/>
          <w:lang w:val="ru-RU"/>
        </w:rPr>
        <w:t>стием (на усмотрение оргкомитетов секций</w:t>
      </w:r>
      <w:r w:rsidR="009B4B24" w:rsidRPr="00024E00">
        <w:rPr>
          <w:rFonts w:ascii="Arial" w:hAnsi="Arial" w:cs="Arial"/>
          <w:lang w:val="ru-RU"/>
        </w:rPr>
        <w:t>)</w:t>
      </w:r>
      <w:r w:rsidR="00B7489F" w:rsidRPr="00024E00">
        <w:rPr>
          <w:rFonts w:ascii="Arial" w:hAnsi="Arial" w:cs="Arial"/>
          <w:lang w:val="ru-RU"/>
        </w:rPr>
        <w:t>.</w:t>
      </w:r>
    </w:p>
    <w:p w14:paraId="3C03E8FA" w14:textId="43E43D8E" w:rsidR="006D2025" w:rsidRPr="00024E00" w:rsidRDefault="006D2025" w:rsidP="00AA2EC8">
      <w:pPr>
        <w:numPr>
          <w:ilvl w:val="0"/>
          <w:numId w:val="15"/>
        </w:numPr>
        <w:spacing w:after="120"/>
        <w:ind w:right="170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>Рабочими языками конференции являются русский и английский. В конференции могут принимать участие студенты (специалисты, бакалавры или магистры), аспиранты, соискатели и молодые ученые люб</w:t>
      </w:r>
      <w:r w:rsidR="00CE2599">
        <w:rPr>
          <w:rFonts w:ascii="Arial" w:hAnsi="Arial" w:cs="Arial"/>
          <w:lang w:val="ru-RU"/>
        </w:rPr>
        <w:t>ой страны мира в возрасте до 35 </w:t>
      </w:r>
      <w:r w:rsidRPr="00024E00">
        <w:rPr>
          <w:rFonts w:ascii="Arial" w:hAnsi="Arial" w:cs="Arial"/>
          <w:lang w:val="ru-RU"/>
        </w:rPr>
        <w:t>лет</w:t>
      </w:r>
      <w:r w:rsidR="00A018BD" w:rsidRPr="00024E00">
        <w:rPr>
          <w:rFonts w:ascii="Arial" w:hAnsi="Arial" w:cs="Arial"/>
          <w:lang w:val="ru-RU"/>
        </w:rPr>
        <w:t xml:space="preserve"> (включительно)</w:t>
      </w:r>
      <w:r w:rsidRPr="00024E00">
        <w:rPr>
          <w:rFonts w:ascii="Arial" w:hAnsi="Arial" w:cs="Arial"/>
          <w:lang w:val="ru-RU"/>
        </w:rPr>
        <w:t xml:space="preserve"> </w:t>
      </w:r>
      <w:r w:rsidR="00A018BD" w:rsidRPr="00024E00">
        <w:rPr>
          <w:rFonts w:ascii="Arial" w:hAnsi="Arial" w:cs="Arial"/>
          <w:lang w:val="ru-RU"/>
        </w:rPr>
        <w:t>–</w:t>
      </w:r>
      <w:r w:rsidRPr="00024E00">
        <w:rPr>
          <w:rFonts w:ascii="Arial" w:hAnsi="Arial" w:cs="Arial"/>
          <w:lang w:val="ru-RU"/>
        </w:rPr>
        <w:t xml:space="preserve"> учащиеся или сотрудники российских или зарубежных вузов, аспиранты или сотрудники научного учреждения. Молодым ученым считается соискатель, преподаватель, научный сотрудник – без степени; преподаватель, старший преподаватель, научный сотрудник – кандидат наук. Доценты, профессора, доктора наук не имеют права участвовать в конфе</w:t>
      </w:r>
      <w:r w:rsidR="00D46F80">
        <w:rPr>
          <w:rFonts w:ascii="Arial" w:hAnsi="Arial" w:cs="Arial"/>
          <w:lang w:val="ru-RU"/>
        </w:rPr>
        <w:t>ренции, даже если они моложе 35 </w:t>
      </w:r>
      <w:r w:rsidRPr="00024E00">
        <w:rPr>
          <w:rFonts w:ascii="Arial" w:hAnsi="Arial" w:cs="Arial"/>
          <w:lang w:val="ru-RU"/>
        </w:rPr>
        <w:t>лет. Если работа выполнена в соавторстве, каждый из соавторов должен отвечать указанным выше требованиям к участникам конференции. Соавторство с научным руководителем не допускается, однако ему может быть выражена благодарность в примечании. Допустимое количество соавторов определяется оргкомитетом конкретной секции.</w:t>
      </w:r>
    </w:p>
    <w:p w14:paraId="7D0D9E33" w14:textId="0F60F034" w:rsidR="006D2025" w:rsidRPr="00024E00" w:rsidRDefault="006D2025" w:rsidP="00AA2EC8">
      <w:pPr>
        <w:numPr>
          <w:ilvl w:val="0"/>
          <w:numId w:val="15"/>
        </w:numPr>
        <w:spacing w:after="120"/>
        <w:ind w:right="170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lastRenderedPageBreak/>
        <w:t>Все желающие принять участие в конференции представляют</w:t>
      </w:r>
      <w:r w:rsidR="003606ED" w:rsidRPr="00024E00">
        <w:rPr>
          <w:rFonts w:ascii="Arial" w:hAnsi="Arial" w:cs="Arial"/>
          <w:lang w:val="ru-RU"/>
        </w:rPr>
        <w:t xml:space="preserve"> </w:t>
      </w:r>
      <w:r w:rsidRPr="00024E00">
        <w:rPr>
          <w:rFonts w:ascii="Arial" w:hAnsi="Arial" w:cs="Arial"/>
          <w:lang w:val="ru-RU"/>
        </w:rPr>
        <w:t xml:space="preserve">в организационный комитет тезисы докладов для отбора к участию. Тезисы должны быть представлены до </w:t>
      </w:r>
      <w:r w:rsidR="00127483">
        <w:rPr>
          <w:rFonts w:ascii="Arial" w:hAnsi="Arial" w:cs="Arial"/>
          <w:b/>
          <w:lang w:val="ru-RU"/>
        </w:rPr>
        <w:t>9</w:t>
      </w:r>
      <w:r w:rsidR="000D58C2" w:rsidRPr="00024E00">
        <w:rPr>
          <w:rFonts w:ascii="Arial" w:hAnsi="Arial" w:cs="Arial"/>
          <w:b/>
          <w:lang w:val="ru-RU"/>
        </w:rPr>
        <w:t xml:space="preserve"> </w:t>
      </w:r>
      <w:r w:rsidR="009B4B24" w:rsidRPr="00024E00">
        <w:rPr>
          <w:rFonts w:ascii="Arial" w:hAnsi="Arial" w:cs="Arial"/>
          <w:b/>
          <w:lang w:val="ru-RU"/>
        </w:rPr>
        <w:t>марта</w:t>
      </w:r>
      <w:r w:rsidR="000D58C2" w:rsidRPr="00024E00">
        <w:rPr>
          <w:rFonts w:ascii="Arial" w:hAnsi="Arial" w:cs="Arial"/>
          <w:b/>
          <w:lang w:val="ru-RU"/>
        </w:rPr>
        <w:t xml:space="preserve"> </w:t>
      </w:r>
      <w:r w:rsidR="00E7267D" w:rsidRPr="00024E00">
        <w:rPr>
          <w:rFonts w:ascii="Arial" w:hAnsi="Arial" w:cs="Arial"/>
          <w:b/>
          <w:lang w:val="ru-RU"/>
        </w:rPr>
        <w:t>202</w:t>
      </w:r>
      <w:r w:rsidR="009B4B24" w:rsidRPr="00024E00">
        <w:rPr>
          <w:rFonts w:ascii="Arial" w:hAnsi="Arial" w:cs="Arial"/>
          <w:b/>
          <w:lang w:val="ru-RU"/>
        </w:rPr>
        <w:t>1</w:t>
      </w:r>
      <w:r w:rsidRPr="00024E00">
        <w:rPr>
          <w:rFonts w:ascii="Arial" w:hAnsi="Arial" w:cs="Arial"/>
          <w:b/>
          <w:lang w:val="ru-RU"/>
        </w:rPr>
        <w:t xml:space="preserve"> года (включительно) с помощью</w:t>
      </w:r>
      <w:r w:rsidRPr="00024E00">
        <w:rPr>
          <w:rFonts w:ascii="Arial" w:hAnsi="Arial" w:cs="Arial"/>
          <w:lang w:val="ru-RU"/>
        </w:rPr>
        <w:t xml:space="preserve"> </w:t>
      </w:r>
      <w:r w:rsidRPr="00024E00">
        <w:rPr>
          <w:rFonts w:ascii="Arial" w:hAnsi="Arial" w:cs="Arial"/>
          <w:b/>
          <w:lang w:val="ru-RU"/>
        </w:rPr>
        <w:t>системы электронной регистрации</w:t>
      </w:r>
      <w:r w:rsidRPr="00024E00">
        <w:rPr>
          <w:rFonts w:ascii="Arial" w:hAnsi="Arial" w:cs="Arial"/>
          <w:lang w:val="ru-RU"/>
        </w:rPr>
        <w:t xml:space="preserve"> на </w:t>
      </w:r>
      <w:r w:rsidR="00A018BD" w:rsidRPr="00024E00">
        <w:rPr>
          <w:rFonts w:ascii="Arial" w:hAnsi="Arial" w:cs="Arial"/>
          <w:lang w:val="ru-RU"/>
        </w:rPr>
        <w:t>странице конференции –</w:t>
      </w:r>
      <w:r w:rsidR="00374614" w:rsidRPr="00024E00">
        <w:rPr>
          <w:rFonts w:ascii="Arial" w:hAnsi="Arial" w:cs="Arial"/>
          <w:lang w:val="ru-RU"/>
        </w:rPr>
        <w:t xml:space="preserve"> </w:t>
      </w:r>
      <w:hyperlink r:id="rId14" w:history="1">
        <w:r w:rsidR="009B4B24" w:rsidRPr="00024E00">
          <w:rPr>
            <w:rStyle w:val="a3"/>
            <w:rFonts w:ascii="Arial" w:hAnsi="Arial" w:cs="Arial"/>
            <w:b/>
          </w:rPr>
          <w:t>https</w:t>
        </w:r>
        <w:r w:rsidR="009B4B24" w:rsidRPr="00024E00">
          <w:rPr>
            <w:rStyle w:val="a3"/>
            <w:rFonts w:ascii="Arial" w:hAnsi="Arial" w:cs="Arial"/>
            <w:b/>
            <w:lang w:val="ru-RU"/>
          </w:rPr>
          <w:t>://</w:t>
        </w:r>
        <w:proofErr w:type="spellStart"/>
        <w:r w:rsidR="009B4B24" w:rsidRPr="00024E00">
          <w:rPr>
            <w:rStyle w:val="a3"/>
            <w:rFonts w:ascii="Arial" w:hAnsi="Arial" w:cs="Arial"/>
            <w:b/>
          </w:rPr>
          <w:t>lomonosov</w:t>
        </w:r>
        <w:proofErr w:type="spellEnd"/>
        <w:r w:rsidR="009B4B24" w:rsidRPr="00024E00">
          <w:rPr>
            <w:rStyle w:val="a3"/>
            <w:rFonts w:ascii="Arial" w:hAnsi="Arial" w:cs="Arial"/>
            <w:b/>
            <w:lang w:val="ru-RU"/>
          </w:rPr>
          <w:t>-</w:t>
        </w:r>
        <w:proofErr w:type="spellStart"/>
        <w:r w:rsidR="009B4B24" w:rsidRPr="00024E00">
          <w:rPr>
            <w:rStyle w:val="a3"/>
            <w:rFonts w:ascii="Arial" w:hAnsi="Arial" w:cs="Arial"/>
            <w:b/>
          </w:rPr>
          <w:t>msu</w:t>
        </w:r>
        <w:proofErr w:type="spellEnd"/>
        <w:r w:rsidR="009B4B24" w:rsidRPr="00024E00">
          <w:rPr>
            <w:rStyle w:val="a3"/>
            <w:rFonts w:ascii="Arial" w:hAnsi="Arial" w:cs="Arial"/>
            <w:b/>
            <w:lang w:val="ru-RU"/>
          </w:rPr>
          <w:t>.</w:t>
        </w:r>
        <w:proofErr w:type="spellStart"/>
        <w:r w:rsidR="009B4B24" w:rsidRPr="00024E00">
          <w:rPr>
            <w:rStyle w:val="a3"/>
            <w:rFonts w:ascii="Arial" w:hAnsi="Arial" w:cs="Arial"/>
            <w:b/>
          </w:rPr>
          <w:t>ru</w:t>
        </w:r>
        <w:proofErr w:type="spellEnd"/>
        <w:r w:rsidR="009B4B24" w:rsidRPr="00024E00">
          <w:rPr>
            <w:rStyle w:val="a3"/>
            <w:rFonts w:ascii="Arial" w:hAnsi="Arial" w:cs="Arial"/>
            <w:b/>
            <w:lang w:val="ru-RU"/>
          </w:rPr>
          <w:t>/</w:t>
        </w:r>
        <w:proofErr w:type="spellStart"/>
        <w:r w:rsidR="009B4B24" w:rsidRPr="00024E00">
          <w:rPr>
            <w:rStyle w:val="a3"/>
            <w:rFonts w:ascii="Arial" w:hAnsi="Arial" w:cs="Arial"/>
            <w:b/>
          </w:rPr>
          <w:t>rus</w:t>
        </w:r>
        <w:proofErr w:type="spellEnd"/>
        <w:r w:rsidR="009B4B24" w:rsidRPr="00024E00">
          <w:rPr>
            <w:rStyle w:val="a3"/>
            <w:rFonts w:ascii="Arial" w:hAnsi="Arial" w:cs="Arial"/>
            <w:b/>
            <w:lang w:val="ru-RU"/>
          </w:rPr>
          <w:t>/</w:t>
        </w:r>
        <w:r w:rsidR="009B4B24" w:rsidRPr="00024E00">
          <w:rPr>
            <w:rStyle w:val="a3"/>
            <w:rFonts w:ascii="Arial" w:hAnsi="Arial" w:cs="Arial"/>
            <w:b/>
          </w:rPr>
          <w:t>event</w:t>
        </w:r>
        <w:r w:rsidR="009B4B24" w:rsidRPr="00024E00">
          <w:rPr>
            <w:rStyle w:val="a3"/>
            <w:rFonts w:ascii="Arial" w:hAnsi="Arial" w:cs="Arial"/>
            <w:b/>
            <w:lang w:val="ru-RU"/>
          </w:rPr>
          <w:t>/7000/</w:t>
        </w:r>
      </w:hyperlink>
    </w:p>
    <w:p w14:paraId="0E7B1380" w14:textId="77777777" w:rsidR="00586E19" w:rsidRPr="00024E00" w:rsidRDefault="00586E19" w:rsidP="006A69E9">
      <w:pPr>
        <w:spacing w:after="120"/>
        <w:ind w:right="170"/>
        <w:jc w:val="center"/>
        <w:rPr>
          <w:rFonts w:ascii="Arial" w:hAnsi="Arial" w:cs="Arial"/>
          <w:b/>
          <w:lang w:val="ru-RU"/>
        </w:rPr>
      </w:pPr>
    </w:p>
    <w:p w14:paraId="1A0F6DE9" w14:textId="77777777" w:rsidR="00B7489F" w:rsidRPr="00024E00" w:rsidRDefault="00B7489F" w:rsidP="00A2623A">
      <w:pPr>
        <w:numPr>
          <w:ilvl w:val="0"/>
          <w:numId w:val="15"/>
        </w:numPr>
        <w:spacing w:after="120"/>
        <w:ind w:left="714" w:right="170" w:hanging="357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>Работа конференции пр</w:t>
      </w:r>
      <w:r w:rsidR="006E167F" w:rsidRPr="00024E00">
        <w:rPr>
          <w:rFonts w:ascii="Arial" w:hAnsi="Arial" w:cs="Arial"/>
          <w:lang w:val="ru-RU"/>
        </w:rPr>
        <w:t>ойдет</w:t>
      </w:r>
      <w:r w:rsidRPr="00024E00">
        <w:rPr>
          <w:rFonts w:ascii="Arial" w:hAnsi="Arial" w:cs="Arial"/>
          <w:lang w:val="ru-RU"/>
        </w:rPr>
        <w:t xml:space="preserve"> по следующим </w:t>
      </w:r>
      <w:r w:rsidR="00374614" w:rsidRPr="00024E00">
        <w:rPr>
          <w:rFonts w:ascii="Arial" w:hAnsi="Arial" w:cs="Arial"/>
          <w:lang w:val="ru-RU"/>
        </w:rPr>
        <w:t>направлениям</w:t>
      </w:r>
      <w:r w:rsidR="003C1CE6" w:rsidRPr="00024E00">
        <w:rPr>
          <w:rFonts w:ascii="Arial" w:hAnsi="Arial" w:cs="Arial"/>
          <w:lang w:val="ru-RU"/>
        </w:rPr>
        <w:t xml:space="preserve"> (секциям)</w:t>
      </w:r>
      <w:r w:rsidRPr="00024E00">
        <w:rPr>
          <w:rFonts w:ascii="Arial" w:hAnsi="Arial" w:cs="Arial"/>
          <w:lang w:val="ru-RU"/>
        </w:rPr>
        <w:t>:</w:t>
      </w:r>
    </w:p>
    <w:tbl>
      <w:tblPr>
        <w:tblW w:w="9639" w:type="dxa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572BC7" w:rsidRPr="00024E00" w14:paraId="7F52D7D9" w14:textId="77777777" w:rsidTr="005F4CEF">
        <w:tc>
          <w:tcPr>
            <w:tcW w:w="4678" w:type="dxa"/>
          </w:tcPr>
          <w:p w14:paraId="5CF830FA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Биоинженерия и </w:t>
            </w:r>
            <w:proofErr w:type="spellStart"/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биоинформатика</w:t>
            </w:r>
            <w:proofErr w:type="spellEnd"/>
          </w:p>
          <w:p w14:paraId="387BBC8A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Биология</w:t>
            </w:r>
          </w:p>
          <w:p w14:paraId="7DFCCC2D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Востоковедение и африканистика</w:t>
            </w:r>
          </w:p>
          <w:p w14:paraId="6631D694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Вычислительная математика и кибернетика</w:t>
            </w:r>
          </w:p>
          <w:p w14:paraId="2101CBE7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География</w:t>
            </w:r>
          </w:p>
          <w:p w14:paraId="5CF8121E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Геология</w:t>
            </w:r>
          </w:p>
          <w:p w14:paraId="33DBE164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proofErr w:type="spellStart"/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Глобалистика</w:t>
            </w:r>
            <w:proofErr w:type="spellEnd"/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 и геополитика</w:t>
            </w:r>
          </w:p>
          <w:p w14:paraId="156280AA" w14:textId="4E117AFB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Государственное и муниципальное управление</w:t>
            </w:r>
          </w:p>
          <w:p w14:paraId="0FA7C475" w14:textId="6771FC73" w:rsidR="00FA6385" w:rsidRPr="00024E00" w:rsidRDefault="00FA6385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Государственное и муниципальное управление и администрирование: синергический эффект или национальный ресурс развития современной России</w:t>
            </w:r>
          </w:p>
          <w:p w14:paraId="7EEEAA3C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Государственный аудит</w:t>
            </w:r>
          </w:p>
          <w:p w14:paraId="2505ADA5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Журналистика</w:t>
            </w:r>
          </w:p>
          <w:p w14:paraId="65E35181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Инновационная экономика и эконометрика</w:t>
            </w:r>
          </w:p>
          <w:p w14:paraId="5CBAB567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Инновационное природопользование</w:t>
            </w:r>
          </w:p>
          <w:p w14:paraId="01CE0DB5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Иностранные языки и регионоведение</w:t>
            </w:r>
          </w:p>
          <w:p w14:paraId="58F091B3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Искусствоведение</w:t>
            </w:r>
          </w:p>
          <w:p w14:paraId="20125BAB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История и история искусства</w:t>
            </w:r>
          </w:p>
          <w:p w14:paraId="7B537F37" w14:textId="77777777" w:rsidR="00586E19" w:rsidRPr="00024E00" w:rsidRDefault="00586E19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Космические исследования в современных условиях</w:t>
            </w:r>
          </w:p>
          <w:p w14:paraId="4D4467DA" w14:textId="77777777" w:rsidR="00586E19" w:rsidRPr="00024E00" w:rsidRDefault="00586E19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Культурная политика и управление в гуманитарной сфере</w:t>
            </w:r>
          </w:p>
          <w:p w14:paraId="5450EE3C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Математика и механика</w:t>
            </w:r>
          </w:p>
          <w:p w14:paraId="3FD05E0C" w14:textId="77777777" w:rsidR="00E13FD6" w:rsidRPr="00024E00" w:rsidRDefault="00E13FD6" w:rsidP="00E13FD6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Мировая политика </w:t>
            </w:r>
          </w:p>
          <w:p w14:paraId="4587B431" w14:textId="23E1CC13" w:rsidR="00586E19" w:rsidRPr="00024E00" w:rsidRDefault="00E13FD6" w:rsidP="0037634F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Педагогическое образование и образовательные технологии</w:t>
            </w:r>
          </w:p>
        </w:tc>
        <w:tc>
          <w:tcPr>
            <w:tcW w:w="4961" w:type="dxa"/>
          </w:tcPr>
          <w:p w14:paraId="6E53CFAA" w14:textId="1B7DB0AD" w:rsidR="0037634F" w:rsidRPr="00024E00" w:rsidRDefault="0037634F" w:rsidP="0037634F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Политические науки</w:t>
            </w:r>
          </w:p>
          <w:p w14:paraId="460D11C0" w14:textId="77777777" w:rsidR="003606ED" w:rsidRPr="00024E00" w:rsidRDefault="0037634F" w:rsidP="0037634F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Почвоведение </w:t>
            </w:r>
          </w:p>
          <w:p w14:paraId="017CC56C" w14:textId="7E6EC53E" w:rsidR="005F4CEF" w:rsidRPr="00024E00" w:rsidRDefault="005F4CEF" w:rsidP="0037634F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Преподавание русского языка и фундаментальных дисциплин иностранным учащимся</w:t>
            </w:r>
          </w:p>
          <w:p w14:paraId="2AAE6EFE" w14:textId="77777777" w:rsidR="00586E19" w:rsidRPr="00024E00" w:rsidRDefault="00586E19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Проблемы сохранения культурно-языкового разнообразия Российской Федерации</w:t>
            </w:r>
          </w:p>
          <w:p w14:paraId="00E4DDF0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Психология</w:t>
            </w:r>
          </w:p>
          <w:p w14:paraId="6722F473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Связи с общественностью и теория коммуникации</w:t>
            </w:r>
          </w:p>
          <w:p w14:paraId="4308C113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Социальные исследования и современность</w:t>
            </w:r>
          </w:p>
          <w:p w14:paraId="41E3C2B4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Социология</w:t>
            </w:r>
          </w:p>
          <w:p w14:paraId="59B15432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Телевидение</w:t>
            </w:r>
          </w:p>
          <w:p w14:paraId="02F7F615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Теория, история и методология перевода</w:t>
            </w:r>
          </w:p>
          <w:p w14:paraId="7DA83707" w14:textId="1E36446C" w:rsidR="00586E19" w:rsidRPr="00024E00" w:rsidRDefault="00586E19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Управление бизнесом в цифровой экономике</w:t>
            </w:r>
          </w:p>
          <w:p w14:paraId="22EB9B82" w14:textId="370B7843" w:rsidR="00FA6385" w:rsidRPr="00024E00" w:rsidRDefault="00FA6385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Управление бизнесом и предпринимательство</w:t>
            </w:r>
          </w:p>
          <w:p w14:paraId="3953F89D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Физика</w:t>
            </w:r>
          </w:p>
          <w:p w14:paraId="65756D2F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Филология</w:t>
            </w:r>
          </w:p>
          <w:p w14:paraId="64EA8F38" w14:textId="3E1E45A4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Философия. </w:t>
            </w:r>
            <w:r w:rsidR="004A6566">
              <w:rPr>
                <w:rFonts w:ascii="Arial" w:hAnsi="Arial" w:cs="Arial"/>
                <w:b/>
                <w:sz w:val="21"/>
                <w:szCs w:val="21"/>
                <w:lang w:val="ru-RU"/>
              </w:rPr>
              <w:t>Культурология. Религиоведение</w:t>
            </w:r>
          </w:p>
          <w:p w14:paraId="15854DCF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Фундаментальная медицина</w:t>
            </w:r>
          </w:p>
          <w:p w14:paraId="3606B858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Фундаментальное материаловедение и </w:t>
            </w:r>
            <w:proofErr w:type="spellStart"/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наноматериалы</w:t>
            </w:r>
            <w:proofErr w:type="spellEnd"/>
          </w:p>
          <w:p w14:paraId="3ADAE003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Химия</w:t>
            </w:r>
          </w:p>
          <w:p w14:paraId="79D096F9" w14:textId="77777777" w:rsidR="00E13FD6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Экономика</w:t>
            </w:r>
          </w:p>
          <w:p w14:paraId="523CBE06" w14:textId="77777777" w:rsidR="00572BC7" w:rsidRPr="00024E00" w:rsidRDefault="00E13FD6" w:rsidP="00E13FD6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024E00">
              <w:rPr>
                <w:rFonts w:ascii="Arial" w:hAnsi="Arial" w:cs="Arial"/>
                <w:b/>
                <w:sz w:val="21"/>
                <w:szCs w:val="21"/>
                <w:lang w:val="ru-RU"/>
              </w:rPr>
              <w:t>Юриспруденция</w:t>
            </w:r>
          </w:p>
        </w:tc>
      </w:tr>
    </w:tbl>
    <w:p w14:paraId="282FA0B6" w14:textId="77777777" w:rsidR="00573B73" w:rsidRDefault="00573B73" w:rsidP="006A69E9">
      <w:pPr>
        <w:spacing w:after="120"/>
        <w:ind w:left="357" w:right="170" w:firstLine="357"/>
        <w:jc w:val="both"/>
        <w:rPr>
          <w:rFonts w:ascii="Arial" w:hAnsi="Arial" w:cs="Arial"/>
          <w:lang w:val="ru-RU"/>
        </w:rPr>
      </w:pPr>
    </w:p>
    <w:p w14:paraId="463529C7" w14:textId="4F5F5BF8" w:rsidR="00A2623A" w:rsidRPr="00024E00" w:rsidRDefault="006D2025" w:rsidP="006A69E9">
      <w:pPr>
        <w:numPr>
          <w:ilvl w:val="0"/>
          <w:numId w:val="15"/>
        </w:numPr>
        <w:spacing w:after="240"/>
        <w:ind w:left="714" w:right="170" w:hanging="357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 xml:space="preserve">Подробная информация о конференции представлена на научном портале «Ломоносов» </w:t>
      </w:r>
      <w:r w:rsidR="006A69E9" w:rsidRPr="00024E00">
        <w:rPr>
          <w:rFonts w:ascii="Arial" w:hAnsi="Arial" w:cs="Arial"/>
          <w:lang w:val="ru-RU"/>
        </w:rPr>
        <w:t>–</w:t>
      </w:r>
      <w:r w:rsidRPr="00024E00">
        <w:rPr>
          <w:rFonts w:ascii="Arial" w:hAnsi="Arial" w:cs="Arial"/>
          <w:lang w:val="ru-RU"/>
        </w:rPr>
        <w:t xml:space="preserve"> </w:t>
      </w:r>
      <w:hyperlink r:id="rId15" w:history="1">
        <w:r w:rsidR="009B4B24" w:rsidRPr="00024E00">
          <w:rPr>
            <w:rStyle w:val="a3"/>
            <w:rFonts w:ascii="Arial" w:hAnsi="Arial" w:cs="Arial"/>
            <w:b/>
          </w:rPr>
          <w:t>https</w:t>
        </w:r>
        <w:r w:rsidR="009B4B24" w:rsidRPr="00024E00">
          <w:rPr>
            <w:rStyle w:val="a3"/>
            <w:rFonts w:ascii="Arial" w:hAnsi="Arial" w:cs="Arial"/>
            <w:b/>
            <w:lang w:val="ru-RU"/>
          </w:rPr>
          <w:t>://</w:t>
        </w:r>
        <w:proofErr w:type="spellStart"/>
        <w:r w:rsidR="009B4B24" w:rsidRPr="00024E00">
          <w:rPr>
            <w:rStyle w:val="a3"/>
            <w:rFonts w:ascii="Arial" w:hAnsi="Arial" w:cs="Arial"/>
            <w:b/>
          </w:rPr>
          <w:t>lomonosov</w:t>
        </w:r>
        <w:proofErr w:type="spellEnd"/>
        <w:r w:rsidR="009B4B24" w:rsidRPr="00024E00">
          <w:rPr>
            <w:rStyle w:val="a3"/>
            <w:rFonts w:ascii="Arial" w:hAnsi="Arial" w:cs="Arial"/>
            <w:b/>
            <w:lang w:val="ru-RU"/>
          </w:rPr>
          <w:t>-</w:t>
        </w:r>
        <w:proofErr w:type="spellStart"/>
        <w:r w:rsidR="009B4B24" w:rsidRPr="00024E00">
          <w:rPr>
            <w:rStyle w:val="a3"/>
            <w:rFonts w:ascii="Arial" w:hAnsi="Arial" w:cs="Arial"/>
            <w:b/>
          </w:rPr>
          <w:t>msu</w:t>
        </w:r>
        <w:proofErr w:type="spellEnd"/>
        <w:r w:rsidR="009B4B24" w:rsidRPr="00024E00">
          <w:rPr>
            <w:rStyle w:val="a3"/>
            <w:rFonts w:ascii="Arial" w:hAnsi="Arial" w:cs="Arial"/>
            <w:b/>
            <w:lang w:val="ru-RU"/>
          </w:rPr>
          <w:t>.</w:t>
        </w:r>
        <w:proofErr w:type="spellStart"/>
        <w:r w:rsidR="009B4B24" w:rsidRPr="00024E00">
          <w:rPr>
            <w:rStyle w:val="a3"/>
            <w:rFonts w:ascii="Arial" w:hAnsi="Arial" w:cs="Arial"/>
            <w:b/>
          </w:rPr>
          <w:t>ru</w:t>
        </w:r>
        <w:proofErr w:type="spellEnd"/>
        <w:r w:rsidR="009B4B24" w:rsidRPr="00024E00">
          <w:rPr>
            <w:rStyle w:val="a3"/>
            <w:rFonts w:ascii="Arial" w:hAnsi="Arial" w:cs="Arial"/>
            <w:b/>
            <w:lang w:val="ru-RU"/>
          </w:rPr>
          <w:t>/</w:t>
        </w:r>
        <w:proofErr w:type="spellStart"/>
        <w:r w:rsidR="009B4B24" w:rsidRPr="00024E00">
          <w:rPr>
            <w:rStyle w:val="a3"/>
            <w:rFonts w:ascii="Arial" w:hAnsi="Arial" w:cs="Arial"/>
            <w:b/>
          </w:rPr>
          <w:t>rus</w:t>
        </w:r>
        <w:proofErr w:type="spellEnd"/>
        <w:r w:rsidR="009B4B24" w:rsidRPr="00024E00">
          <w:rPr>
            <w:rStyle w:val="a3"/>
            <w:rFonts w:ascii="Arial" w:hAnsi="Arial" w:cs="Arial"/>
            <w:b/>
            <w:lang w:val="ru-RU"/>
          </w:rPr>
          <w:t>/</w:t>
        </w:r>
        <w:r w:rsidR="009B4B24" w:rsidRPr="00024E00">
          <w:rPr>
            <w:rStyle w:val="a3"/>
            <w:rFonts w:ascii="Arial" w:hAnsi="Arial" w:cs="Arial"/>
            <w:b/>
          </w:rPr>
          <w:t>event</w:t>
        </w:r>
        <w:r w:rsidR="009B4B24" w:rsidRPr="00024E00">
          <w:rPr>
            <w:rStyle w:val="a3"/>
            <w:rFonts w:ascii="Arial" w:hAnsi="Arial" w:cs="Arial"/>
            <w:b/>
            <w:lang w:val="ru-RU"/>
          </w:rPr>
          <w:t>/7000/</w:t>
        </w:r>
      </w:hyperlink>
      <w:r w:rsidR="00E7267D" w:rsidRPr="00024E00">
        <w:rPr>
          <w:rFonts w:ascii="Arial" w:hAnsi="Arial" w:cs="Arial"/>
          <w:b/>
          <w:lang w:val="ru-RU"/>
        </w:rPr>
        <w:t xml:space="preserve"> </w:t>
      </w:r>
      <w:r w:rsidRPr="00024E00">
        <w:rPr>
          <w:rFonts w:ascii="Arial" w:hAnsi="Arial" w:cs="Arial"/>
          <w:b/>
          <w:lang w:val="ru-RU"/>
        </w:rPr>
        <w:t>.</w:t>
      </w:r>
      <w:r w:rsidRPr="00024E00">
        <w:rPr>
          <w:rFonts w:ascii="Arial" w:hAnsi="Arial" w:cs="Arial"/>
          <w:lang w:val="ru-RU"/>
        </w:rPr>
        <w:t xml:space="preserve"> На сайте представлена общая информация о конференции, тематика и структура каждой секции, правила оформления тезисов докладов по секциям конференции, система электронной регистрации и подачи тезисов.</w:t>
      </w:r>
    </w:p>
    <w:p w14:paraId="0504350C" w14:textId="41CE8ABE" w:rsidR="00696195" w:rsidRPr="00024E00" w:rsidRDefault="00B7489F" w:rsidP="00FA6385">
      <w:pPr>
        <w:numPr>
          <w:ilvl w:val="0"/>
          <w:numId w:val="15"/>
        </w:numPr>
        <w:spacing w:after="60"/>
        <w:ind w:left="714" w:right="170" w:hanging="357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 xml:space="preserve">Предварительный отбор участников конференции, а также выявление лучших докладов самой конференции проводится экспертными советами секций конференции. Экспертные советы секций </w:t>
      </w:r>
      <w:r w:rsidR="008F0494" w:rsidRPr="00024E00">
        <w:rPr>
          <w:rFonts w:ascii="Arial" w:hAnsi="Arial" w:cs="Arial"/>
          <w:lang w:val="ru-RU"/>
        </w:rPr>
        <w:t xml:space="preserve">формируются </w:t>
      </w:r>
      <w:r w:rsidRPr="00024E00">
        <w:rPr>
          <w:rFonts w:ascii="Arial" w:hAnsi="Arial" w:cs="Arial"/>
          <w:lang w:val="ru-RU"/>
        </w:rPr>
        <w:t xml:space="preserve">из ведущих ученых </w:t>
      </w:r>
      <w:r w:rsidR="00770A39" w:rsidRPr="00024E00">
        <w:rPr>
          <w:rFonts w:ascii="Arial" w:hAnsi="Arial" w:cs="Arial"/>
          <w:lang w:val="ru-RU"/>
        </w:rPr>
        <w:t>М</w:t>
      </w:r>
      <w:r w:rsidR="00770A39">
        <w:rPr>
          <w:rFonts w:ascii="Arial" w:hAnsi="Arial" w:cs="Arial"/>
          <w:lang w:val="ru-RU"/>
        </w:rPr>
        <w:t>осковского государственного университета имени М.В. Ломоносова</w:t>
      </w:r>
      <w:r w:rsidR="00FF2125" w:rsidRPr="00024E00">
        <w:rPr>
          <w:rFonts w:ascii="Arial" w:hAnsi="Arial" w:cs="Arial"/>
          <w:lang w:val="ru-RU"/>
        </w:rPr>
        <w:t xml:space="preserve"> </w:t>
      </w:r>
      <w:r w:rsidRPr="00024E00">
        <w:rPr>
          <w:rFonts w:ascii="Arial" w:hAnsi="Arial" w:cs="Arial"/>
          <w:lang w:val="ru-RU"/>
        </w:rPr>
        <w:t xml:space="preserve">по направлению секции. Приглашение </w:t>
      </w:r>
      <w:r w:rsidR="00F370BA" w:rsidRPr="00024E00">
        <w:rPr>
          <w:rFonts w:ascii="Arial" w:hAnsi="Arial" w:cs="Arial"/>
          <w:lang w:val="ru-RU"/>
        </w:rPr>
        <w:t xml:space="preserve">отобранных </w:t>
      </w:r>
      <w:r w:rsidRPr="00024E00">
        <w:rPr>
          <w:rFonts w:ascii="Arial" w:hAnsi="Arial" w:cs="Arial"/>
          <w:lang w:val="ru-RU"/>
        </w:rPr>
        <w:t xml:space="preserve">участников осуществляется организационным комитетом по представлению экспертных советов не позднее, чем за </w:t>
      </w:r>
      <w:r w:rsidR="00A018BD" w:rsidRPr="00024E00">
        <w:rPr>
          <w:rFonts w:ascii="Arial" w:hAnsi="Arial" w:cs="Arial"/>
          <w:lang w:val="ru-RU"/>
        </w:rPr>
        <w:t>три</w:t>
      </w:r>
      <w:r w:rsidR="00B071C3" w:rsidRPr="00024E00">
        <w:rPr>
          <w:rFonts w:ascii="Arial" w:hAnsi="Arial" w:cs="Arial"/>
          <w:lang w:val="ru-RU"/>
        </w:rPr>
        <w:t xml:space="preserve"> </w:t>
      </w:r>
      <w:r w:rsidR="00F32F6D" w:rsidRPr="00024E00">
        <w:rPr>
          <w:rFonts w:ascii="Arial" w:hAnsi="Arial" w:cs="Arial"/>
          <w:lang w:val="ru-RU"/>
        </w:rPr>
        <w:t>недели</w:t>
      </w:r>
      <w:r w:rsidR="00A018BD" w:rsidRPr="00024E00">
        <w:rPr>
          <w:rFonts w:ascii="Arial" w:hAnsi="Arial" w:cs="Arial"/>
          <w:lang w:val="ru-RU"/>
        </w:rPr>
        <w:t xml:space="preserve"> до начала конференции.</w:t>
      </w:r>
    </w:p>
    <w:p w14:paraId="0D73B693" w14:textId="77777777" w:rsidR="003A620C" w:rsidRPr="00024E00" w:rsidRDefault="003A620C" w:rsidP="003217A9">
      <w:pPr>
        <w:pStyle w:val="just"/>
        <w:spacing w:before="0" w:beforeAutospacing="0" w:after="6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14:paraId="5910EF4E" w14:textId="77777777" w:rsidR="00D624CB" w:rsidRPr="00024E00" w:rsidRDefault="00D624CB" w:rsidP="003217A9">
      <w:pPr>
        <w:pStyle w:val="just"/>
        <w:spacing w:before="0" w:beforeAutospacing="0" w:after="6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14:paraId="67A23AE4" w14:textId="77777777" w:rsidR="00D624CB" w:rsidRPr="003217A9" w:rsidRDefault="00D624CB" w:rsidP="00D624CB">
      <w:pPr>
        <w:pStyle w:val="just"/>
        <w:spacing w:before="0" w:beforeAutospacing="0" w:after="60" w:afterAutospacing="0"/>
        <w:jc w:val="center"/>
        <w:rPr>
          <w:b/>
          <w:bCs/>
          <w:color w:val="000000"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Международный к</w:t>
      </w:r>
      <w:r w:rsidRPr="003217A9">
        <w:rPr>
          <w:b/>
          <w:sz w:val="26"/>
          <w:szCs w:val="26"/>
          <w:lang w:val="ru-RU"/>
        </w:rPr>
        <w:t xml:space="preserve">онкурс инновационных проектов и </w:t>
      </w:r>
      <w:proofErr w:type="spellStart"/>
      <w:r w:rsidRPr="003217A9">
        <w:rPr>
          <w:b/>
          <w:sz w:val="26"/>
          <w:szCs w:val="26"/>
          <w:lang w:val="ru-RU"/>
        </w:rPr>
        <w:t>стартапов</w:t>
      </w:r>
      <w:proofErr w:type="spellEnd"/>
      <w:r>
        <w:rPr>
          <w:b/>
          <w:sz w:val="26"/>
          <w:szCs w:val="26"/>
          <w:lang w:val="ru-RU"/>
        </w:rPr>
        <w:br/>
      </w:r>
      <w:r w:rsidRPr="003217A9">
        <w:rPr>
          <w:b/>
          <w:sz w:val="26"/>
          <w:szCs w:val="26"/>
          <w:lang w:val="ru-RU"/>
        </w:rPr>
        <w:t>«Потенциал будущего»</w:t>
      </w:r>
    </w:p>
    <w:p w14:paraId="55BA2833" w14:textId="263D7D3D" w:rsidR="00D624CB" w:rsidRPr="00024E00" w:rsidRDefault="00D624CB" w:rsidP="00D624CB">
      <w:pPr>
        <w:pStyle w:val="just"/>
        <w:spacing w:before="0" w:beforeAutospacing="0" w:after="60" w:afterAutospacing="0"/>
        <w:ind w:left="357" w:right="170" w:firstLine="357"/>
        <w:rPr>
          <w:sz w:val="24"/>
          <w:szCs w:val="24"/>
          <w:lang w:val="ru-RU"/>
        </w:rPr>
      </w:pPr>
      <w:r w:rsidRPr="00024E00">
        <w:rPr>
          <w:bCs/>
          <w:color w:val="000000"/>
          <w:sz w:val="24"/>
          <w:szCs w:val="24"/>
          <w:lang w:val="ru-RU"/>
        </w:rPr>
        <w:t xml:space="preserve">Целью </w:t>
      </w:r>
      <w:r w:rsidRPr="00024E00">
        <w:rPr>
          <w:sz w:val="24"/>
          <w:szCs w:val="24"/>
          <w:lang w:val="ru-RU"/>
        </w:rPr>
        <w:t>проведения</w:t>
      </w:r>
      <w:r w:rsidRPr="00024E00">
        <w:rPr>
          <w:bCs/>
          <w:color w:val="000000"/>
          <w:sz w:val="24"/>
          <w:szCs w:val="24"/>
          <w:lang w:val="ru-RU"/>
        </w:rPr>
        <w:t xml:space="preserve"> конкурса является стимулирование предпринимательской активности </w:t>
      </w:r>
      <w:r w:rsidRPr="00024E00">
        <w:rPr>
          <w:sz w:val="24"/>
          <w:szCs w:val="24"/>
          <w:lang w:val="ru-RU"/>
        </w:rPr>
        <w:t xml:space="preserve">молодежи и помощь в поиске потенциальных инвесторов для инновационных проектов и </w:t>
      </w:r>
      <w:proofErr w:type="spellStart"/>
      <w:r w:rsidRPr="00024E00">
        <w:rPr>
          <w:sz w:val="24"/>
          <w:szCs w:val="24"/>
          <w:lang w:val="ru-RU"/>
        </w:rPr>
        <w:t>стартапов</w:t>
      </w:r>
      <w:proofErr w:type="spellEnd"/>
      <w:r w:rsidRPr="00024E00">
        <w:rPr>
          <w:sz w:val="24"/>
          <w:szCs w:val="24"/>
          <w:lang w:val="ru-RU"/>
        </w:rPr>
        <w:t xml:space="preserve">. Возраст участников </w:t>
      </w:r>
      <w:r w:rsidR="00024E00" w:rsidRPr="00024E00">
        <w:rPr>
          <w:sz w:val="24"/>
          <w:szCs w:val="24"/>
          <w:lang w:val="ru-RU"/>
        </w:rPr>
        <w:t>–</w:t>
      </w:r>
      <w:r w:rsidRPr="00024E00">
        <w:rPr>
          <w:sz w:val="24"/>
          <w:szCs w:val="24"/>
          <w:lang w:val="ru-RU"/>
        </w:rPr>
        <w:t xml:space="preserve"> до 35 лет (включительно).</w:t>
      </w:r>
    </w:p>
    <w:p w14:paraId="61A51187" w14:textId="712F4EBF" w:rsidR="00D624CB" w:rsidRPr="00024E00" w:rsidRDefault="00D624CB" w:rsidP="00D624CB">
      <w:pPr>
        <w:pStyle w:val="just"/>
        <w:spacing w:before="0" w:beforeAutospacing="0" w:after="60" w:afterAutospacing="0"/>
        <w:ind w:left="357" w:right="170" w:firstLine="357"/>
        <w:rPr>
          <w:bCs/>
          <w:color w:val="000000"/>
          <w:sz w:val="24"/>
          <w:szCs w:val="24"/>
          <w:lang w:val="ru-RU"/>
        </w:rPr>
      </w:pPr>
      <w:r w:rsidRPr="00024E00">
        <w:rPr>
          <w:sz w:val="24"/>
          <w:szCs w:val="24"/>
          <w:lang w:val="ru-RU"/>
        </w:rPr>
        <w:t xml:space="preserve">Финал конкурса пройдет в дистанционном формате с 20 по 22 апреля 2021 года. Подробная информация о конкурсе представлена на научном портале «Ломоносов» </w:t>
      </w:r>
      <w:r w:rsidR="00024E00" w:rsidRPr="00024E00">
        <w:rPr>
          <w:sz w:val="24"/>
          <w:szCs w:val="24"/>
          <w:lang w:val="ru-RU"/>
        </w:rPr>
        <w:t>–</w:t>
      </w:r>
      <w:r w:rsidRPr="00024E00">
        <w:rPr>
          <w:sz w:val="24"/>
          <w:szCs w:val="24"/>
          <w:lang w:val="ru-RU"/>
        </w:rPr>
        <w:t xml:space="preserve"> </w:t>
      </w:r>
      <w:hyperlink r:id="rId16" w:history="1">
        <w:r w:rsidRPr="00024E00">
          <w:rPr>
            <w:rStyle w:val="a3"/>
            <w:b/>
            <w:sz w:val="24"/>
            <w:szCs w:val="24"/>
            <w:lang w:val="ru-RU"/>
          </w:rPr>
          <w:t>https://lomonosov-msu.ru/rus/event/6632/</w:t>
        </w:r>
      </w:hyperlink>
      <w:r w:rsidRPr="00024E00">
        <w:rPr>
          <w:b/>
          <w:sz w:val="24"/>
          <w:szCs w:val="24"/>
          <w:lang w:val="ru-RU"/>
        </w:rPr>
        <w:t xml:space="preserve"> </w:t>
      </w:r>
      <w:r w:rsidRPr="00024E00">
        <w:rPr>
          <w:sz w:val="24"/>
          <w:szCs w:val="24"/>
          <w:lang w:val="ru-RU"/>
        </w:rPr>
        <w:t>. На сайте представлена общая информация о конкурсе, основные</w:t>
      </w:r>
      <w:r w:rsidRPr="00024E00">
        <w:rPr>
          <w:bCs/>
          <w:color w:val="000000"/>
          <w:sz w:val="24"/>
          <w:szCs w:val="24"/>
          <w:lang w:val="ru-RU"/>
        </w:rPr>
        <w:t xml:space="preserve"> критерии оценки проектов, рекомендации по подготовке презентаций, система электронной регистрации и подачи проектов.</w:t>
      </w:r>
    </w:p>
    <w:p w14:paraId="149E628E" w14:textId="77777777" w:rsidR="00D624CB" w:rsidRPr="00627DFC" w:rsidRDefault="00D624CB" w:rsidP="00D624CB">
      <w:pPr>
        <w:pStyle w:val="just"/>
        <w:spacing w:before="0" w:beforeAutospacing="0" w:after="60" w:afterAutospacing="0"/>
        <w:rPr>
          <w:bCs/>
          <w:color w:val="000000"/>
          <w:sz w:val="24"/>
          <w:szCs w:val="24"/>
          <w:lang w:val="ru-RU"/>
        </w:rPr>
      </w:pPr>
    </w:p>
    <w:p w14:paraId="79B96D35" w14:textId="77777777" w:rsidR="00D624CB" w:rsidRPr="00627DFC" w:rsidRDefault="00D624CB" w:rsidP="00D624CB">
      <w:pPr>
        <w:pStyle w:val="just"/>
        <w:spacing w:before="0" w:beforeAutospacing="0" w:after="60" w:afterAutospacing="0"/>
        <w:rPr>
          <w:bCs/>
          <w:color w:val="000000"/>
          <w:sz w:val="24"/>
          <w:szCs w:val="24"/>
          <w:lang w:val="ru-RU"/>
        </w:rPr>
      </w:pPr>
    </w:p>
    <w:p w14:paraId="1B379464" w14:textId="77777777" w:rsidR="00D624CB" w:rsidRPr="003217A9" w:rsidRDefault="00D624CB" w:rsidP="00D624CB">
      <w:pPr>
        <w:pStyle w:val="just"/>
        <w:spacing w:before="0" w:beforeAutospacing="0" w:after="60" w:afterAutospacing="0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Международная к</w:t>
      </w:r>
      <w:r w:rsidRPr="003217A9">
        <w:rPr>
          <w:b/>
          <w:sz w:val="26"/>
          <w:szCs w:val="26"/>
          <w:lang w:val="ru-RU"/>
        </w:rPr>
        <w:t xml:space="preserve">онференция </w:t>
      </w:r>
      <w:r>
        <w:rPr>
          <w:b/>
          <w:sz w:val="26"/>
          <w:szCs w:val="26"/>
          <w:lang w:val="ru-RU"/>
        </w:rPr>
        <w:br/>
      </w:r>
      <w:r w:rsidRPr="00B255AE">
        <w:rPr>
          <w:b/>
          <w:sz w:val="26"/>
          <w:szCs w:val="26"/>
          <w:lang w:val="ru-RU"/>
        </w:rPr>
        <w:t>«Современные технологии и индивидуальные образовательные траектории»</w:t>
      </w:r>
    </w:p>
    <w:p w14:paraId="3E4479A6" w14:textId="77777777" w:rsidR="00D624CB" w:rsidRPr="00024E00" w:rsidRDefault="00D624CB" w:rsidP="00D624CB">
      <w:pPr>
        <w:pStyle w:val="just"/>
        <w:spacing w:before="0" w:beforeAutospacing="0" w:after="60" w:afterAutospacing="0"/>
        <w:ind w:left="357" w:right="170" w:firstLine="357"/>
        <w:rPr>
          <w:sz w:val="24"/>
          <w:szCs w:val="24"/>
          <w:lang w:val="ru-RU"/>
        </w:rPr>
      </w:pPr>
      <w:r w:rsidRPr="00024E00">
        <w:rPr>
          <w:sz w:val="24"/>
          <w:szCs w:val="24"/>
          <w:lang w:val="ru-RU"/>
        </w:rPr>
        <w:t xml:space="preserve">Целями проведения конференции является обсуждение стратегии формирования кадрового потенциала для экономики в условиях развития цифрового общества и изменений в атласе профессий, а также презентация </w:t>
      </w:r>
      <w:proofErr w:type="spellStart"/>
      <w:r w:rsidRPr="00024E00">
        <w:rPr>
          <w:sz w:val="24"/>
          <w:szCs w:val="24"/>
          <w:lang w:val="ru-RU"/>
        </w:rPr>
        <w:t>профориентационных</w:t>
      </w:r>
      <w:proofErr w:type="spellEnd"/>
      <w:r w:rsidRPr="00024E00">
        <w:rPr>
          <w:sz w:val="24"/>
          <w:szCs w:val="24"/>
          <w:lang w:val="ru-RU"/>
        </w:rPr>
        <w:t xml:space="preserve"> практик и технологий.</w:t>
      </w:r>
    </w:p>
    <w:p w14:paraId="63FBAD6B" w14:textId="1F8BA229" w:rsidR="00D624CB" w:rsidRPr="00024E00" w:rsidRDefault="00D624CB" w:rsidP="00D624CB">
      <w:pPr>
        <w:pStyle w:val="just"/>
        <w:spacing w:before="0" w:beforeAutospacing="0" w:after="60" w:afterAutospacing="0"/>
        <w:ind w:left="357" w:right="170" w:firstLine="357"/>
        <w:rPr>
          <w:bCs/>
          <w:color w:val="000000"/>
          <w:sz w:val="24"/>
          <w:szCs w:val="24"/>
          <w:lang w:val="ru-RU"/>
        </w:rPr>
      </w:pPr>
      <w:r w:rsidRPr="00024E00">
        <w:rPr>
          <w:sz w:val="24"/>
          <w:szCs w:val="24"/>
          <w:lang w:val="ru-RU"/>
        </w:rPr>
        <w:t xml:space="preserve">Конференция пройдет в дистанционном формате с 16 по 17 апреля 2021 года. Подробная информация о конференции и система подачи заявок на участие представлены на портале «Ломоносов» </w:t>
      </w:r>
      <w:r w:rsidR="00024E00" w:rsidRPr="00024E00">
        <w:rPr>
          <w:sz w:val="24"/>
          <w:szCs w:val="24"/>
          <w:lang w:val="ru-RU"/>
        </w:rPr>
        <w:t>–</w:t>
      </w:r>
      <w:r w:rsidRPr="00024E00">
        <w:rPr>
          <w:sz w:val="24"/>
          <w:szCs w:val="24"/>
          <w:lang w:val="ru-RU"/>
        </w:rPr>
        <w:t xml:space="preserve"> </w:t>
      </w:r>
      <w:hyperlink r:id="rId17" w:history="1">
        <w:r w:rsidRPr="00024E00">
          <w:rPr>
            <w:rStyle w:val="a3"/>
            <w:b/>
            <w:sz w:val="24"/>
            <w:szCs w:val="24"/>
            <w:lang w:val="ru-RU"/>
          </w:rPr>
          <w:t>https://lomonosov-msu.ru/rus/event/6633/</w:t>
        </w:r>
      </w:hyperlink>
      <w:r w:rsidRPr="00024E00">
        <w:rPr>
          <w:b/>
          <w:sz w:val="24"/>
          <w:szCs w:val="24"/>
          <w:lang w:val="ru-RU"/>
        </w:rPr>
        <w:t xml:space="preserve"> </w:t>
      </w:r>
    </w:p>
    <w:p w14:paraId="4938D316" w14:textId="77777777" w:rsidR="00D624CB" w:rsidRDefault="00D624CB" w:rsidP="00D624CB">
      <w:pPr>
        <w:pStyle w:val="just"/>
        <w:spacing w:before="0" w:beforeAutospacing="0" w:after="60" w:afterAutospacing="0"/>
        <w:jc w:val="center"/>
        <w:rPr>
          <w:b/>
          <w:sz w:val="24"/>
          <w:szCs w:val="24"/>
          <w:lang w:val="ru-RU"/>
        </w:rPr>
      </w:pPr>
    </w:p>
    <w:p w14:paraId="2406DE71" w14:textId="77777777" w:rsidR="00D624CB" w:rsidRPr="003217A9" w:rsidRDefault="00D624CB" w:rsidP="00D624CB">
      <w:pPr>
        <w:pStyle w:val="just"/>
        <w:spacing w:before="0" w:beforeAutospacing="0" w:after="60" w:afterAutospacing="0"/>
        <w:jc w:val="center"/>
        <w:rPr>
          <w:b/>
          <w:sz w:val="24"/>
          <w:szCs w:val="24"/>
          <w:lang w:val="ru-RU"/>
        </w:rPr>
      </w:pPr>
    </w:p>
    <w:p w14:paraId="36905AA9" w14:textId="77777777" w:rsidR="00D624CB" w:rsidRPr="003217A9" w:rsidRDefault="00D624CB" w:rsidP="00D624CB">
      <w:pPr>
        <w:pStyle w:val="just"/>
        <w:spacing w:before="0" w:beforeAutospacing="0" w:after="60" w:afterAutospacing="0"/>
        <w:jc w:val="center"/>
        <w:rPr>
          <w:b/>
          <w:sz w:val="26"/>
          <w:szCs w:val="26"/>
          <w:lang w:val="ru-RU"/>
        </w:rPr>
      </w:pPr>
      <w:r w:rsidRPr="00693410">
        <w:rPr>
          <w:b/>
          <w:sz w:val="26"/>
          <w:szCs w:val="26"/>
          <w:lang w:val="ru-RU"/>
        </w:rPr>
        <w:t xml:space="preserve">Международный </w:t>
      </w:r>
      <w:r w:rsidRPr="00820E3D">
        <w:rPr>
          <w:b/>
          <w:sz w:val="26"/>
          <w:szCs w:val="26"/>
          <w:lang w:val="ru-RU"/>
        </w:rPr>
        <w:t xml:space="preserve">конгресс </w:t>
      </w:r>
      <w:r w:rsidRPr="00693410">
        <w:rPr>
          <w:b/>
          <w:sz w:val="26"/>
          <w:szCs w:val="26"/>
          <w:lang w:val="ru-RU"/>
        </w:rPr>
        <w:t>молодых ученых</w:t>
      </w:r>
    </w:p>
    <w:p w14:paraId="5AF2D56B" w14:textId="77777777" w:rsidR="00D624CB" w:rsidRPr="00024E00" w:rsidRDefault="00D624CB" w:rsidP="00D624CB">
      <w:pPr>
        <w:pStyle w:val="just"/>
        <w:spacing w:before="0" w:beforeAutospacing="0" w:after="60" w:afterAutospacing="0"/>
        <w:ind w:left="357" w:right="170" w:firstLine="357"/>
        <w:rPr>
          <w:sz w:val="24"/>
          <w:szCs w:val="24"/>
          <w:lang w:val="ru-RU"/>
        </w:rPr>
      </w:pPr>
      <w:r w:rsidRPr="00024E00">
        <w:rPr>
          <w:sz w:val="24"/>
          <w:szCs w:val="24"/>
          <w:lang w:val="ru-RU"/>
        </w:rPr>
        <w:t xml:space="preserve">Целями проведения Конгресса являются: развитие Международного союза молодых ученых – открытой системы взаимодействия интеллектуальной молодежи разных стран мира, обсуждение и реализация современных форматов международного научного сотрудничества, презентация и запуск совместных международных проектов и </w:t>
      </w:r>
      <w:proofErr w:type="spellStart"/>
      <w:r w:rsidRPr="00024E00">
        <w:rPr>
          <w:sz w:val="24"/>
          <w:szCs w:val="24"/>
          <w:lang w:val="ru-RU"/>
        </w:rPr>
        <w:t>стартапов</w:t>
      </w:r>
      <w:proofErr w:type="spellEnd"/>
      <w:r w:rsidRPr="00024E00">
        <w:rPr>
          <w:sz w:val="24"/>
          <w:szCs w:val="24"/>
          <w:lang w:val="ru-RU"/>
        </w:rPr>
        <w:t>.</w:t>
      </w:r>
    </w:p>
    <w:p w14:paraId="30F24369" w14:textId="5BF2B7AC" w:rsidR="00D624CB" w:rsidRPr="00024E00" w:rsidRDefault="00D624CB" w:rsidP="00D624CB">
      <w:pPr>
        <w:pStyle w:val="just"/>
        <w:spacing w:before="0" w:beforeAutospacing="0" w:after="60" w:afterAutospacing="0"/>
        <w:ind w:left="357" w:right="170" w:firstLine="357"/>
        <w:rPr>
          <w:bCs/>
          <w:color w:val="000000"/>
          <w:sz w:val="24"/>
          <w:szCs w:val="24"/>
          <w:lang w:val="ru-RU"/>
        </w:rPr>
      </w:pPr>
      <w:r w:rsidRPr="00024E00">
        <w:rPr>
          <w:sz w:val="24"/>
          <w:szCs w:val="24"/>
          <w:lang w:val="ru-RU"/>
        </w:rPr>
        <w:t xml:space="preserve">Международный конгресс молодых ученых пройдет в дистанционном формате </w:t>
      </w:r>
      <w:r w:rsidRPr="00024E00">
        <w:rPr>
          <w:sz w:val="24"/>
          <w:szCs w:val="24"/>
          <w:lang w:val="ru-RU"/>
        </w:rPr>
        <w:br/>
        <w:t xml:space="preserve">с 20 по 22 апреля 2021 года. Подробная информация о </w:t>
      </w:r>
      <w:r w:rsidR="00024E00" w:rsidRPr="00024E00">
        <w:rPr>
          <w:sz w:val="24"/>
          <w:szCs w:val="24"/>
          <w:lang w:val="ru-RU"/>
        </w:rPr>
        <w:t xml:space="preserve">конгрессе </w:t>
      </w:r>
      <w:r w:rsidRPr="00024E00">
        <w:rPr>
          <w:sz w:val="24"/>
          <w:szCs w:val="24"/>
          <w:lang w:val="ru-RU"/>
        </w:rPr>
        <w:t>и система подачи заявок на участие представлены</w:t>
      </w:r>
      <w:r w:rsidR="00024E00" w:rsidRPr="00024E00">
        <w:rPr>
          <w:sz w:val="24"/>
          <w:szCs w:val="24"/>
          <w:lang w:val="ru-RU"/>
        </w:rPr>
        <w:t xml:space="preserve"> на научном портале «Ломоносов» – </w:t>
      </w:r>
      <w:r w:rsidRPr="00024E00">
        <w:rPr>
          <w:sz w:val="24"/>
          <w:szCs w:val="24"/>
          <w:lang w:val="ru-RU"/>
        </w:rPr>
        <w:t xml:space="preserve"> </w:t>
      </w:r>
      <w:hyperlink r:id="rId18" w:history="1">
        <w:r w:rsidRPr="00024E00">
          <w:rPr>
            <w:rStyle w:val="a3"/>
            <w:b/>
            <w:sz w:val="24"/>
            <w:szCs w:val="24"/>
            <w:lang w:val="ru-RU"/>
          </w:rPr>
          <w:t>https://lomonosov-msu.ru/rus/event/6634/</w:t>
        </w:r>
      </w:hyperlink>
      <w:r w:rsidRPr="00024E00">
        <w:rPr>
          <w:b/>
          <w:sz w:val="24"/>
          <w:szCs w:val="24"/>
          <w:lang w:val="ru-RU"/>
        </w:rPr>
        <w:t xml:space="preserve"> </w:t>
      </w:r>
    </w:p>
    <w:p w14:paraId="0C4E60B4" w14:textId="21B0456D" w:rsidR="00D624CB" w:rsidRDefault="00D624CB" w:rsidP="003217A9">
      <w:pPr>
        <w:pStyle w:val="just"/>
        <w:spacing w:before="0" w:beforeAutospacing="0" w:after="60" w:afterAutospacing="0"/>
        <w:jc w:val="center"/>
        <w:rPr>
          <w:b/>
          <w:bCs/>
          <w:color w:val="000000"/>
          <w:sz w:val="26"/>
          <w:szCs w:val="26"/>
          <w:lang w:val="ru-RU"/>
        </w:rPr>
      </w:pPr>
    </w:p>
    <w:p w14:paraId="02642C83" w14:textId="77777777" w:rsidR="007E2638" w:rsidRDefault="007E2638" w:rsidP="003217A9">
      <w:pPr>
        <w:pStyle w:val="just"/>
        <w:spacing w:before="0" w:beforeAutospacing="0" w:after="60" w:afterAutospacing="0"/>
        <w:jc w:val="center"/>
        <w:rPr>
          <w:b/>
          <w:bCs/>
          <w:color w:val="000000"/>
          <w:sz w:val="26"/>
          <w:szCs w:val="26"/>
          <w:lang w:val="ru-RU"/>
        </w:rPr>
      </w:pPr>
    </w:p>
    <w:p w14:paraId="36F5BE18" w14:textId="423D1C36" w:rsidR="00F301F5" w:rsidRPr="00F301F5" w:rsidRDefault="00F301F5" w:rsidP="00205983">
      <w:pPr>
        <w:spacing w:after="60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F301F5">
        <w:rPr>
          <w:rFonts w:ascii="Arial" w:hAnsi="Arial" w:cs="Arial"/>
          <w:b/>
          <w:sz w:val="26"/>
          <w:szCs w:val="26"/>
          <w:lang w:val="ru-RU"/>
        </w:rPr>
        <w:t xml:space="preserve">Евразийский молодежный форум </w:t>
      </w:r>
      <w:r w:rsidR="00205983">
        <w:rPr>
          <w:rFonts w:ascii="Arial" w:hAnsi="Arial" w:cs="Arial"/>
          <w:b/>
          <w:sz w:val="26"/>
          <w:szCs w:val="26"/>
          <w:lang w:val="ru-RU"/>
        </w:rPr>
        <w:br/>
      </w:r>
      <w:r w:rsidRPr="00F301F5">
        <w:rPr>
          <w:rFonts w:ascii="Arial" w:hAnsi="Arial" w:cs="Arial"/>
          <w:b/>
          <w:sz w:val="26"/>
          <w:szCs w:val="26"/>
          <w:lang w:val="ru-RU"/>
        </w:rPr>
        <w:t>«Евразия – пространство сотрудничества, мира и согласия»</w:t>
      </w:r>
    </w:p>
    <w:p w14:paraId="38F95E43" w14:textId="4A6B01B0" w:rsidR="00F301F5" w:rsidRPr="00F301F5" w:rsidRDefault="00F301F5" w:rsidP="00205983">
      <w:pPr>
        <w:spacing w:after="80"/>
        <w:ind w:left="357" w:right="170" w:firstLine="357"/>
        <w:jc w:val="both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>С</w:t>
      </w:r>
      <w:r w:rsidRPr="00F301F5">
        <w:rPr>
          <w:rFonts w:ascii="Arial" w:hAnsi="Arial" w:cs="Arial"/>
          <w:color w:val="000000" w:themeColor="text1"/>
          <w:lang w:val="ru-RU"/>
        </w:rPr>
        <w:t xml:space="preserve"> 12 по 23 апреля 2021 года</w:t>
      </w:r>
      <w:r>
        <w:rPr>
          <w:rFonts w:ascii="Arial" w:hAnsi="Arial" w:cs="Arial"/>
          <w:color w:val="000000" w:themeColor="text1"/>
          <w:lang w:val="ru-RU"/>
        </w:rPr>
        <w:t xml:space="preserve"> в </w:t>
      </w:r>
      <w:r w:rsidR="00922DDD" w:rsidRPr="00024E00">
        <w:rPr>
          <w:rFonts w:ascii="Arial" w:hAnsi="Arial" w:cs="Arial"/>
          <w:lang w:val="ru-RU"/>
        </w:rPr>
        <w:t>М</w:t>
      </w:r>
      <w:r w:rsidR="00922DDD">
        <w:rPr>
          <w:rFonts w:ascii="Arial" w:hAnsi="Arial" w:cs="Arial"/>
          <w:lang w:val="ru-RU"/>
        </w:rPr>
        <w:t>осковском государственном университете имени М.В. Ломоносова</w:t>
      </w:r>
      <w:r w:rsidR="00922DDD" w:rsidRPr="00F301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 w:themeColor="text1"/>
          <w:lang w:val="ru-RU"/>
        </w:rPr>
        <w:t>в дистанционном формате пройдет</w:t>
      </w:r>
      <w:r w:rsidRPr="00F301F5">
        <w:rPr>
          <w:rFonts w:ascii="Arial" w:hAnsi="Arial" w:cs="Arial"/>
          <w:color w:val="000000" w:themeColor="text1"/>
          <w:lang w:val="ru-RU"/>
        </w:rPr>
        <w:t xml:space="preserve"> Евразийский молодежный форум</w:t>
      </w:r>
      <w:r w:rsidR="00024E00">
        <w:rPr>
          <w:rFonts w:ascii="Arial" w:hAnsi="Arial" w:cs="Arial"/>
          <w:color w:val="000000" w:themeColor="text1"/>
          <w:lang w:val="ru-RU"/>
        </w:rPr>
        <w:t xml:space="preserve"> </w:t>
      </w:r>
      <w:r w:rsidR="00024E00" w:rsidRPr="00024E00">
        <w:rPr>
          <w:rFonts w:ascii="Arial" w:hAnsi="Arial" w:cs="Arial"/>
          <w:color w:val="000000" w:themeColor="text1"/>
          <w:lang w:val="ru-RU"/>
        </w:rPr>
        <w:t>«Евразия – пространство сотрудничества, мира и согласия»</w:t>
      </w:r>
      <w:r w:rsidR="00024E00">
        <w:rPr>
          <w:rFonts w:ascii="Arial" w:hAnsi="Arial" w:cs="Arial"/>
          <w:color w:val="000000" w:themeColor="text1"/>
          <w:lang w:val="ru-RU"/>
        </w:rPr>
        <w:t xml:space="preserve">. </w:t>
      </w:r>
      <w:r w:rsidRPr="00F301F5">
        <w:rPr>
          <w:rFonts w:ascii="Arial" w:hAnsi="Arial" w:cs="Arial"/>
          <w:color w:val="000000" w:themeColor="text1"/>
          <w:lang w:val="ru-RU"/>
        </w:rPr>
        <w:t>В программе Форума:</w:t>
      </w:r>
    </w:p>
    <w:p w14:paraId="51A1FE31" w14:textId="2AFE908C" w:rsidR="00F301F5" w:rsidRPr="00024E00" w:rsidRDefault="00024E00" w:rsidP="00205983">
      <w:pPr>
        <w:pStyle w:val="af0"/>
        <w:numPr>
          <w:ilvl w:val="0"/>
          <w:numId w:val="20"/>
        </w:numPr>
        <w:spacing w:after="80"/>
        <w:ind w:left="714" w:right="170" w:hanging="357"/>
        <w:contextualSpacing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Пленарное заседание</w:t>
      </w:r>
      <w:r w:rsidR="00F301F5" w:rsidRPr="00024E00">
        <w:rPr>
          <w:rFonts w:ascii="Arial" w:hAnsi="Arial" w:cs="Arial"/>
          <w:lang w:val="ru-RU"/>
        </w:rPr>
        <w:t>.</w:t>
      </w:r>
    </w:p>
    <w:p w14:paraId="4EA16D13" w14:textId="203201A8" w:rsidR="00F301F5" w:rsidRPr="00024E00" w:rsidRDefault="00F301F5" w:rsidP="00205983">
      <w:pPr>
        <w:pStyle w:val="af0"/>
        <w:numPr>
          <w:ilvl w:val="0"/>
          <w:numId w:val="20"/>
        </w:numPr>
        <w:spacing w:after="80"/>
        <w:ind w:left="714" w:right="170" w:hanging="357"/>
        <w:contextualSpacing w:val="0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 xml:space="preserve">Круглый стол с участием </w:t>
      </w:r>
      <w:proofErr w:type="gramStart"/>
      <w:r w:rsidRPr="00024E00">
        <w:rPr>
          <w:rFonts w:ascii="Arial" w:hAnsi="Arial" w:cs="Arial"/>
          <w:lang w:val="ru-RU"/>
        </w:rPr>
        <w:t xml:space="preserve">представителей молодежных организаций филиалов </w:t>
      </w:r>
      <w:r w:rsidR="00205983">
        <w:rPr>
          <w:rFonts w:ascii="Arial" w:hAnsi="Arial" w:cs="Arial"/>
          <w:lang w:val="ru-RU"/>
        </w:rPr>
        <w:br/>
      </w:r>
      <w:r w:rsidRPr="00024E00">
        <w:rPr>
          <w:rFonts w:ascii="Arial" w:hAnsi="Arial" w:cs="Arial"/>
          <w:lang w:val="ru-RU"/>
        </w:rPr>
        <w:t>М</w:t>
      </w:r>
      <w:r w:rsidR="00205983">
        <w:rPr>
          <w:rFonts w:ascii="Arial" w:hAnsi="Arial" w:cs="Arial"/>
          <w:lang w:val="ru-RU"/>
        </w:rPr>
        <w:t xml:space="preserve">осковского государственного университета </w:t>
      </w:r>
      <w:r w:rsidR="00024E00">
        <w:rPr>
          <w:rFonts w:ascii="Arial" w:hAnsi="Arial" w:cs="Arial"/>
          <w:lang w:val="ru-RU"/>
        </w:rPr>
        <w:t>имени</w:t>
      </w:r>
      <w:proofErr w:type="gramEnd"/>
      <w:r w:rsidR="00024E00">
        <w:rPr>
          <w:rFonts w:ascii="Arial" w:hAnsi="Arial" w:cs="Arial"/>
          <w:lang w:val="ru-RU"/>
        </w:rPr>
        <w:t xml:space="preserve"> М.В. Ломоносова</w:t>
      </w:r>
      <w:r w:rsidRPr="00024E00">
        <w:rPr>
          <w:rFonts w:ascii="Arial" w:hAnsi="Arial" w:cs="Arial"/>
          <w:lang w:val="ru-RU"/>
        </w:rPr>
        <w:t>.</w:t>
      </w:r>
    </w:p>
    <w:p w14:paraId="21E2527D" w14:textId="341A024F" w:rsidR="00F301F5" w:rsidRPr="00024E00" w:rsidRDefault="00F301F5" w:rsidP="00205983">
      <w:pPr>
        <w:pStyle w:val="af0"/>
        <w:numPr>
          <w:ilvl w:val="0"/>
          <w:numId w:val="20"/>
        </w:numPr>
        <w:spacing w:after="80"/>
        <w:ind w:left="714" w:right="170" w:hanging="357"/>
        <w:contextualSpacing w:val="0"/>
        <w:jc w:val="both"/>
        <w:rPr>
          <w:rFonts w:ascii="Arial" w:hAnsi="Arial" w:cs="Arial"/>
          <w:lang w:val="ru-RU"/>
        </w:rPr>
      </w:pPr>
      <w:r w:rsidRPr="00024E00">
        <w:rPr>
          <w:rFonts w:ascii="Arial" w:hAnsi="Arial" w:cs="Arial"/>
          <w:lang w:val="ru-RU"/>
        </w:rPr>
        <w:t>Заседания междисциплинарных секций для студентов, аспирантов и молодых ученых филиалов МГУ</w:t>
      </w:r>
      <w:r w:rsidR="00024E00">
        <w:rPr>
          <w:rFonts w:ascii="Arial" w:hAnsi="Arial" w:cs="Arial"/>
          <w:lang w:val="ru-RU"/>
        </w:rPr>
        <w:t xml:space="preserve"> имени М.В. Ломоносова</w:t>
      </w:r>
      <w:r w:rsidRPr="00024E00">
        <w:rPr>
          <w:rFonts w:ascii="Arial" w:hAnsi="Arial" w:cs="Arial"/>
          <w:lang w:val="ru-RU"/>
        </w:rPr>
        <w:t>.</w:t>
      </w:r>
    </w:p>
    <w:p w14:paraId="02833E0F" w14:textId="14E919F2" w:rsidR="00F301F5" w:rsidRPr="00F301F5" w:rsidRDefault="00024E00" w:rsidP="00205983">
      <w:pPr>
        <w:spacing w:after="80"/>
        <w:ind w:left="357" w:right="170" w:firstLine="357"/>
        <w:jc w:val="both"/>
        <w:rPr>
          <w:rFonts w:ascii="Arial" w:hAnsi="Arial" w:cs="Arial"/>
          <w:color w:val="000000" w:themeColor="text1"/>
          <w:lang w:val="ru-RU"/>
        </w:rPr>
      </w:pPr>
      <w:r w:rsidRPr="00024E00">
        <w:rPr>
          <w:rFonts w:ascii="Arial" w:hAnsi="Arial" w:cs="Arial"/>
          <w:lang w:val="ru-RU"/>
        </w:rPr>
        <w:t xml:space="preserve">Подробная информация о </w:t>
      </w:r>
      <w:r>
        <w:rPr>
          <w:rFonts w:ascii="Arial" w:hAnsi="Arial" w:cs="Arial"/>
          <w:lang w:val="ru-RU"/>
        </w:rPr>
        <w:t>Форуме</w:t>
      </w:r>
      <w:r w:rsidRPr="00024E00">
        <w:rPr>
          <w:rFonts w:ascii="Arial" w:hAnsi="Arial" w:cs="Arial"/>
          <w:lang w:val="ru-RU"/>
        </w:rPr>
        <w:t xml:space="preserve"> и система подачи заявок на участие представлены на портале «Ломоносов»</w:t>
      </w:r>
      <w:r>
        <w:rPr>
          <w:rFonts w:ascii="Arial" w:hAnsi="Arial" w:cs="Arial"/>
          <w:lang w:val="ru-RU"/>
        </w:rPr>
        <w:t xml:space="preserve"> </w:t>
      </w:r>
      <w:r w:rsidRPr="00024E00">
        <w:rPr>
          <w:rFonts w:ascii="Arial" w:hAnsi="Arial" w:cs="Arial"/>
          <w:lang w:val="ru-RU"/>
        </w:rPr>
        <w:t xml:space="preserve">– </w:t>
      </w:r>
      <w:hyperlink r:id="rId19" w:history="1">
        <w:r w:rsidRPr="000F153A">
          <w:rPr>
            <w:rStyle w:val="a3"/>
            <w:rFonts w:ascii="Arial" w:hAnsi="Arial" w:cs="Arial"/>
            <w:b/>
            <w:lang w:val="ru-RU"/>
          </w:rPr>
          <w:t>https://lomonosov-msu.ru/rus/event/6636/</w:t>
        </w:r>
      </w:hyperlink>
      <w:r>
        <w:rPr>
          <w:rFonts w:ascii="Arial" w:hAnsi="Arial" w:cs="Arial"/>
          <w:b/>
          <w:lang w:val="ru-RU"/>
        </w:rPr>
        <w:t xml:space="preserve"> </w:t>
      </w:r>
    </w:p>
    <w:p w14:paraId="7FF08536" w14:textId="77777777" w:rsidR="00F301F5" w:rsidRPr="00F301F5" w:rsidRDefault="00F301F5" w:rsidP="00F301F5">
      <w:pPr>
        <w:spacing w:after="80"/>
        <w:ind w:right="170"/>
        <w:jc w:val="both"/>
        <w:rPr>
          <w:rFonts w:ascii="Arial" w:hAnsi="Arial" w:cs="Arial"/>
          <w:lang w:val="ru-RU"/>
        </w:rPr>
      </w:pPr>
    </w:p>
    <w:p w14:paraId="51D9651A" w14:textId="08CE02EC" w:rsidR="00F301F5" w:rsidRPr="00F301F5" w:rsidRDefault="00F301F5" w:rsidP="00B255AE">
      <w:pPr>
        <w:spacing w:after="60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F301F5">
        <w:rPr>
          <w:rFonts w:ascii="Arial" w:hAnsi="Arial" w:cs="Arial"/>
          <w:b/>
          <w:sz w:val="26"/>
          <w:szCs w:val="26"/>
          <w:lang w:val="ru-RU"/>
        </w:rPr>
        <w:t>Международный космический форум,</w:t>
      </w:r>
      <w:r w:rsidR="00B255AE">
        <w:rPr>
          <w:rFonts w:ascii="Arial" w:hAnsi="Arial" w:cs="Arial"/>
          <w:b/>
          <w:sz w:val="26"/>
          <w:szCs w:val="26"/>
          <w:lang w:val="ru-RU"/>
        </w:rPr>
        <w:br/>
        <w:t>п</w:t>
      </w:r>
      <w:r w:rsidRPr="00F301F5">
        <w:rPr>
          <w:rFonts w:ascii="Arial" w:hAnsi="Arial" w:cs="Arial"/>
          <w:b/>
          <w:sz w:val="26"/>
          <w:szCs w:val="26"/>
          <w:lang w:val="ru-RU"/>
        </w:rPr>
        <w:t>освященный 60-летию первого полета человека в космос</w:t>
      </w:r>
    </w:p>
    <w:p w14:paraId="0C2FC207" w14:textId="2FE05D0A" w:rsidR="00F301F5" w:rsidRPr="00F301F5" w:rsidRDefault="00DD72EE" w:rsidP="00B255AE">
      <w:pPr>
        <w:spacing w:after="80"/>
        <w:ind w:left="357" w:right="170" w:firstLine="35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 13 по </w:t>
      </w:r>
      <w:r w:rsidR="00F301F5" w:rsidRPr="00F301F5">
        <w:rPr>
          <w:rFonts w:ascii="Arial" w:hAnsi="Arial" w:cs="Arial"/>
          <w:lang w:val="ru-RU"/>
        </w:rPr>
        <w:t xml:space="preserve">16 апреля 2021 года в </w:t>
      </w:r>
      <w:r w:rsidR="00FF2806" w:rsidRPr="00024E00">
        <w:rPr>
          <w:rFonts w:ascii="Arial" w:hAnsi="Arial" w:cs="Arial"/>
          <w:lang w:val="ru-RU"/>
        </w:rPr>
        <w:t>М</w:t>
      </w:r>
      <w:r w:rsidR="00FF2806">
        <w:rPr>
          <w:rFonts w:ascii="Arial" w:hAnsi="Arial" w:cs="Arial"/>
          <w:lang w:val="ru-RU"/>
        </w:rPr>
        <w:t>осковском государственном университете имени М.В. Ломоносова</w:t>
      </w:r>
      <w:r w:rsidR="00FF2806" w:rsidRPr="00F301F5">
        <w:rPr>
          <w:rFonts w:ascii="Arial" w:hAnsi="Arial" w:cs="Arial"/>
          <w:lang w:val="ru-RU"/>
        </w:rPr>
        <w:t xml:space="preserve"> </w:t>
      </w:r>
      <w:r w:rsidR="00F301F5" w:rsidRPr="00F301F5">
        <w:rPr>
          <w:rFonts w:ascii="Arial" w:hAnsi="Arial" w:cs="Arial"/>
          <w:lang w:val="ru-RU"/>
        </w:rPr>
        <w:t xml:space="preserve">состоится </w:t>
      </w:r>
      <w:r w:rsidR="00B255AE" w:rsidRPr="00B255AE">
        <w:rPr>
          <w:rFonts w:ascii="Arial" w:hAnsi="Arial" w:cs="Arial"/>
          <w:lang w:val="ru-RU"/>
        </w:rPr>
        <w:t>Международны</w:t>
      </w:r>
      <w:r w:rsidR="00F301F5" w:rsidRPr="00B255AE">
        <w:rPr>
          <w:rFonts w:ascii="Arial" w:hAnsi="Arial" w:cs="Arial"/>
          <w:lang w:val="ru-RU"/>
        </w:rPr>
        <w:t xml:space="preserve">й космический форум, посвященный </w:t>
      </w:r>
      <w:r w:rsidR="00FF2806">
        <w:rPr>
          <w:rFonts w:ascii="Arial" w:hAnsi="Arial" w:cs="Arial"/>
          <w:lang w:val="ru-RU"/>
        </w:rPr>
        <w:br/>
      </w:r>
      <w:r w:rsidR="00F301F5" w:rsidRPr="00B255AE">
        <w:rPr>
          <w:rFonts w:ascii="Arial" w:hAnsi="Arial" w:cs="Arial"/>
          <w:lang w:val="ru-RU"/>
        </w:rPr>
        <w:t>60-летию первого полета человека в космос</w:t>
      </w:r>
      <w:r w:rsidR="00F301F5" w:rsidRPr="00F301F5">
        <w:rPr>
          <w:rFonts w:ascii="Arial" w:hAnsi="Arial" w:cs="Arial"/>
          <w:b/>
          <w:lang w:val="ru-RU"/>
        </w:rPr>
        <w:t>.</w:t>
      </w:r>
    </w:p>
    <w:p w14:paraId="1F334F87" w14:textId="757697EF" w:rsidR="00F301F5" w:rsidRPr="007E2638" w:rsidRDefault="007E2638" w:rsidP="00B255AE">
      <w:pPr>
        <w:pStyle w:val="af1"/>
        <w:spacing w:before="0" w:beforeAutospacing="0" w:after="80" w:afterAutospacing="0"/>
        <w:ind w:left="357" w:right="170" w:firstLine="357"/>
        <w:jc w:val="both"/>
        <w:rPr>
          <w:rFonts w:ascii="Arial" w:hAnsi="Arial" w:cs="Arial"/>
          <w:color w:val="000000"/>
        </w:rPr>
      </w:pPr>
      <w:r w:rsidRPr="00214737">
        <w:rPr>
          <w:rFonts w:ascii="Arial" w:hAnsi="Arial" w:cs="Arial"/>
          <w:color w:val="000000"/>
        </w:rPr>
        <w:t xml:space="preserve">Формат участия – очный и дистанционный. Заочное участие в </w:t>
      </w:r>
      <w:r>
        <w:rPr>
          <w:rFonts w:ascii="Arial" w:hAnsi="Arial" w:cs="Arial"/>
          <w:color w:val="000000"/>
        </w:rPr>
        <w:t xml:space="preserve">мероприятии </w:t>
      </w:r>
      <w:r w:rsidRPr="00214737">
        <w:rPr>
          <w:rFonts w:ascii="Arial" w:hAnsi="Arial" w:cs="Arial"/>
          <w:color w:val="000000"/>
        </w:rPr>
        <w:t>не предусмотрено.</w:t>
      </w:r>
    </w:p>
    <w:p w14:paraId="0E7E9E60" w14:textId="394DDB42" w:rsidR="00F301F5" w:rsidRPr="00F301F5" w:rsidRDefault="00FF2806" w:rsidP="00B255AE">
      <w:pPr>
        <w:spacing w:after="80"/>
        <w:ind w:left="357" w:right="170" w:firstLine="357"/>
        <w:jc w:val="both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>Направления работы форума</w:t>
      </w:r>
      <w:r w:rsidR="00F301F5" w:rsidRPr="00F301F5">
        <w:rPr>
          <w:rFonts w:ascii="Arial" w:hAnsi="Arial" w:cs="Arial"/>
          <w:color w:val="000000" w:themeColor="text1"/>
          <w:lang w:val="ru-RU"/>
        </w:rPr>
        <w:t>:</w:t>
      </w:r>
    </w:p>
    <w:p w14:paraId="2A8E826C" w14:textId="414F8C0E" w:rsidR="00F301F5" w:rsidRPr="00B255AE" w:rsidRDefault="00B255AE" w:rsidP="00FF2806">
      <w:pPr>
        <w:pStyle w:val="af0"/>
        <w:numPr>
          <w:ilvl w:val="0"/>
          <w:numId w:val="19"/>
        </w:numPr>
        <w:spacing w:after="80"/>
        <w:ind w:left="1077" w:right="170" w:hanging="357"/>
        <w:contextualSpacing w:val="0"/>
        <w:jc w:val="both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 xml:space="preserve">Математические модели </w:t>
      </w:r>
      <w:r w:rsidR="00F301F5" w:rsidRPr="00B255AE">
        <w:rPr>
          <w:rFonts w:ascii="Arial" w:hAnsi="Arial" w:cs="Arial"/>
          <w:color w:val="000000" w:themeColor="text1"/>
          <w:lang w:val="ru-RU"/>
        </w:rPr>
        <w:t>в исследовании космоса</w:t>
      </w:r>
    </w:p>
    <w:p w14:paraId="382E2FE4" w14:textId="344076D1" w:rsidR="00F301F5" w:rsidRPr="00B255AE" w:rsidRDefault="00B255AE" w:rsidP="00FF2806">
      <w:pPr>
        <w:pStyle w:val="af0"/>
        <w:numPr>
          <w:ilvl w:val="0"/>
          <w:numId w:val="19"/>
        </w:numPr>
        <w:spacing w:after="80"/>
        <w:ind w:left="1077" w:right="170" w:hanging="357"/>
        <w:contextualSpacing w:val="0"/>
        <w:jc w:val="both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 xml:space="preserve">Смешанная реальность </w:t>
      </w:r>
      <w:r w:rsidR="00F301F5" w:rsidRPr="00B255AE">
        <w:rPr>
          <w:rFonts w:ascii="Arial" w:hAnsi="Arial" w:cs="Arial"/>
          <w:color w:val="000000" w:themeColor="text1"/>
          <w:lang w:val="ru-RU"/>
        </w:rPr>
        <w:t>в аэрокосмических системах</w:t>
      </w:r>
    </w:p>
    <w:p w14:paraId="5EF022AE" w14:textId="2F4721E7" w:rsidR="00F301F5" w:rsidRPr="00B255AE" w:rsidRDefault="00B255AE" w:rsidP="00FF2806">
      <w:pPr>
        <w:pStyle w:val="af0"/>
        <w:numPr>
          <w:ilvl w:val="0"/>
          <w:numId w:val="19"/>
        </w:numPr>
        <w:spacing w:after="80"/>
        <w:ind w:left="1077" w:right="170" w:hanging="357"/>
        <w:contextualSpacing w:val="0"/>
        <w:jc w:val="both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 xml:space="preserve">Актуальные проблемы </w:t>
      </w:r>
      <w:r w:rsidR="00F301F5" w:rsidRPr="00B255AE">
        <w:rPr>
          <w:rFonts w:ascii="Arial" w:hAnsi="Arial" w:cs="Arial"/>
          <w:color w:val="000000" w:themeColor="text1"/>
          <w:lang w:val="ru-RU"/>
        </w:rPr>
        <w:t>управления космической отраслью</w:t>
      </w:r>
    </w:p>
    <w:p w14:paraId="3D6F59C8" w14:textId="77777777" w:rsidR="00F301F5" w:rsidRPr="00F301F5" w:rsidRDefault="00F301F5" w:rsidP="00FF2806">
      <w:pPr>
        <w:pStyle w:val="af0"/>
        <w:numPr>
          <w:ilvl w:val="0"/>
          <w:numId w:val="19"/>
        </w:numPr>
        <w:spacing w:after="80"/>
        <w:ind w:left="1077" w:right="170" w:hanging="357"/>
        <w:contextualSpacing w:val="0"/>
        <w:jc w:val="both"/>
        <w:rPr>
          <w:rFonts w:ascii="Arial" w:hAnsi="Arial" w:cs="Arial"/>
          <w:color w:val="000000" w:themeColor="text1"/>
          <w:lang w:val="ru-RU"/>
        </w:rPr>
      </w:pPr>
      <w:r w:rsidRPr="00F301F5">
        <w:rPr>
          <w:rFonts w:ascii="Arial" w:hAnsi="Arial" w:cs="Arial"/>
          <w:color w:val="000000" w:themeColor="text1"/>
          <w:lang w:val="ru-RU"/>
        </w:rPr>
        <w:t>Вопросы экономики и права в космической отрасли</w:t>
      </w:r>
    </w:p>
    <w:p w14:paraId="73D42F0F" w14:textId="77777777" w:rsidR="00F301F5" w:rsidRPr="00F301F5" w:rsidRDefault="00F301F5" w:rsidP="00FF2806">
      <w:pPr>
        <w:pStyle w:val="af0"/>
        <w:numPr>
          <w:ilvl w:val="0"/>
          <w:numId w:val="19"/>
        </w:numPr>
        <w:spacing w:after="80"/>
        <w:ind w:left="1077" w:right="170" w:hanging="357"/>
        <w:contextualSpacing w:val="0"/>
        <w:jc w:val="both"/>
        <w:rPr>
          <w:rFonts w:ascii="Arial" w:hAnsi="Arial" w:cs="Arial"/>
          <w:color w:val="000000" w:themeColor="text1"/>
          <w:lang w:val="ru-RU"/>
        </w:rPr>
      </w:pPr>
      <w:r w:rsidRPr="00F301F5">
        <w:rPr>
          <w:rFonts w:ascii="Arial" w:hAnsi="Arial" w:cs="Arial"/>
          <w:color w:val="000000" w:themeColor="text1"/>
          <w:lang w:val="ru-RU"/>
        </w:rPr>
        <w:t>Теоретические и прикладные задачи дистанционного зондирования Земли</w:t>
      </w:r>
    </w:p>
    <w:p w14:paraId="2E1E57C0" w14:textId="7E4EF4CC" w:rsidR="00F301F5" w:rsidRDefault="00B255AE" w:rsidP="00FF2806">
      <w:pPr>
        <w:pStyle w:val="af0"/>
        <w:numPr>
          <w:ilvl w:val="0"/>
          <w:numId w:val="19"/>
        </w:numPr>
        <w:spacing w:after="80"/>
        <w:ind w:left="1077" w:right="170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ru-RU"/>
        </w:rPr>
        <w:t>Физика Солнечной системы</w:t>
      </w:r>
    </w:p>
    <w:p w14:paraId="5D19199E" w14:textId="4FBB7F8B" w:rsidR="00F301F5" w:rsidRDefault="00B255AE" w:rsidP="00FF2806">
      <w:pPr>
        <w:pStyle w:val="af0"/>
        <w:numPr>
          <w:ilvl w:val="0"/>
          <w:numId w:val="19"/>
        </w:numPr>
        <w:spacing w:after="80"/>
        <w:ind w:left="1077" w:right="170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ru-RU"/>
        </w:rPr>
        <w:t>Астрофизика и радиоастрономия</w:t>
      </w:r>
    </w:p>
    <w:p w14:paraId="26F8BD6F" w14:textId="3B216867" w:rsidR="00F301F5" w:rsidRPr="00B255AE" w:rsidRDefault="00B255AE" w:rsidP="00FF2806">
      <w:pPr>
        <w:pStyle w:val="af0"/>
        <w:numPr>
          <w:ilvl w:val="0"/>
          <w:numId w:val="19"/>
        </w:numPr>
        <w:spacing w:after="80"/>
        <w:ind w:left="1077" w:right="170" w:hanging="357"/>
        <w:contextualSpacing w:val="0"/>
        <w:jc w:val="both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>Космическое приборостроение и эксперимент</w:t>
      </w:r>
    </w:p>
    <w:p w14:paraId="2F88088B" w14:textId="77777777" w:rsidR="00F301F5" w:rsidRPr="00B255AE" w:rsidRDefault="00F301F5" w:rsidP="00FF2806">
      <w:pPr>
        <w:pStyle w:val="af0"/>
        <w:numPr>
          <w:ilvl w:val="0"/>
          <w:numId w:val="19"/>
        </w:numPr>
        <w:spacing w:after="80"/>
        <w:ind w:left="1077" w:right="170" w:hanging="357"/>
        <w:contextualSpacing w:val="0"/>
        <w:jc w:val="both"/>
        <w:rPr>
          <w:rFonts w:ascii="Arial" w:hAnsi="Arial" w:cs="Arial"/>
          <w:color w:val="000000" w:themeColor="text1"/>
          <w:lang w:val="ru-RU"/>
        </w:rPr>
      </w:pPr>
      <w:r w:rsidRPr="00B255AE">
        <w:rPr>
          <w:rFonts w:ascii="Arial" w:hAnsi="Arial" w:cs="Arial"/>
          <w:color w:val="000000" w:themeColor="text1"/>
          <w:lang w:val="ru-RU"/>
        </w:rPr>
        <w:t>Теория и моделирование физических про</w:t>
      </w:r>
      <w:bookmarkStart w:id="0" w:name="_GoBack"/>
      <w:bookmarkEnd w:id="0"/>
      <w:r w:rsidRPr="00B255AE">
        <w:rPr>
          <w:rFonts w:ascii="Arial" w:hAnsi="Arial" w:cs="Arial"/>
          <w:color w:val="000000" w:themeColor="text1"/>
          <w:lang w:val="ru-RU"/>
        </w:rPr>
        <w:t>цессов</w:t>
      </w:r>
    </w:p>
    <w:p w14:paraId="7BAD2D07" w14:textId="63BBBFB6" w:rsidR="00F301F5" w:rsidRPr="007E2638" w:rsidRDefault="00B255AE" w:rsidP="00FF2806">
      <w:pPr>
        <w:pStyle w:val="af0"/>
        <w:numPr>
          <w:ilvl w:val="0"/>
          <w:numId w:val="19"/>
        </w:numPr>
        <w:spacing w:after="80"/>
        <w:ind w:left="1077" w:right="170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ru-RU"/>
        </w:rPr>
        <w:t>Исследование планет</w:t>
      </w:r>
    </w:p>
    <w:p w14:paraId="082C2250" w14:textId="00AE4C21" w:rsidR="00ED1EF0" w:rsidRPr="007E2638" w:rsidRDefault="00B255AE" w:rsidP="00B255AE">
      <w:pPr>
        <w:pStyle w:val="af1"/>
        <w:spacing w:before="120" w:beforeAutospacing="0" w:after="80" w:afterAutospacing="0"/>
        <w:ind w:left="357" w:right="170" w:firstLine="357"/>
        <w:jc w:val="both"/>
        <w:rPr>
          <w:rFonts w:ascii="Arial" w:hAnsi="Arial" w:cs="Arial"/>
          <w:color w:val="000000"/>
        </w:rPr>
      </w:pPr>
      <w:r w:rsidRPr="00024E00">
        <w:rPr>
          <w:rFonts w:ascii="Arial" w:hAnsi="Arial" w:cs="Arial"/>
        </w:rPr>
        <w:t xml:space="preserve">Подробная информация о </w:t>
      </w:r>
      <w:r w:rsidRPr="00B255AE">
        <w:rPr>
          <w:rFonts w:ascii="Arial" w:hAnsi="Arial" w:cs="Arial"/>
          <w:color w:val="000000"/>
        </w:rPr>
        <w:t xml:space="preserve">Международном космическом форуме </w:t>
      </w:r>
      <w:r w:rsidRPr="00024E00">
        <w:rPr>
          <w:rFonts w:ascii="Arial" w:hAnsi="Arial" w:cs="Arial"/>
        </w:rPr>
        <w:t>и система подачи заявок на участие представлены на</w:t>
      </w:r>
      <w:r w:rsidRPr="00B255AE">
        <w:rPr>
          <w:rFonts w:ascii="Arial" w:hAnsi="Arial" w:cs="Arial"/>
        </w:rPr>
        <w:t xml:space="preserve"> </w:t>
      </w:r>
      <w:r w:rsidRPr="00024E00">
        <w:rPr>
          <w:rFonts w:ascii="Arial" w:hAnsi="Arial" w:cs="Arial"/>
        </w:rPr>
        <w:t>научном портале «Ломоносов»</w:t>
      </w:r>
      <w:r>
        <w:rPr>
          <w:rFonts w:ascii="Arial" w:hAnsi="Arial" w:cs="Arial"/>
        </w:rPr>
        <w:t xml:space="preserve"> </w:t>
      </w:r>
      <w:r w:rsidRPr="00024E00">
        <w:rPr>
          <w:rFonts w:ascii="Arial" w:hAnsi="Arial" w:cs="Arial"/>
        </w:rPr>
        <w:t>–</w:t>
      </w:r>
      <w:r w:rsidR="007E26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hyperlink r:id="rId20" w:history="1">
        <w:r w:rsidR="007E2638" w:rsidRPr="007E2638">
          <w:rPr>
            <w:rStyle w:val="a3"/>
            <w:rFonts w:ascii="Arial" w:hAnsi="Arial" w:cs="Arial"/>
            <w:b/>
            <w:bCs/>
          </w:rPr>
          <w:t>https://lomonosov-msu.ru/rus/event/6586/</w:t>
        </w:r>
      </w:hyperlink>
    </w:p>
    <w:p w14:paraId="202D0BF7" w14:textId="77777777" w:rsidR="00ED1EF0" w:rsidRDefault="00ED1EF0" w:rsidP="003217A9">
      <w:pPr>
        <w:pStyle w:val="just"/>
        <w:spacing w:before="0" w:beforeAutospacing="0" w:after="60" w:afterAutospacing="0"/>
        <w:jc w:val="center"/>
        <w:rPr>
          <w:b/>
          <w:bCs/>
          <w:color w:val="000000"/>
          <w:sz w:val="26"/>
          <w:szCs w:val="26"/>
          <w:lang w:val="ru-RU"/>
        </w:rPr>
      </w:pPr>
    </w:p>
    <w:p w14:paraId="1B1A950B" w14:textId="77777777" w:rsidR="00B255AE" w:rsidRDefault="00B255AE" w:rsidP="003217A9">
      <w:pPr>
        <w:pStyle w:val="just"/>
        <w:spacing w:before="0" w:beforeAutospacing="0" w:after="60" w:afterAutospacing="0"/>
        <w:jc w:val="center"/>
        <w:rPr>
          <w:b/>
          <w:bCs/>
          <w:color w:val="000000"/>
          <w:sz w:val="26"/>
          <w:szCs w:val="26"/>
          <w:lang w:val="ru-RU"/>
        </w:rPr>
      </w:pPr>
    </w:p>
    <w:p w14:paraId="4002C20E" w14:textId="77777777" w:rsidR="00FA30E7" w:rsidRDefault="00FA30E7" w:rsidP="003217A9">
      <w:pPr>
        <w:pStyle w:val="just"/>
        <w:spacing w:before="0" w:beforeAutospacing="0" w:after="60" w:afterAutospacing="0"/>
        <w:jc w:val="center"/>
        <w:rPr>
          <w:b/>
          <w:bCs/>
          <w:color w:val="000000"/>
          <w:sz w:val="26"/>
          <w:szCs w:val="26"/>
          <w:lang w:val="ru-RU"/>
        </w:rPr>
      </w:pPr>
    </w:p>
    <w:p w14:paraId="2B2FD522" w14:textId="538C7D8C" w:rsidR="00B7489F" w:rsidRPr="003217A9" w:rsidRDefault="00EA783D" w:rsidP="003217A9">
      <w:pPr>
        <w:pStyle w:val="just"/>
        <w:spacing w:before="0" w:beforeAutospacing="0" w:after="60" w:afterAutospacing="0"/>
        <w:jc w:val="center"/>
        <w:rPr>
          <w:b/>
          <w:bCs/>
          <w:color w:val="000000"/>
          <w:sz w:val="26"/>
          <w:szCs w:val="26"/>
          <w:lang w:val="ru-RU"/>
        </w:rPr>
      </w:pPr>
      <w:r w:rsidRPr="003217A9">
        <w:rPr>
          <w:b/>
          <w:bCs/>
          <w:color w:val="000000"/>
          <w:sz w:val="26"/>
          <w:szCs w:val="26"/>
          <w:lang w:val="ru-RU"/>
        </w:rPr>
        <w:t>Контактная информация о</w:t>
      </w:r>
      <w:r w:rsidR="00B7489F" w:rsidRPr="003217A9">
        <w:rPr>
          <w:b/>
          <w:bCs/>
          <w:color w:val="000000"/>
          <w:sz w:val="26"/>
          <w:szCs w:val="26"/>
          <w:lang w:val="ru-RU"/>
        </w:rPr>
        <w:t>ргкомитет</w:t>
      </w:r>
      <w:r w:rsidRPr="003217A9">
        <w:rPr>
          <w:b/>
          <w:bCs/>
          <w:color w:val="000000"/>
          <w:sz w:val="26"/>
          <w:szCs w:val="26"/>
          <w:lang w:val="ru-RU"/>
        </w:rPr>
        <w:t>а</w:t>
      </w:r>
      <w:r w:rsidR="00463CCE" w:rsidRPr="003217A9">
        <w:rPr>
          <w:b/>
          <w:bCs/>
          <w:color w:val="000000"/>
          <w:sz w:val="26"/>
          <w:szCs w:val="26"/>
          <w:lang w:val="ru-RU"/>
        </w:rPr>
        <w:t xml:space="preserve"> </w:t>
      </w:r>
      <w:r w:rsidRPr="003217A9">
        <w:rPr>
          <w:b/>
          <w:bCs/>
          <w:color w:val="000000"/>
          <w:sz w:val="26"/>
          <w:szCs w:val="26"/>
          <w:lang w:val="ru-RU"/>
        </w:rPr>
        <w:t>Ф</w:t>
      </w:r>
      <w:r w:rsidR="008F0494" w:rsidRPr="003217A9">
        <w:rPr>
          <w:b/>
          <w:bCs/>
          <w:color w:val="000000"/>
          <w:sz w:val="26"/>
          <w:szCs w:val="26"/>
          <w:lang w:val="ru-RU"/>
        </w:rPr>
        <w:t>орума</w:t>
      </w:r>
      <w:r w:rsidR="00E7267D">
        <w:rPr>
          <w:b/>
          <w:bCs/>
          <w:color w:val="000000"/>
          <w:sz w:val="26"/>
          <w:szCs w:val="26"/>
          <w:lang w:val="ru-RU"/>
        </w:rPr>
        <w:t xml:space="preserve"> «Ломоносов-202</w:t>
      </w:r>
      <w:r w:rsidR="009B4B24">
        <w:rPr>
          <w:b/>
          <w:bCs/>
          <w:color w:val="000000"/>
          <w:sz w:val="26"/>
          <w:szCs w:val="26"/>
          <w:lang w:val="ru-RU"/>
        </w:rPr>
        <w:t>1</w:t>
      </w:r>
      <w:r w:rsidRPr="003217A9">
        <w:rPr>
          <w:b/>
          <w:bCs/>
          <w:color w:val="000000"/>
          <w:sz w:val="26"/>
          <w:szCs w:val="26"/>
          <w:lang w:val="ru-RU"/>
        </w:rPr>
        <w:t>»</w:t>
      </w:r>
      <w:r w:rsidR="004B614C" w:rsidRPr="003217A9">
        <w:rPr>
          <w:b/>
          <w:bCs/>
          <w:color w:val="000000"/>
          <w:sz w:val="26"/>
          <w:szCs w:val="26"/>
          <w:lang w:val="ru-RU"/>
        </w:rPr>
        <w:t>:</w:t>
      </w:r>
    </w:p>
    <w:p w14:paraId="651047E0" w14:textId="77777777" w:rsidR="003C180F" w:rsidRPr="003217A9" w:rsidRDefault="008256E4" w:rsidP="003217A9">
      <w:pPr>
        <w:pStyle w:val="just"/>
        <w:spacing w:before="0" w:beforeAutospacing="0" w:after="60" w:afterAutospacing="0"/>
        <w:ind w:left="227" w:right="170"/>
        <w:rPr>
          <w:sz w:val="24"/>
          <w:szCs w:val="24"/>
          <w:lang w:val="ru-RU"/>
        </w:rPr>
      </w:pPr>
      <w:r w:rsidRPr="003217A9">
        <w:rPr>
          <w:sz w:val="24"/>
          <w:szCs w:val="24"/>
          <w:lang w:val="ru-RU"/>
        </w:rPr>
        <w:t xml:space="preserve">119991, </w:t>
      </w:r>
      <w:r w:rsidR="00B7489F" w:rsidRPr="003217A9">
        <w:rPr>
          <w:sz w:val="24"/>
          <w:szCs w:val="24"/>
          <w:lang w:val="ru-RU"/>
        </w:rPr>
        <w:t xml:space="preserve">Россия, </w:t>
      </w:r>
      <w:r w:rsidR="00B26760" w:rsidRPr="003217A9">
        <w:rPr>
          <w:sz w:val="24"/>
          <w:szCs w:val="24"/>
          <w:lang w:val="ru-RU"/>
        </w:rPr>
        <w:t xml:space="preserve">Москва, </w:t>
      </w:r>
      <w:r w:rsidR="004C0073" w:rsidRPr="003217A9">
        <w:rPr>
          <w:sz w:val="24"/>
          <w:szCs w:val="24"/>
          <w:lang w:val="ru-RU"/>
        </w:rPr>
        <w:t xml:space="preserve">ГСП-1, </w:t>
      </w:r>
      <w:r w:rsidR="00B26760" w:rsidRPr="003217A9">
        <w:rPr>
          <w:sz w:val="24"/>
          <w:szCs w:val="24"/>
          <w:lang w:val="ru-RU"/>
        </w:rPr>
        <w:t>Ленинские горы, д. </w:t>
      </w:r>
      <w:r w:rsidR="00B7489F" w:rsidRPr="003217A9">
        <w:rPr>
          <w:sz w:val="24"/>
          <w:szCs w:val="24"/>
          <w:lang w:val="ru-RU"/>
        </w:rPr>
        <w:t>1, Главное здание МГУ, А</w:t>
      </w:r>
      <w:r w:rsidR="003C180F" w:rsidRPr="003217A9">
        <w:rPr>
          <w:sz w:val="24"/>
          <w:szCs w:val="24"/>
          <w:lang w:val="ru-RU"/>
        </w:rPr>
        <w:t>-</w:t>
      </w:r>
      <w:r w:rsidR="00AD0558" w:rsidRPr="003217A9">
        <w:rPr>
          <w:sz w:val="24"/>
          <w:szCs w:val="24"/>
          <w:lang w:val="ru-RU"/>
        </w:rPr>
        <w:t>1023а</w:t>
      </w:r>
      <w:r w:rsidR="00CF0433" w:rsidRPr="003217A9">
        <w:rPr>
          <w:sz w:val="24"/>
          <w:szCs w:val="24"/>
          <w:lang w:val="ru-RU"/>
        </w:rPr>
        <w:t>,</w:t>
      </w:r>
      <w:r w:rsidR="00B7489F" w:rsidRPr="003217A9">
        <w:rPr>
          <w:sz w:val="24"/>
          <w:szCs w:val="24"/>
          <w:lang w:val="ru-RU"/>
        </w:rPr>
        <w:t xml:space="preserve"> </w:t>
      </w:r>
      <w:r w:rsidR="004C0073" w:rsidRPr="003217A9">
        <w:rPr>
          <w:sz w:val="24"/>
          <w:szCs w:val="24"/>
          <w:lang w:val="ru-RU"/>
        </w:rPr>
        <w:br/>
      </w:r>
      <w:r w:rsidR="00FB2F06" w:rsidRPr="003217A9">
        <w:rPr>
          <w:sz w:val="24"/>
          <w:szCs w:val="24"/>
          <w:lang w:val="ru-RU"/>
        </w:rPr>
        <w:t xml:space="preserve">Секретариат </w:t>
      </w:r>
      <w:r w:rsidR="007113F5" w:rsidRPr="003217A9">
        <w:rPr>
          <w:sz w:val="24"/>
          <w:szCs w:val="24"/>
          <w:lang w:val="ru-RU"/>
        </w:rPr>
        <w:t>Международного молодежного научного</w:t>
      </w:r>
      <w:r w:rsidR="00463CCE" w:rsidRPr="003217A9">
        <w:rPr>
          <w:sz w:val="24"/>
          <w:szCs w:val="24"/>
          <w:lang w:val="ru-RU"/>
        </w:rPr>
        <w:t xml:space="preserve"> </w:t>
      </w:r>
      <w:r w:rsidR="007113F5" w:rsidRPr="003217A9">
        <w:rPr>
          <w:sz w:val="24"/>
          <w:szCs w:val="24"/>
          <w:lang w:val="ru-RU"/>
        </w:rPr>
        <w:t>форума</w:t>
      </w:r>
      <w:r w:rsidR="00463CCE" w:rsidRPr="003217A9">
        <w:rPr>
          <w:sz w:val="24"/>
          <w:szCs w:val="24"/>
          <w:lang w:val="ru-RU"/>
        </w:rPr>
        <w:t xml:space="preserve"> </w:t>
      </w:r>
      <w:r w:rsidR="00B7489F" w:rsidRPr="003217A9">
        <w:rPr>
          <w:sz w:val="24"/>
          <w:szCs w:val="24"/>
          <w:lang w:val="ru-RU"/>
        </w:rPr>
        <w:t>«Ломоносов».</w:t>
      </w:r>
    </w:p>
    <w:p w14:paraId="3CA24400" w14:textId="51439832" w:rsidR="00B7489F" w:rsidRPr="00B255AE" w:rsidRDefault="00B7489F" w:rsidP="003217A9">
      <w:pPr>
        <w:pStyle w:val="just"/>
        <w:spacing w:before="0" w:beforeAutospacing="0" w:after="60" w:afterAutospacing="0"/>
        <w:ind w:left="227" w:right="170"/>
        <w:rPr>
          <w:sz w:val="24"/>
          <w:szCs w:val="24"/>
        </w:rPr>
      </w:pPr>
      <w:r w:rsidRPr="003217A9">
        <w:rPr>
          <w:sz w:val="24"/>
          <w:szCs w:val="24"/>
        </w:rPr>
        <w:t xml:space="preserve">E-mail: </w:t>
      </w:r>
      <w:r w:rsidR="003C180F" w:rsidRPr="003217A9">
        <w:rPr>
          <w:sz w:val="24"/>
          <w:szCs w:val="24"/>
        </w:rPr>
        <w:t>lomonosov@lomonosov-msu.ru</w:t>
      </w:r>
    </w:p>
    <w:p w14:paraId="381795DB" w14:textId="77777777" w:rsidR="003217A9" w:rsidRPr="00461895" w:rsidRDefault="003217A9" w:rsidP="003217A9">
      <w:pPr>
        <w:spacing w:after="60"/>
        <w:jc w:val="center"/>
        <w:rPr>
          <w:rFonts w:ascii="Arial" w:hAnsi="Arial" w:cs="Arial"/>
        </w:rPr>
      </w:pPr>
    </w:p>
    <w:p w14:paraId="7BDCD4F0" w14:textId="77777777" w:rsidR="00FA069A" w:rsidRPr="003217A9" w:rsidRDefault="00AC7B3E" w:rsidP="00AC7B3E">
      <w:pPr>
        <w:spacing w:after="60"/>
        <w:jc w:val="center"/>
        <w:rPr>
          <w:rFonts w:ascii="Arial" w:hAnsi="Arial" w:cs="Arial"/>
          <w:lang w:val="ru-RU"/>
        </w:rPr>
      </w:pPr>
      <w:r w:rsidRPr="00AC7B3E">
        <w:rPr>
          <w:rFonts w:ascii="Arial" w:hAnsi="Arial" w:cs="Arial"/>
          <w:lang w:val="ru-RU"/>
        </w:rPr>
        <w:t>Проведение Международн</w:t>
      </w:r>
      <w:r>
        <w:rPr>
          <w:rFonts w:ascii="Arial" w:hAnsi="Arial" w:cs="Arial"/>
          <w:lang w:val="ru-RU"/>
        </w:rPr>
        <w:t>ого</w:t>
      </w:r>
      <w:r w:rsidRPr="00AC7B3E">
        <w:rPr>
          <w:rFonts w:ascii="Arial" w:hAnsi="Arial" w:cs="Arial"/>
          <w:lang w:val="ru-RU"/>
        </w:rPr>
        <w:t xml:space="preserve"> молодежн</w:t>
      </w:r>
      <w:r>
        <w:rPr>
          <w:rFonts w:ascii="Arial" w:hAnsi="Arial" w:cs="Arial"/>
          <w:lang w:val="ru-RU"/>
        </w:rPr>
        <w:t>ого</w:t>
      </w:r>
      <w:r w:rsidRPr="00AC7B3E">
        <w:rPr>
          <w:rFonts w:ascii="Arial" w:hAnsi="Arial" w:cs="Arial"/>
          <w:lang w:val="ru-RU"/>
        </w:rPr>
        <w:t xml:space="preserve"> научн</w:t>
      </w:r>
      <w:r>
        <w:rPr>
          <w:rFonts w:ascii="Arial" w:hAnsi="Arial" w:cs="Arial"/>
          <w:lang w:val="ru-RU"/>
        </w:rPr>
        <w:t>ого</w:t>
      </w:r>
      <w:r w:rsidRPr="00AC7B3E">
        <w:rPr>
          <w:rFonts w:ascii="Arial" w:hAnsi="Arial" w:cs="Arial"/>
          <w:lang w:val="ru-RU"/>
        </w:rPr>
        <w:t xml:space="preserve"> форум</w:t>
      </w:r>
      <w:r>
        <w:rPr>
          <w:rFonts w:ascii="Arial" w:hAnsi="Arial" w:cs="Arial"/>
          <w:lang w:val="ru-RU"/>
        </w:rPr>
        <w:t>а</w:t>
      </w:r>
      <w:r w:rsidRPr="00AC7B3E">
        <w:rPr>
          <w:rFonts w:ascii="Arial" w:hAnsi="Arial" w:cs="Arial"/>
          <w:lang w:val="ru-RU"/>
        </w:rPr>
        <w:t xml:space="preserve"> «Ломоносов»</w:t>
      </w:r>
      <w:r>
        <w:rPr>
          <w:rFonts w:ascii="Arial" w:hAnsi="Arial" w:cs="Arial"/>
          <w:lang w:val="ru-RU"/>
        </w:rPr>
        <w:t xml:space="preserve"> </w:t>
      </w:r>
      <w:r w:rsidRPr="00AC7B3E">
        <w:rPr>
          <w:rFonts w:ascii="Arial" w:hAnsi="Arial" w:cs="Arial"/>
          <w:lang w:val="ru-RU"/>
        </w:rPr>
        <w:t>поддержано грантом Президента Российской Федерации на развитие гражданского общества, предоставленным Фондом президентских грантов</w:t>
      </w:r>
    </w:p>
    <w:sectPr w:rsidR="00FA069A" w:rsidRPr="003217A9" w:rsidSect="008C47EA">
      <w:headerReference w:type="even" r:id="rId21"/>
      <w:pgSz w:w="12240" w:h="15840" w:code="1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A8D30" w14:textId="77777777" w:rsidR="004C54DD" w:rsidRDefault="004C54DD">
      <w:r>
        <w:separator/>
      </w:r>
    </w:p>
  </w:endnote>
  <w:endnote w:type="continuationSeparator" w:id="0">
    <w:p w14:paraId="17C089E9" w14:textId="77777777" w:rsidR="004C54DD" w:rsidRDefault="004C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7CA74" w14:textId="77777777" w:rsidR="004C54DD" w:rsidRDefault="004C54DD">
      <w:r>
        <w:separator/>
      </w:r>
    </w:p>
  </w:footnote>
  <w:footnote w:type="continuationSeparator" w:id="0">
    <w:p w14:paraId="19B96119" w14:textId="77777777" w:rsidR="004C54DD" w:rsidRDefault="004C5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1569F" w14:textId="77777777" w:rsidR="00431583" w:rsidRDefault="00692E88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8CB4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F2814"/>
    <w:multiLevelType w:val="multilevel"/>
    <w:tmpl w:val="88C2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4769A"/>
    <w:multiLevelType w:val="hybridMultilevel"/>
    <w:tmpl w:val="9ED6F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451924"/>
    <w:multiLevelType w:val="hybridMultilevel"/>
    <w:tmpl w:val="0B5C157A"/>
    <w:lvl w:ilvl="0" w:tplc="5D82A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93DB5"/>
    <w:multiLevelType w:val="hybridMultilevel"/>
    <w:tmpl w:val="21CCD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AA4E2A"/>
    <w:multiLevelType w:val="multilevel"/>
    <w:tmpl w:val="7E420F6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83B24"/>
    <w:multiLevelType w:val="hybridMultilevel"/>
    <w:tmpl w:val="1A14B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32932"/>
    <w:multiLevelType w:val="hybridMultilevel"/>
    <w:tmpl w:val="BBA06194"/>
    <w:lvl w:ilvl="0" w:tplc="CA9E8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1276D6"/>
    <w:multiLevelType w:val="hybridMultilevel"/>
    <w:tmpl w:val="7E420F64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E79D1"/>
    <w:multiLevelType w:val="hybridMultilevel"/>
    <w:tmpl w:val="3B0CC03A"/>
    <w:lvl w:ilvl="0" w:tplc="8278C162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25651FA"/>
    <w:multiLevelType w:val="hybridMultilevel"/>
    <w:tmpl w:val="D556FCE0"/>
    <w:lvl w:ilvl="0" w:tplc="18189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70BB8"/>
    <w:multiLevelType w:val="hybridMultilevel"/>
    <w:tmpl w:val="765E9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734DD"/>
    <w:multiLevelType w:val="hybridMultilevel"/>
    <w:tmpl w:val="6E447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2797A"/>
    <w:multiLevelType w:val="hybridMultilevel"/>
    <w:tmpl w:val="18DC065A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094BED"/>
    <w:multiLevelType w:val="hybridMultilevel"/>
    <w:tmpl w:val="F21EF0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AF30C5"/>
    <w:multiLevelType w:val="hybridMultilevel"/>
    <w:tmpl w:val="7B029500"/>
    <w:lvl w:ilvl="0" w:tplc="C0F04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462DA"/>
    <w:multiLevelType w:val="hybridMultilevel"/>
    <w:tmpl w:val="44863BE0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52CFC"/>
    <w:multiLevelType w:val="hybridMultilevel"/>
    <w:tmpl w:val="D736B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5387E"/>
    <w:multiLevelType w:val="hybridMultilevel"/>
    <w:tmpl w:val="ED7E9918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5A757A8"/>
    <w:multiLevelType w:val="hybridMultilevel"/>
    <w:tmpl w:val="A030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6"/>
  </w:num>
  <w:num w:numId="5">
    <w:abstractNumId w:val="7"/>
  </w:num>
  <w:num w:numId="6">
    <w:abstractNumId w:val="1"/>
  </w:num>
  <w:num w:numId="7">
    <w:abstractNumId w:val="13"/>
  </w:num>
  <w:num w:numId="8">
    <w:abstractNumId w:val="19"/>
  </w:num>
  <w:num w:numId="9">
    <w:abstractNumId w:val="4"/>
  </w:num>
  <w:num w:numId="10">
    <w:abstractNumId w:val="18"/>
  </w:num>
  <w:num w:numId="11">
    <w:abstractNumId w:val="9"/>
  </w:num>
  <w:num w:numId="12">
    <w:abstractNumId w:val="6"/>
  </w:num>
  <w:num w:numId="13">
    <w:abstractNumId w:val="11"/>
  </w:num>
  <w:num w:numId="14">
    <w:abstractNumId w:val="10"/>
  </w:num>
  <w:num w:numId="15">
    <w:abstractNumId w:val="15"/>
  </w:num>
  <w:num w:numId="16">
    <w:abstractNumId w:val="3"/>
  </w:num>
  <w:num w:numId="17">
    <w:abstractNumId w:val="12"/>
  </w:num>
  <w:num w:numId="18">
    <w:abstractNumId w:val="0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A2"/>
    <w:rsid w:val="000069BA"/>
    <w:rsid w:val="0001222B"/>
    <w:rsid w:val="00022D90"/>
    <w:rsid w:val="000244DA"/>
    <w:rsid w:val="00024E00"/>
    <w:rsid w:val="000306CE"/>
    <w:rsid w:val="0003377B"/>
    <w:rsid w:val="00042BA0"/>
    <w:rsid w:val="00043258"/>
    <w:rsid w:val="0005452E"/>
    <w:rsid w:val="000554E9"/>
    <w:rsid w:val="0005649C"/>
    <w:rsid w:val="00056705"/>
    <w:rsid w:val="00056B4D"/>
    <w:rsid w:val="00061CB8"/>
    <w:rsid w:val="00061CE9"/>
    <w:rsid w:val="000655E8"/>
    <w:rsid w:val="000725EB"/>
    <w:rsid w:val="00084B82"/>
    <w:rsid w:val="00096605"/>
    <w:rsid w:val="00097311"/>
    <w:rsid w:val="000A2E76"/>
    <w:rsid w:val="000A7C5F"/>
    <w:rsid w:val="000C24A5"/>
    <w:rsid w:val="000C414F"/>
    <w:rsid w:val="000D5618"/>
    <w:rsid w:val="000D5635"/>
    <w:rsid w:val="000D58C2"/>
    <w:rsid w:val="000F67EC"/>
    <w:rsid w:val="00103DD0"/>
    <w:rsid w:val="00112408"/>
    <w:rsid w:val="00113B8B"/>
    <w:rsid w:val="00124159"/>
    <w:rsid w:val="00125254"/>
    <w:rsid w:val="00127483"/>
    <w:rsid w:val="00133856"/>
    <w:rsid w:val="00134D30"/>
    <w:rsid w:val="00136F96"/>
    <w:rsid w:val="00143855"/>
    <w:rsid w:val="00144C09"/>
    <w:rsid w:val="00154D44"/>
    <w:rsid w:val="001658BE"/>
    <w:rsid w:val="00170541"/>
    <w:rsid w:val="001771CC"/>
    <w:rsid w:val="001833E5"/>
    <w:rsid w:val="00186BC2"/>
    <w:rsid w:val="00194A33"/>
    <w:rsid w:val="001A12C5"/>
    <w:rsid w:val="001A457B"/>
    <w:rsid w:val="001A46E0"/>
    <w:rsid w:val="001B283D"/>
    <w:rsid w:val="001B32B2"/>
    <w:rsid w:val="001C7767"/>
    <w:rsid w:val="001E0A38"/>
    <w:rsid w:val="001E3549"/>
    <w:rsid w:val="001F035B"/>
    <w:rsid w:val="001F0751"/>
    <w:rsid w:val="0020105C"/>
    <w:rsid w:val="002052B8"/>
    <w:rsid w:val="00205983"/>
    <w:rsid w:val="00210366"/>
    <w:rsid w:val="00225437"/>
    <w:rsid w:val="00237BA2"/>
    <w:rsid w:val="00253A99"/>
    <w:rsid w:val="00253AD4"/>
    <w:rsid w:val="0026354D"/>
    <w:rsid w:val="0026505B"/>
    <w:rsid w:val="00267F32"/>
    <w:rsid w:val="002737E6"/>
    <w:rsid w:val="002855AF"/>
    <w:rsid w:val="00292972"/>
    <w:rsid w:val="00292D41"/>
    <w:rsid w:val="00293D6F"/>
    <w:rsid w:val="00296FA9"/>
    <w:rsid w:val="00297F5B"/>
    <w:rsid w:val="002A36CF"/>
    <w:rsid w:val="002B26E8"/>
    <w:rsid w:val="002B4DDB"/>
    <w:rsid w:val="002D6123"/>
    <w:rsid w:val="002E3207"/>
    <w:rsid w:val="002F2A5C"/>
    <w:rsid w:val="002F3F0A"/>
    <w:rsid w:val="002F5AC3"/>
    <w:rsid w:val="00303B04"/>
    <w:rsid w:val="003217A9"/>
    <w:rsid w:val="00331852"/>
    <w:rsid w:val="00337698"/>
    <w:rsid w:val="00351595"/>
    <w:rsid w:val="0035610B"/>
    <w:rsid w:val="003606ED"/>
    <w:rsid w:val="0036342C"/>
    <w:rsid w:val="00365F41"/>
    <w:rsid w:val="00371BE5"/>
    <w:rsid w:val="00374614"/>
    <w:rsid w:val="0037634F"/>
    <w:rsid w:val="00377DCB"/>
    <w:rsid w:val="003809BA"/>
    <w:rsid w:val="003A620C"/>
    <w:rsid w:val="003B1FF7"/>
    <w:rsid w:val="003C180F"/>
    <w:rsid w:val="003C1CE6"/>
    <w:rsid w:val="003C2389"/>
    <w:rsid w:val="003C2490"/>
    <w:rsid w:val="003C4E9A"/>
    <w:rsid w:val="003C7B17"/>
    <w:rsid w:val="003D12CB"/>
    <w:rsid w:val="003D2041"/>
    <w:rsid w:val="003E04CF"/>
    <w:rsid w:val="003E3A29"/>
    <w:rsid w:val="003E575D"/>
    <w:rsid w:val="003E5C41"/>
    <w:rsid w:val="003F4B7C"/>
    <w:rsid w:val="0040004A"/>
    <w:rsid w:val="00405130"/>
    <w:rsid w:val="00406B03"/>
    <w:rsid w:val="00414F8B"/>
    <w:rsid w:val="00423560"/>
    <w:rsid w:val="00431583"/>
    <w:rsid w:val="00442942"/>
    <w:rsid w:val="00454C97"/>
    <w:rsid w:val="00461895"/>
    <w:rsid w:val="00462055"/>
    <w:rsid w:val="00463CCE"/>
    <w:rsid w:val="004775BB"/>
    <w:rsid w:val="0048608E"/>
    <w:rsid w:val="00486C09"/>
    <w:rsid w:val="00491D36"/>
    <w:rsid w:val="004934A8"/>
    <w:rsid w:val="0049574D"/>
    <w:rsid w:val="004A5D70"/>
    <w:rsid w:val="004A6566"/>
    <w:rsid w:val="004B39FD"/>
    <w:rsid w:val="004B614C"/>
    <w:rsid w:val="004C0073"/>
    <w:rsid w:val="004C54DD"/>
    <w:rsid w:val="004C63AB"/>
    <w:rsid w:val="004D0627"/>
    <w:rsid w:val="004D25D9"/>
    <w:rsid w:val="004D2703"/>
    <w:rsid w:val="004E5A45"/>
    <w:rsid w:val="004F59BA"/>
    <w:rsid w:val="0050293F"/>
    <w:rsid w:val="00505D37"/>
    <w:rsid w:val="00506142"/>
    <w:rsid w:val="005152AD"/>
    <w:rsid w:val="005224BA"/>
    <w:rsid w:val="00525043"/>
    <w:rsid w:val="0053033E"/>
    <w:rsid w:val="0054310D"/>
    <w:rsid w:val="00564CA5"/>
    <w:rsid w:val="0056779A"/>
    <w:rsid w:val="00572BC7"/>
    <w:rsid w:val="00572C4C"/>
    <w:rsid w:val="00573B73"/>
    <w:rsid w:val="0057581F"/>
    <w:rsid w:val="005767C8"/>
    <w:rsid w:val="00583720"/>
    <w:rsid w:val="00586E19"/>
    <w:rsid w:val="00596EA2"/>
    <w:rsid w:val="005A55C7"/>
    <w:rsid w:val="005B7668"/>
    <w:rsid w:val="005C53D5"/>
    <w:rsid w:val="005C7ADA"/>
    <w:rsid w:val="005D4BDB"/>
    <w:rsid w:val="005D51FE"/>
    <w:rsid w:val="005E2606"/>
    <w:rsid w:val="005E35C3"/>
    <w:rsid w:val="005E3BA0"/>
    <w:rsid w:val="005E56A2"/>
    <w:rsid w:val="005F28A1"/>
    <w:rsid w:val="005F3F36"/>
    <w:rsid w:val="005F4CEF"/>
    <w:rsid w:val="00607877"/>
    <w:rsid w:val="006111FE"/>
    <w:rsid w:val="00617B60"/>
    <w:rsid w:val="00622534"/>
    <w:rsid w:val="00622969"/>
    <w:rsid w:val="00625528"/>
    <w:rsid w:val="00627B8B"/>
    <w:rsid w:val="00627DFC"/>
    <w:rsid w:val="006320DE"/>
    <w:rsid w:val="006341DB"/>
    <w:rsid w:val="00634A6C"/>
    <w:rsid w:val="006815B7"/>
    <w:rsid w:val="006830C9"/>
    <w:rsid w:val="00692E88"/>
    <w:rsid w:val="00693410"/>
    <w:rsid w:val="00696195"/>
    <w:rsid w:val="006A16AE"/>
    <w:rsid w:val="006A2709"/>
    <w:rsid w:val="006A395A"/>
    <w:rsid w:val="006A44DC"/>
    <w:rsid w:val="006A5016"/>
    <w:rsid w:val="006A69E9"/>
    <w:rsid w:val="006A776C"/>
    <w:rsid w:val="006B16BC"/>
    <w:rsid w:val="006B1C3B"/>
    <w:rsid w:val="006B728E"/>
    <w:rsid w:val="006D2025"/>
    <w:rsid w:val="006D3251"/>
    <w:rsid w:val="006D4BD4"/>
    <w:rsid w:val="006E167F"/>
    <w:rsid w:val="006E187E"/>
    <w:rsid w:val="006E2B70"/>
    <w:rsid w:val="006E3A2F"/>
    <w:rsid w:val="006F04F7"/>
    <w:rsid w:val="007113F5"/>
    <w:rsid w:val="007127C3"/>
    <w:rsid w:val="00716C51"/>
    <w:rsid w:val="00720406"/>
    <w:rsid w:val="0072698C"/>
    <w:rsid w:val="00727171"/>
    <w:rsid w:val="007278F7"/>
    <w:rsid w:val="0073040D"/>
    <w:rsid w:val="0073068D"/>
    <w:rsid w:val="0075113B"/>
    <w:rsid w:val="007549F6"/>
    <w:rsid w:val="00770A39"/>
    <w:rsid w:val="0077360F"/>
    <w:rsid w:val="0077553E"/>
    <w:rsid w:val="00775751"/>
    <w:rsid w:val="00780803"/>
    <w:rsid w:val="0078529B"/>
    <w:rsid w:val="00793D47"/>
    <w:rsid w:val="007B1494"/>
    <w:rsid w:val="007B3DA8"/>
    <w:rsid w:val="007B4EBE"/>
    <w:rsid w:val="007C2624"/>
    <w:rsid w:val="007C65BF"/>
    <w:rsid w:val="007C6AAC"/>
    <w:rsid w:val="007C783F"/>
    <w:rsid w:val="007D47A3"/>
    <w:rsid w:val="007D777C"/>
    <w:rsid w:val="007E00D9"/>
    <w:rsid w:val="007E2638"/>
    <w:rsid w:val="007E6993"/>
    <w:rsid w:val="007F267B"/>
    <w:rsid w:val="00800016"/>
    <w:rsid w:val="00801241"/>
    <w:rsid w:val="00817CAC"/>
    <w:rsid w:val="00820E3D"/>
    <w:rsid w:val="008256E4"/>
    <w:rsid w:val="00827596"/>
    <w:rsid w:val="00853CB2"/>
    <w:rsid w:val="008605F1"/>
    <w:rsid w:val="008613B5"/>
    <w:rsid w:val="00865A87"/>
    <w:rsid w:val="00880504"/>
    <w:rsid w:val="00882EC4"/>
    <w:rsid w:val="0088375F"/>
    <w:rsid w:val="00884ED1"/>
    <w:rsid w:val="008851F3"/>
    <w:rsid w:val="00894A0B"/>
    <w:rsid w:val="008A7C12"/>
    <w:rsid w:val="008B252B"/>
    <w:rsid w:val="008B4ABE"/>
    <w:rsid w:val="008C47EA"/>
    <w:rsid w:val="008D3B4D"/>
    <w:rsid w:val="008D7CC7"/>
    <w:rsid w:val="008F0494"/>
    <w:rsid w:val="008F145F"/>
    <w:rsid w:val="008F5B88"/>
    <w:rsid w:val="00904620"/>
    <w:rsid w:val="0091020A"/>
    <w:rsid w:val="00922DDD"/>
    <w:rsid w:val="009357BF"/>
    <w:rsid w:val="00937EB3"/>
    <w:rsid w:val="0094408F"/>
    <w:rsid w:val="009472C1"/>
    <w:rsid w:val="009502E4"/>
    <w:rsid w:val="00951FB8"/>
    <w:rsid w:val="00957BED"/>
    <w:rsid w:val="00961654"/>
    <w:rsid w:val="00965F09"/>
    <w:rsid w:val="0097187B"/>
    <w:rsid w:val="00972FFF"/>
    <w:rsid w:val="009858E8"/>
    <w:rsid w:val="00990C77"/>
    <w:rsid w:val="0099692D"/>
    <w:rsid w:val="009B0C5B"/>
    <w:rsid w:val="009B4B24"/>
    <w:rsid w:val="009C6B64"/>
    <w:rsid w:val="009D16AD"/>
    <w:rsid w:val="009E2D29"/>
    <w:rsid w:val="009E736D"/>
    <w:rsid w:val="009F0077"/>
    <w:rsid w:val="009F0404"/>
    <w:rsid w:val="009F0BFB"/>
    <w:rsid w:val="00A018BD"/>
    <w:rsid w:val="00A236BC"/>
    <w:rsid w:val="00A25DDA"/>
    <w:rsid w:val="00A2623A"/>
    <w:rsid w:val="00A26AAF"/>
    <w:rsid w:val="00A3016A"/>
    <w:rsid w:val="00A36803"/>
    <w:rsid w:val="00A44542"/>
    <w:rsid w:val="00A56FA4"/>
    <w:rsid w:val="00A64BB3"/>
    <w:rsid w:val="00A670C0"/>
    <w:rsid w:val="00A858ED"/>
    <w:rsid w:val="00A939EA"/>
    <w:rsid w:val="00AA045B"/>
    <w:rsid w:val="00AA2EC8"/>
    <w:rsid w:val="00AB22C7"/>
    <w:rsid w:val="00AB7C44"/>
    <w:rsid w:val="00AC1112"/>
    <w:rsid w:val="00AC7B3E"/>
    <w:rsid w:val="00AD0558"/>
    <w:rsid w:val="00AD1943"/>
    <w:rsid w:val="00AE023A"/>
    <w:rsid w:val="00AE337C"/>
    <w:rsid w:val="00AF2FB8"/>
    <w:rsid w:val="00AF7341"/>
    <w:rsid w:val="00B071C3"/>
    <w:rsid w:val="00B200B4"/>
    <w:rsid w:val="00B255AE"/>
    <w:rsid w:val="00B26760"/>
    <w:rsid w:val="00B26805"/>
    <w:rsid w:val="00B26DE9"/>
    <w:rsid w:val="00B30D15"/>
    <w:rsid w:val="00B521B9"/>
    <w:rsid w:val="00B5390F"/>
    <w:rsid w:val="00B57D45"/>
    <w:rsid w:val="00B73811"/>
    <w:rsid w:val="00B7489F"/>
    <w:rsid w:val="00B762F6"/>
    <w:rsid w:val="00B77554"/>
    <w:rsid w:val="00B77C0E"/>
    <w:rsid w:val="00B81E30"/>
    <w:rsid w:val="00B928CA"/>
    <w:rsid w:val="00B94828"/>
    <w:rsid w:val="00BB49B0"/>
    <w:rsid w:val="00BD1336"/>
    <w:rsid w:val="00BF003D"/>
    <w:rsid w:val="00BF6AB5"/>
    <w:rsid w:val="00BF787B"/>
    <w:rsid w:val="00C045E0"/>
    <w:rsid w:val="00C1664F"/>
    <w:rsid w:val="00C20F5A"/>
    <w:rsid w:val="00C22AF1"/>
    <w:rsid w:val="00C22F5D"/>
    <w:rsid w:val="00C25607"/>
    <w:rsid w:val="00C262D5"/>
    <w:rsid w:val="00C437CB"/>
    <w:rsid w:val="00C44D15"/>
    <w:rsid w:val="00C466C1"/>
    <w:rsid w:val="00C503AC"/>
    <w:rsid w:val="00C54A23"/>
    <w:rsid w:val="00C71965"/>
    <w:rsid w:val="00C7232A"/>
    <w:rsid w:val="00C73732"/>
    <w:rsid w:val="00C74CE4"/>
    <w:rsid w:val="00C80AD4"/>
    <w:rsid w:val="00C92FCF"/>
    <w:rsid w:val="00C954C1"/>
    <w:rsid w:val="00C965A2"/>
    <w:rsid w:val="00CA0E03"/>
    <w:rsid w:val="00CA2CC4"/>
    <w:rsid w:val="00CB1372"/>
    <w:rsid w:val="00CD31C0"/>
    <w:rsid w:val="00CE2599"/>
    <w:rsid w:val="00CE5F6D"/>
    <w:rsid w:val="00CF0433"/>
    <w:rsid w:val="00D030EF"/>
    <w:rsid w:val="00D04BB3"/>
    <w:rsid w:val="00D135AE"/>
    <w:rsid w:val="00D15D35"/>
    <w:rsid w:val="00D1790F"/>
    <w:rsid w:val="00D221C6"/>
    <w:rsid w:val="00D2594F"/>
    <w:rsid w:val="00D31BE6"/>
    <w:rsid w:val="00D31EDC"/>
    <w:rsid w:val="00D347F7"/>
    <w:rsid w:val="00D3747C"/>
    <w:rsid w:val="00D4386B"/>
    <w:rsid w:val="00D46F80"/>
    <w:rsid w:val="00D57BF0"/>
    <w:rsid w:val="00D624CB"/>
    <w:rsid w:val="00D81A7B"/>
    <w:rsid w:val="00D92C1D"/>
    <w:rsid w:val="00DA02D7"/>
    <w:rsid w:val="00DA5CCB"/>
    <w:rsid w:val="00DC495B"/>
    <w:rsid w:val="00DC6D2D"/>
    <w:rsid w:val="00DD2228"/>
    <w:rsid w:val="00DD653A"/>
    <w:rsid w:val="00DD690F"/>
    <w:rsid w:val="00DD72EE"/>
    <w:rsid w:val="00DE1096"/>
    <w:rsid w:val="00DE290A"/>
    <w:rsid w:val="00DE5D74"/>
    <w:rsid w:val="00E0597A"/>
    <w:rsid w:val="00E06CDD"/>
    <w:rsid w:val="00E13FD6"/>
    <w:rsid w:val="00E1429B"/>
    <w:rsid w:val="00E17E22"/>
    <w:rsid w:val="00E511E0"/>
    <w:rsid w:val="00E54AC8"/>
    <w:rsid w:val="00E56D8C"/>
    <w:rsid w:val="00E60116"/>
    <w:rsid w:val="00E636C8"/>
    <w:rsid w:val="00E70BBA"/>
    <w:rsid w:val="00E7267D"/>
    <w:rsid w:val="00E75206"/>
    <w:rsid w:val="00E85E2E"/>
    <w:rsid w:val="00E90F6B"/>
    <w:rsid w:val="00E919E3"/>
    <w:rsid w:val="00E97727"/>
    <w:rsid w:val="00EA783D"/>
    <w:rsid w:val="00EB5B25"/>
    <w:rsid w:val="00EC607B"/>
    <w:rsid w:val="00EC6804"/>
    <w:rsid w:val="00ED1EF0"/>
    <w:rsid w:val="00EF787F"/>
    <w:rsid w:val="00F158BB"/>
    <w:rsid w:val="00F17CC3"/>
    <w:rsid w:val="00F301F5"/>
    <w:rsid w:val="00F32F6D"/>
    <w:rsid w:val="00F33306"/>
    <w:rsid w:val="00F3612A"/>
    <w:rsid w:val="00F370BA"/>
    <w:rsid w:val="00F42B83"/>
    <w:rsid w:val="00F433F7"/>
    <w:rsid w:val="00F46EF6"/>
    <w:rsid w:val="00F63726"/>
    <w:rsid w:val="00F72608"/>
    <w:rsid w:val="00F9040E"/>
    <w:rsid w:val="00F90565"/>
    <w:rsid w:val="00F932CA"/>
    <w:rsid w:val="00F95798"/>
    <w:rsid w:val="00FA069A"/>
    <w:rsid w:val="00FA30E7"/>
    <w:rsid w:val="00FA62DE"/>
    <w:rsid w:val="00FA6385"/>
    <w:rsid w:val="00FA6493"/>
    <w:rsid w:val="00FA7DC0"/>
    <w:rsid w:val="00FB2F06"/>
    <w:rsid w:val="00FC0C47"/>
    <w:rsid w:val="00FC58B3"/>
    <w:rsid w:val="00FD12FC"/>
    <w:rsid w:val="00FD6F36"/>
    <w:rsid w:val="00FD7219"/>
    <w:rsid w:val="00FD7AAC"/>
    <w:rsid w:val="00FE2D48"/>
    <w:rsid w:val="00FE6CF3"/>
    <w:rsid w:val="00FE73B5"/>
    <w:rsid w:val="00FF2125"/>
    <w:rsid w:val="00FF2806"/>
    <w:rsid w:val="00FF3E63"/>
    <w:rsid w:val="00FF55CC"/>
    <w:rsid w:val="00FF5D1F"/>
    <w:rsid w:val="00FF68C9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BBD8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9F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7204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autoRedefine/>
    <w:qFormat/>
    <w:rsid w:val="00BF787B"/>
    <w:pPr>
      <w:keepNext/>
      <w:spacing w:before="120" w:line="288" w:lineRule="auto"/>
      <w:jc w:val="center"/>
      <w:outlineLvl w:val="1"/>
    </w:pPr>
    <w:rPr>
      <w:rFonts w:ascii="Arial" w:hAnsi="Arial" w:cs="Arial"/>
      <w:b/>
      <w:bCs/>
      <w:iCs/>
      <w:caps/>
      <w:color w:val="0070C0"/>
      <w:sz w:val="28"/>
      <w:szCs w:val="28"/>
    </w:rPr>
  </w:style>
  <w:style w:type="paragraph" w:styleId="3">
    <w:name w:val="heading 3"/>
    <w:basedOn w:val="a"/>
    <w:next w:val="a"/>
    <w:autoRedefine/>
    <w:qFormat/>
    <w:rsid w:val="005E56A2"/>
    <w:pPr>
      <w:keepNext/>
      <w:spacing w:before="60" w:after="120"/>
      <w:jc w:val="center"/>
      <w:outlineLvl w:val="2"/>
    </w:pPr>
    <w:rPr>
      <w:rFonts w:ascii="Arial" w:hAnsi="Arial" w:cs="Arial"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D653A"/>
  </w:style>
  <w:style w:type="paragraph" w:customStyle="1" w:styleId="just">
    <w:name w:val="just"/>
    <w:basedOn w:val="a"/>
    <w:rsid w:val="00B7489F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character" w:styleId="a3">
    <w:name w:val="Hyperlink"/>
    <w:rsid w:val="00B7489F"/>
    <w:rPr>
      <w:color w:val="4477CC"/>
      <w:u w:val="single"/>
    </w:rPr>
  </w:style>
  <w:style w:type="paragraph" w:styleId="a4">
    <w:name w:val="Balloon Text"/>
    <w:basedOn w:val="a"/>
    <w:semiHidden/>
    <w:rsid w:val="009502E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Ломоносов_название Знак Знак"/>
    <w:basedOn w:val="a"/>
    <w:link w:val="a7"/>
    <w:rsid w:val="00F433F7"/>
    <w:pPr>
      <w:keepNext/>
      <w:spacing w:before="240" w:line="280" w:lineRule="exact"/>
      <w:jc w:val="center"/>
      <w:outlineLvl w:val="1"/>
    </w:pPr>
    <w:rPr>
      <w:b/>
      <w:bCs/>
      <w:lang w:val="ru-RU" w:eastAsia="ru-RU"/>
    </w:rPr>
  </w:style>
  <w:style w:type="character" w:customStyle="1" w:styleId="a7">
    <w:name w:val="Ломоносов_название Знак Знак Знак"/>
    <w:link w:val="a6"/>
    <w:rsid w:val="00F433F7"/>
    <w:rPr>
      <w:b/>
      <w:bCs/>
      <w:sz w:val="24"/>
      <w:szCs w:val="24"/>
      <w:lang w:val="ru-RU" w:eastAsia="ru-RU" w:bidi="ar-SA"/>
    </w:rPr>
  </w:style>
  <w:style w:type="paragraph" w:customStyle="1" w:styleId="a8">
    <w:name w:val="Ломоносов_ВУЗ_мэйл"/>
    <w:basedOn w:val="a"/>
    <w:rsid w:val="00F433F7"/>
    <w:pPr>
      <w:spacing w:before="120" w:after="120" w:line="280" w:lineRule="exact"/>
      <w:jc w:val="center"/>
    </w:pPr>
    <w:rPr>
      <w:i/>
      <w:iCs/>
      <w:lang w:val="ru-RU" w:eastAsia="ru-RU"/>
    </w:rPr>
  </w:style>
  <w:style w:type="paragraph" w:styleId="a9">
    <w:name w:val="footnote text"/>
    <w:basedOn w:val="a"/>
    <w:semiHidden/>
    <w:rsid w:val="00F433F7"/>
    <w:rPr>
      <w:sz w:val="20"/>
      <w:szCs w:val="20"/>
      <w:lang w:val="ru-RU" w:eastAsia="ru-RU"/>
    </w:rPr>
  </w:style>
  <w:style w:type="character" w:styleId="aa">
    <w:name w:val="footnote reference"/>
    <w:semiHidden/>
    <w:rsid w:val="00F433F7"/>
    <w:rPr>
      <w:vertAlign w:val="superscript"/>
    </w:rPr>
  </w:style>
  <w:style w:type="paragraph" w:customStyle="1" w:styleId="lomabstact">
    <w:name w:val="lom_abstact"/>
    <w:basedOn w:val="a8"/>
    <w:rsid w:val="00F433F7"/>
    <w:pPr>
      <w:spacing w:before="60" w:after="60" w:line="240" w:lineRule="auto"/>
    </w:pPr>
    <w:rPr>
      <w:b/>
      <w:bCs/>
      <w:i w:val="0"/>
    </w:rPr>
  </w:style>
  <w:style w:type="paragraph" w:customStyle="1" w:styleId="ab">
    <w:name w:val="Ломоносов_название"/>
    <w:basedOn w:val="a6"/>
    <w:link w:val="ac"/>
    <w:rsid w:val="00F433F7"/>
    <w:rPr>
      <w:sz w:val="28"/>
    </w:rPr>
  </w:style>
  <w:style w:type="character" w:customStyle="1" w:styleId="ac">
    <w:name w:val="Ломоносов_название Знак"/>
    <w:link w:val="ab"/>
    <w:rsid w:val="00F433F7"/>
    <w:rPr>
      <w:b/>
      <w:bCs/>
      <w:sz w:val="28"/>
      <w:szCs w:val="24"/>
      <w:lang w:val="ru-RU" w:eastAsia="ru-RU" w:bidi="ar-SA"/>
    </w:rPr>
  </w:style>
  <w:style w:type="paragraph" w:customStyle="1" w:styleId="lomtext101">
    <w:name w:val="Стиль lom_text + Междустр.интервал:  множитель 101 ин"/>
    <w:basedOn w:val="a"/>
    <w:link w:val="lomtext1010"/>
    <w:rsid w:val="00F433F7"/>
    <w:pPr>
      <w:ind w:firstLine="567"/>
      <w:jc w:val="both"/>
    </w:pPr>
    <w:rPr>
      <w:szCs w:val="20"/>
      <w:lang w:val="ru-RU" w:eastAsia="ru-RU"/>
    </w:rPr>
  </w:style>
  <w:style w:type="character" w:customStyle="1" w:styleId="lomtext1010">
    <w:name w:val="Стиль lom_text + Междустр.интервал:  множитель 101 ин Знак"/>
    <w:link w:val="lomtext101"/>
    <w:rsid w:val="00F433F7"/>
    <w:rPr>
      <w:sz w:val="24"/>
      <w:lang w:val="ru-RU" w:eastAsia="ru-RU" w:bidi="ar-SA"/>
    </w:rPr>
  </w:style>
  <w:style w:type="paragraph" w:styleId="ad">
    <w:name w:val="header"/>
    <w:basedOn w:val="a"/>
    <w:rsid w:val="00E636C8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E636C8"/>
    <w:pPr>
      <w:tabs>
        <w:tab w:val="center" w:pos="4677"/>
        <w:tab w:val="right" w:pos="9355"/>
      </w:tabs>
    </w:pPr>
  </w:style>
  <w:style w:type="paragraph" w:customStyle="1" w:styleId="demography">
    <w:name w:val="demography_начало"/>
    <w:basedOn w:val="a"/>
    <w:next w:val="a"/>
    <w:rsid w:val="001A12C5"/>
    <w:pPr>
      <w:jc w:val="both"/>
    </w:pPr>
    <w:rPr>
      <w:sz w:val="28"/>
      <w:szCs w:val="20"/>
      <w:lang w:val="ru-RU" w:eastAsia="ru-RU"/>
    </w:rPr>
  </w:style>
  <w:style w:type="paragraph" w:customStyle="1" w:styleId="smumaintext">
    <w:name w:val="smu_main text"/>
    <w:basedOn w:val="af"/>
    <w:link w:val="smumaintext0"/>
    <w:rsid w:val="001A12C5"/>
    <w:pPr>
      <w:spacing w:before="0" w:after="0"/>
      <w:ind w:firstLine="567"/>
      <w:jc w:val="both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  <w:lang w:val="ru-RU" w:eastAsia="ru-RU"/>
    </w:rPr>
  </w:style>
  <w:style w:type="character" w:customStyle="1" w:styleId="smumaintext0">
    <w:name w:val="smu_main text Знак"/>
    <w:link w:val="smumaintext"/>
    <w:locked/>
    <w:rsid w:val="001A12C5"/>
    <w:rPr>
      <w:sz w:val="24"/>
      <w:szCs w:val="24"/>
      <w:lang w:val="ru-RU" w:eastAsia="ru-RU" w:bidi="ar-SA"/>
    </w:rPr>
  </w:style>
  <w:style w:type="paragraph" w:styleId="af">
    <w:name w:val="Title"/>
    <w:basedOn w:val="a"/>
    <w:qFormat/>
    <w:rsid w:val="001A12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Приказ 2"/>
    <w:rsid w:val="00572BC7"/>
    <w:rPr>
      <w:rFonts w:ascii="Times New Roman" w:hAnsi="Times New Roman" w:cs="Times New Roman"/>
      <w:color w:val="FF0066"/>
      <w:sz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B2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F301F5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F301F5"/>
    <w:pPr>
      <w:spacing w:before="100" w:beforeAutospacing="1" w:after="100" w:afterAutospacing="1"/>
    </w:pPr>
    <w:rPr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E2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9F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7204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autoRedefine/>
    <w:qFormat/>
    <w:rsid w:val="00BF787B"/>
    <w:pPr>
      <w:keepNext/>
      <w:spacing w:before="120" w:line="288" w:lineRule="auto"/>
      <w:jc w:val="center"/>
      <w:outlineLvl w:val="1"/>
    </w:pPr>
    <w:rPr>
      <w:rFonts w:ascii="Arial" w:hAnsi="Arial" w:cs="Arial"/>
      <w:b/>
      <w:bCs/>
      <w:iCs/>
      <w:caps/>
      <w:color w:val="0070C0"/>
      <w:sz w:val="28"/>
      <w:szCs w:val="28"/>
    </w:rPr>
  </w:style>
  <w:style w:type="paragraph" w:styleId="3">
    <w:name w:val="heading 3"/>
    <w:basedOn w:val="a"/>
    <w:next w:val="a"/>
    <w:autoRedefine/>
    <w:qFormat/>
    <w:rsid w:val="005E56A2"/>
    <w:pPr>
      <w:keepNext/>
      <w:spacing w:before="60" w:after="120"/>
      <w:jc w:val="center"/>
      <w:outlineLvl w:val="2"/>
    </w:pPr>
    <w:rPr>
      <w:rFonts w:ascii="Arial" w:hAnsi="Arial" w:cs="Arial"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D653A"/>
  </w:style>
  <w:style w:type="paragraph" w:customStyle="1" w:styleId="just">
    <w:name w:val="just"/>
    <w:basedOn w:val="a"/>
    <w:rsid w:val="00B7489F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character" w:styleId="a3">
    <w:name w:val="Hyperlink"/>
    <w:rsid w:val="00B7489F"/>
    <w:rPr>
      <w:color w:val="4477CC"/>
      <w:u w:val="single"/>
    </w:rPr>
  </w:style>
  <w:style w:type="paragraph" w:styleId="a4">
    <w:name w:val="Balloon Text"/>
    <w:basedOn w:val="a"/>
    <w:semiHidden/>
    <w:rsid w:val="009502E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Ломоносов_название Знак Знак"/>
    <w:basedOn w:val="a"/>
    <w:link w:val="a7"/>
    <w:rsid w:val="00F433F7"/>
    <w:pPr>
      <w:keepNext/>
      <w:spacing w:before="240" w:line="280" w:lineRule="exact"/>
      <w:jc w:val="center"/>
      <w:outlineLvl w:val="1"/>
    </w:pPr>
    <w:rPr>
      <w:b/>
      <w:bCs/>
      <w:lang w:val="ru-RU" w:eastAsia="ru-RU"/>
    </w:rPr>
  </w:style>
  <w:style w:type="character" w:customStyle="1" w:styleId="a7">
    <w:name w:val="Ломоносов_название Знак Знак Знак"/>
    <w:link w:val="a6"/>
    <w:rsid w:val="00F433F7"/>
    <w:rPr>
      <w:b/>
      <w:bCs/>
      <w:sz w:val="24"/>
      <w:szCs w:val="24"/>
      <w:lang w:val="ru-RU" w:eastAsia="ru-RU" w:bidi="ar-SA"/>
    </w:rPr>
  </w:style>
  <w:style w:type="paragraph" w:customStyle="1" w:styleId="a8">
    <w:name w:val="Ломоносов_ВУЗ_мэйл"/>
    <w:basedOn w:val="a"/>
    <w:rsid w:val="00F433F7"/>
    <w:pPr>
      <w:spacing w:before="120" w:after="120" w:line="280" w:lineRule="exact"/>
      <w:jc w:val="center"/>
    </w:pPr>
    <w:rPr>
      <w:i/>
      <w:iCs/>
      <w:lang w:val="ru-RU" w:eastAsia="ru-RU"/>
    </w:rPr>
  </w:style>
  <w:style w:type="paragraph" w:styleId="a9">
    <w:name w:val="footnote text"/>
    <w:basedOn w:val="a"/>
    <w:semiHidden/>
    <w:rsid w:val="00F433F7"/>
    <w:rPr>
      <w:sz w:val="20"/>
      <w:szCs w:val="20"/>
      <w:lang w:val="ru-RU" w:eastAsia="ru-RU"/>
    </w:rPr>
  </w:style>
  <w:style w:type="character" w:styleId="aa">
    <w:name w:val="footnote reference"/>
    <w:semiHidden/>
    <w:rsid w:val="00F433F7"/>
    <w:rPr>
      <w:vertAlign w:val="superscript"/>
    </w:rPr>
  </w:style>
  <w:style w:type="paragraph" w:customStyle="1" w:styleId="lomabstact">
    <w:name w:val="lom_abstact"/>
    <w:basedOn w:val="a8"/>
    <w:rsid w:val="00F433F7"/>
    <w:pPr>
      <w:spacing w:before="60" w:after="60" w:line="240" w:lineRule="auto"/>
    </w:pPr>
    <w:rPr>
      <w:b/>
      <w:bCs/>
      <w:i w:val="0"/>
    </w:rPr>
  </w:style>
  <w:style w:type="paragraph" w:customStyle="1" w:styleId="ab">
    <w:name w:val="Ломоносов_название"/>
    <w:basedOn w:val="a6"/>
    <w:link w:val="ac"/>
    <w:rsid w:val="00F433F7"/>
    <w:rPr>
      <w:sz w:val="28"/>
    </w:rPr>
  </w:style>
  <w:style w:type="character" w:customStyle="1" w:styleId="ac">
    <w:name w:val="Ломоносов_название Знак"/>
    <w:link w:val="ab"/>
    <w:rsid w:val="00F433F7"/>
    <w:rPr>
      <w:b/>
      <w:bCs/>
      <w:sz w:val="28"/>
      <w:szCs w:val="24"/>
      <w:lang w:val="ru-RU" w:eastAsia="ru-RU" w:bidi="ar-SA"/>
    </w:rPr>
  </w:style>
  <w:style w:type="paragraph" w:customStyle="1" w:styleId="lomtext101">
    <w:name w:val="Стиль lom_text + Междустр.интервал:  множитель 101 ин"/>
    <w:basedOn w:val="a"/>
    <w:link w:val="lomtext1010"/>
    <w:rsid w:val="00F433F7"/>
    <w:pPr>
      <w:ind w:firstLine="567"/>
      <w:jc w:val="both"/>
    </w:pPr>
    <w:rPr>
      <w:szCs w:val="20"/>
      <w:lang w:val="ru-RU" w:eastAsia="ru-RU"/>
    </w:rPr>
  </w:style>
  <w:style w:type="character" w:customStyle="1" w:styleId="lomtext1010">
    <w:name w:val="Стиль lom_text + Междустр.интервал:  множитель 101 ин Знак"/>
    <w:link w:val="lomtext101"/>
    <w:rsid w:val="00F433F7"/>
    <w:rPr>
      <w:sz w:val="24"/>
      <w:lang w:val="ru-RU" w:eastAsia="ru-RU" w:bidi="ar-SA"/>
    </w:rPr>
  </w:style>
  <w:style w:type="paragraph" w:styleId="ad">
    <w:name w:val="header"/>
    <w:basedOn w:val="a"/>
    <w:rsid w:val="00E636C8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E636C8"/>
    <w:pPr>
      <w:tabs>
        <w:tab w:val="center" w:pos="4677"/>
        <w:tab w:val="right" w:pos="9355"/>
      </w:tabs>
    </w:pPr>
  </w:style>
  <w:style w:type="paragraph" w:customStyle="1" w:styleId="demography">
    <w:name w:val="demography_начало"/>
    <w:basedOn w:val="a"/>
    <w:next w:val="a"/>
    <w:rsid w:val="001A12C5"/>
    <w:pPr>
      <w:jc w:val="both"/>
    </w:pPr>
    <w:rPr>
      <w:sz w:val="28"/>
      <w:szCs w:val="20"/>
      <w:lang w:val="ru-RU" w:eastAsia="ru-RU"/>
    </w:rPr>
  </w:style>
  <w:style w:type="paragraph" w:customStyle="1" w:styleId="smumaintext">
    <w:name w:val="smu_main text"/>
    <w:basedOn w:val="af"/>
    <w:link w:val="smumaintext0"/>
    <w:rsid w:val="001A12C5"/>
    <w:pPr>
      <w:spacing w:before="0" w:after="0"/>
      <w:ind w:firstLine="567"/>
      <w:jc w:val="both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  <w:lang w:val="ru-RU" w:eastAsia="ru-RU"/>
    </w:rPr>
  </w:style>
  <w:style w:type="character" w:customStyle="1" w:styleId="smumaintext0">
    <w:name w:val="smu_main text Знак"/>
    <w:link w:val="smumaintext"/>
    <w:locked/>
    <w:rsid w:val="001A12C5"/>
    <w:rPr>
      <w:sz w:val="24"/>
      <w:szCs w:val="24"/>
      <w:lang w:val="ru-RU" w:eastAsia="ru-RU" w:bidi="ar-SA"/>
    </w:rPr>
  </w:style>
  <w:style w:type="paragraph" w:styleId="af">
    <w:name w:val="Title"/>
    <w:basedOn w:val="a"/>
    <w:qFormat/>
    <w:rsid w:val="001A12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Приказ 2"/>
    <w:rsid w:val="00572BC7"/>
    <w:rPr>
      <w:rFonts w:ascii="Times New Roman" w:hAnsi="Times New Roman" w:cs="Times New Roman"/>
      <w:color w:val="FF0066"/>
      <w:sz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B2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F301F5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F301F5"/>
    <w:pPr>
      <w:spacing w:before="100" w:beforeAutospacing="1" w:after="100" w:afterAutospacing="1"/>
    </w:pPr>
    <w:rPr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E2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lomonosov-msu.ru/rus/event/6634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lomonosov-msu.ru/rus/event/663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monosov-msu.ru/rus/event/6632/" TargetMode="External"/><Relationship Id="rId20" Type="http://schemas.openxmlformats.org/officeDocument/2006/relationships/hyperlink" Target="https://lomonosov-msu.ru/rus/event/658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lomonosov-msu.ru/rus/event/7000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lomonosov-msu.ru/rus/event/663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monosov-msu.ru/rus/event/700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97C436-C80C-4EC6-9A88-EB378CA5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9219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10301</CharactersWithSpaces>
  <SharedDoc>false</SharedDoc>
  <HLinks>
    <vt:vector size="30" baseType="variant">
      <vt:variant>
        <vt:i4>4915211</vt:i4>
      </vt:variant>
      <vt:variant>
        <vt:i4>12</vt:i4>
      </vt:variant>
      <vt:variant>
        <vt:i4>0</vt:i4>
      </vt:variant>
      <vt:variant>
        <vt:i4>5</vt:i4>
      </vt:variant>
      <vt:variant>
        <vt:lpwstr>https://lomonosov-msu.ru/rus/event/6138/</vt:lpwstr>
      </vt:variant>
      <vt:variant>
        <vt:lpwstr/>
      </vt:variant>
      <vt:variant>
        <vt:i4>4915204</vt:i4>
      </vt:variant>
      <vt:variant>
        <vt:i4>9</vt:i4>
      </vt:variant>
      <vt:variant>
        <vt:i4>0</vt:i4>
      </vt:variant>
      <vt:variant>
        <vt:i4>5</vt:i4>
      </vt:variant>
      <vt:variant>
        <vt:lpwstr>https://lomonosov-msu.ru/rus/event/6137/</vt:lpwstr>
      </vt:variant>
      <vt:variant>
        <vt:lpwstr/>
      </vt:variant>
      <vt:variant>
        <vt:i4>4194306</vt:i4>
      </vt:variant>
      <vt:variant>
        <vt:i4>6</vt:i4>
      </vt:variant>
      <vt:variant>
        <vt:i4>0</vt:i4>
      </vt:variant>
      <vt:variant>
        <vt:i4>5</vt:i4>
      </vt:variant>
      <vt:variant>
        <vt:lpwstr>https://lomonosov-msu.ru/rus/event/6080/</vt:lpwstr>
      </vt:variant>
      <vt:variant>
        <vt:lpwstr/>
      </vt:variant>
      <vt:variant>
        <vt:i4>4718599</vt:i4>
      </vt:variant>
      <vt:variant>
        <vt:i4>3</vt:i4>
      </vt:variant>
      <vt:variant>
        <vt:i4>0</vt:i4>
      </vt:variant>
      <vt:variant>
        <vt:i4>5</vt:i4>
      </vt:variant>
      <vt:variant>
        <vt:lpwstr>https://lomonosov-msu.ru/rus/event/6500/</vt:lpwstr>
      </vt:variant>
      <vt:variant>
        <vt:lpwstr/>
      </vt:variant>
      <vt:variant>
        <vt:i4>4718599</vt:i4>
      </vt:variant>
      <vt:variant>
        <vt:i4>0</vt:i4>
      </vt:variant>
      <vt:variant>
        <vt:i4>0</vt:i4>
      </vt:variant>
      <vt:variant>
        <vt:i4>5</vt:i4>
      </vt:variant>
      <vt:variant>
        <vt:lpwstr>https://lomonosov-msu.ru/rus/event/6500/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2021-02-11T22:44:00Z</dcterms:created>
  <dcterms:modified xsi:type="dcterms:W3CDTF">2021-03-02T23:25:00Z</dcterms:modified>
</cp:coreProperties>
</file>