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9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097"/>
        <w:gridCol w:w="2237"/>
        <w:gridCol w:w="3926"/>
      </w:tblGrid>
      <w:tr w:rsidR="000E5978" w:rsidTr="00196A36">
        <w:trPr>
          <w:trHeight w:val="18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978" w:rsidRDefault="000E5978" w:rsidP="005149E9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149E9">
              <w:rPr>
                <w:rFonts w:asciiTheme="majorBidi" w:eastAsia="Times New Roman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4F41F6C3" wp14:editId="30A46717">
                  <wp:extent cx="887215" cy="854883"/>
                  <wp:effectExtent l="0" t="0" r="8255" b="2540"/>
                  <wp:docPr id="1" name="Рисунок 1" descr="МГЮ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ГЮ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489" cy="857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978" w:rsidRDefault="000E5978" w:rsidP="000E5978">
            <w:pPr>
              <w:spacing w:line="27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5149E9">
              <w:rPr>
                <w:rFonts w:asciiTheme="majorBidi" w:eastAsia="Times New Roman" w:hAnsiTheme="majorBidi" w:cstheme="majorBidi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2E13A570" wp14:editId="42BE897C">
                  <wp:extent cx="1261927" cy="1249861"/>
                  <wp:effectExtent l="0" t="0" r="0" b="0"/>
                  <wp:docPr id="2" name="Рисунок 2" descr="https://psv4.userapi.com/c848224/u36808841/docs/d14/04e2906075cb/Logo.png?extra=yZoWbeuL9DuzcpoBacoXpuUrV8gzySjgfodfaINMFsPCrnF5YhW1TAH0RakslbHI38xIe-yab9vq5OBCvE2KZonBZ7SK-TYtrLAT9YJQ1kMyC6Vd6IhXfBz10TGEQecvwDMaaG14O3XqGcwCCgPoG2J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psv4.userapi.com/c848224/u36808841/docs/d14/04e2906075cb/Logo.png?extra=yZoWbeuL9DuzcpoBacoXpuUrV8gzySjgfodfaINMFsPCrnF5YhW1TAH0RakslbHI38xIe-yab9vq5OBCvE2KZonBZ7SK-TYtrLAT9YJQ1kMyC6Vd6IhXfBz10TGEQecvwDMaaG14O3XqGcwCCgPoG2J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765" cy="1255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978" w:rsidRDefault="000E5978" w:rsidP="000E5978">
            <w:pPr>
              <w:spacing w:line="276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AD450C" wp14:editId="6C3E9F85">
                  <wp:extent cx="1293146" cy="1293146"/>
                  <wp:effectExtent l="0" t="0" r="2540" b="2540"/>
                  <wp:docPr id="4" name="Рисунок 4" descr="https://sun9-31.userapi.com/c858136/v858136052/f77a7/CPsfs7Bnaw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un9-31.userapi.com/c858136/v858136052/f77a7/CPsfs7Bnaw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293159" cy="129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978" w:rsidRDefault="000E5978" w:rsidP="000E5978">
            <w:pPr>
              <w:spacing w:line="276" w:lineRule="auto"/>
              <w:jc w:val="center"/>
              <w:rPr>
                <w:noProof/>
                <w:lang w:eastAsia="ru-RU"/>
              </w:rPr>
            </w:pPr>
            <w:r w:rsidRPr="000E5978">
              <w:rPr>
                <w:noProof/>
                <w:lang w:eastAsia="ru-RU"/>
              </w:rPr>
              <w:drawing>
                <wp:inline distT="0" distB="0" distL="0" distR="0" wp14:anchorId="397A9A11" wp14:editId="2F75559E">
                  <wp:extent cx="2303212" cy="876300"/>
                  <wp:effectExtent l="0" t="0" r="1905" b="0"/>
                  <wp:docPr id="3" name="Рисунок 3" descr="https://sun9-38.userapi.com/c857216/v857216128/609d9/jn7zyRzyo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38.userapi.com/c857216/v857216128/609d9/jn7zyRzyo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246" cy="87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6A36" w:rsidTr="00196A36">
        <w:trPr>
          <w:trHeight w:val="965"/>
        </w:trPr>
        <w:tc>
          <w:tcPr>
            <w:tcW w:w="99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6A36" w:rsidRDefault="00640976" w:rsidP="00640976">
            <w:pPr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F72085" wp14:editId="66A74C6E">
                  <wp:extent cx="1182235" cy="947802"/>
                  <wp:effectExtent l="0" t="0" r="0" b="0"/>
                  <wp:docPr id="8" name="Рисунок 8" descr="https://psv4.userapi.com/c856428/u326548164/docs/d1/a174d09b4f9d/IMG_4062.png?extra=xZWKcE4J8Ox8BG-c-tA3QbT9h40PBtTU-INVfeUIRLuspJn4Bp_YhIpq8nSZrakQHWOq3QDIdUk9nZEfxuXoDiAMgXrUC3bXf65VzA_v8qZ_CgCGGl-X2lmcnDaUeRfbGvL6F58NvCVDQanuaW7SggH9P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sv4.userapi.com/c856428/u326548164/docs/d1/a174d09b4f9d/IMG_4062.png?extra=xZWKcE4J8Ox8BG-c-tA3QbT9h40PBtTU-INVfeUIRLuspJn4Bp_YhIpq8nSZrakQHWOq3QDIdUk9nZEfxuXoDiAMgXrUC3bXf65VzA_v8qZ_CgCGGl-X2lmcnDaUeRfbGvL6F58NvCVDQanuaW7SggH9P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98" cy="949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12F3" w:rsidRPr="005112F3" w:rsidRDefault="005112F3" w:rsidP="00503D4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ПЕРВЫЙ ВСЕРОССИЙСКИЙ СТУДЕНЧЕСКИЙ КОНКУРС ПРАВОВОЙ ЖУРНАЛИСТИКИ УНИВЕРСИТЕТА ИМЕНИ О.Е. КУТАФИНА (МГЮА)</w:t>
      </w:r>
    </w:p>
    <w:p w:rsidR="005112F3" w:rsidRPr="00503D4E" w:rsidRDefault="005112F3" w:rsidP="00503D4E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03D4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ИНФОРМАЦИОННОЕ ПИСЬМО</w:t>
      </w:r>
    </w:p>
    <w:p w:rsidR="003E3711" w:rsidRPr="005112F3" w:rsidRDefault="005112F3" w:rsidP="00503D4E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Кафедра практической юриспруденции Университета им. О.Е.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(МГЮА)</w:t>
      </w:r>
      <w:r w:rsidR="00432A4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совместно с Сообществом теоретиков права «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Theory</w:t>
      </w:r>
      <w:r w:rsidR="008B348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_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of</w:t>
      </w:r>
      <w:r w:rsidR="008B348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_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Law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» и студенческим активом Факультета журналистики и Высшей Школы (факультета) Московского государственного университета им. М.В. Ломоносова объявляют Первый Всероссийский студенческий конкурс правовой журналистики, который состоится </w:t>
      </w: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7 февраля 2020 года</w:t>
      </w:r>
      <w:r w:rsidR="00D4694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в 13:00</w:t>
      </w: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, по адресу:</w:t>
      </w:r>
      <w:proofErr w:type="gramEnd"/>
      <w:r w:rsidR="00432A4E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gramStart"/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Садова</w:t>
      </w:r>
      <w:r w:rsidR="00D4694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>я-Кудринская</w:t>
      </w:r>
      <w:proofErr w:type="gramEnd"/>
      <w:r w:rsidR="00D46942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u w:val="single"/>
        </w:rPr>
        <w:t xml:space="preserve"> ул., дом 9, зал № 2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Конкурс проводится в двух номинациях: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 Номинация 1: Конкурс видеороликов по правовой тематике;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 Номинация 2: Конкурс постов в социальных сетях на правовую тематику.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Для участия в Конкурсе необходимо: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1. Изучить Положение о конкурсе (</w:t>
      </w:r>
      <w:r w:rsidRPr="006227F4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Приложение 1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);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2. Оформить конкурсную работу в соответствии с требованиями, указанными в Положении;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3. Для участия в Номинац</w:t>
      </w:r>
      <w:r w:rsidR="001F0CD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ии 1 – отправить заявку в </w:t>
      </w:r>
      <w:proofErr w:type="spellStart"/>
      <w:r w:rsidR="001F0CD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гугл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-форме, прикрепив конкурсную работу;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4. Для участия в Номинации 2 – отправить заявку в </w:t>
      </w:r>
      <w:proofErr w:type="spellStart"/>
      <w:r w:rsidR="001F0CD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гугл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-форм</w:t>
      </w:r>
      <w:r w:rsidR="001F0CD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е, прикрепив ссылку на пост и </w:t>
      </w:r>
      <w:proofErr w:type="spellStart"/>
      <w:r w:rsidR="001F0CDD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хэ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штег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«#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правоваяжурналистикавМГЮА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».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Общие положения, цели и задачи, условия участия, формат проведения и сроки проведения определяются Положением Конкурса.</w:t>
      </w:r>
    </w:p>
    <w:p w:rsidR="005112F3" w:rsidRPr="001F0CDD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По итогам Конкурса планируется награждение именными сертификатами Московского  государственного юридического университета имени О.Е.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победителей</w:t>
      </w:r>
      <w:r w:rsidR="006227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призеров</w:t>
      </w:r>
      <w:r w:rsidR="006227F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и участников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а также опубликование </w:t>
      </w:r>
      <w:r w:rsidRPr="001F0CDD">
        <w:rPr>
          <w:rFonts w:asciiTheme="majorBidi" w:eastAsia="Times New Roman" w:hAnsiTheme="majorBidi" w:cstheme="majorBidi"/>
          <w:sz w:val="24"/>
          <w:szCs w:val="24"/>
        </w:rPr>
        <w:t xml:space="preserve">видеороликов и постов в </w:t>
      </w:r>
      <w:proofErr w:type="spellStart"/>
      <w:r w:rsidRPr="001F0CDD">
        <w:rPr>
          <w:rFonts w:asciiTheme="majorBidi" w:eastAsia="Times New Roman" w:hAnsiTheme="majorBidi" w:cstheme="majorBidi"/>
          <w:sz w:val="24"/>
          <w:szCs w:val="24"/>
        </w:rPr>
        <w:t>паблике</w:t>
      </w:r>
      <w:proofErr w:type="spellEnd"/>
      <w:r w:rsidRPr="001F0CDD">
        <w:rPr>
          <w:rFonts w:asciiTheme="majorBidi" w:eastAsia="Times New Roman" w:hAnsiTheme="majorBidi" w:cstheme="majorBidi"/>
          <w:sz w:val="24"/>
          <w:szCs w:val="24"/>
        </w:rPr>
        <w:t xml:space="preserve"> Сообщества теоретиков права «</w:t>
      </w:r>
      <w:r w:rsidRPr="001F0CDD">
        <w:rPr>
          <w:rFonts w:asciiTheme="majorBidi" w:eastAsia="Times New Roman" w:hAnsiTheme="majorBidi" w:cstheme="majorBidi"/>
          <w:sz w:val="24"/>
          <w:szCs w:val="24"/>
          <w:lang w:val="en-US"/>
        </w:rPr>
        <w:t>Theory</w:t>
      </w:r>
      <w:r w:rsidR="003E3711" w:rsidRPr="001F0CDD">
        <w:rPr>
          <w:rFonts w:asciiTheme="majorBidi" w:eastAsia="Times New Roman" w:hAnsiTheme="majorBidi" w:cstheme="majorBidi"/>
          <w:sz w:val="24"/>
          <w:szCs w:val="24"/>
        </w:rPr>
        <w:t>_</w:t>
      </w:r>
      <w:r w:rsidRPr="001F0CDD">
        <w:rPr>
          <w:rFonts w:asciiTheme="majorBidi" w:eastAsia="Times New Roman" w:hAnsiTheme="majorBidi" w:cstheme="majorBidi"/>
          <w:sz w:val="24"/>
          <w:szCs w:val="24"/>
          <w:lang w:val="en-US"/>
        </w:rPr>
        <w:t>of</w:t>
      </w:r>
      <w:r w:rsidR="003E3711" w:rsidRPr="001F0CDD">
        <w:rPr>
          <w:rFonts w:asciiTheme="majorBidi" w:eastAsia="Times New Roman" w:hAnsiTheme="majorBidi" w:cstheme="majorBidi"/>
          <w:sz w:val="24"/>
          <w:szCs w:val="24"/>
        </w:rPr>
        <w:t>_</w:t>
      </w:r>
      <w:r w:rsidRPr="001F0CDD">
        <w:rPr>
          <w:rFonts w:asciiTheme="majorBidi" w:eastAsia="Times New Roman" w:hAnsiTheme="majorBidi" w:cstheme="majorBidi"/>
          <w:sz w:val="24"/>
          <w:szCs w:val="24"/>
          <w:lang w:val="en-US"/>
        </w:rPr>
        <w:t>Law</w:t>
      </w:r>
      <w:r w:rsidRPr="001F0CDD">
        <w:rPr>
          <w:rFonts w:asciiTheme="majorBidi" w:eastAsia="Times New Roman" w:hAnsiTheme="majorBidi" w:cstheme="majorBidi"/>
          <w:sz w:val="24"/>
          <w:szCs w:val="24"/>
        </w:rPr>
        <w:t>» в социальной сети «</w:t>
      </w:r>
      <w:proofErr w:type="spellStart"/>
      <w:r w:rsidRPr="001F0CDD">
        <w:rPr>
          <w:rFonts w:asciiTheme="majorBidi" w:eastAsia="Times New Roman" w:hAnsiTheme="majorBidi" w:cstheme="majorBidi"/>
          <w:sz w:val="24"/>
          <w:szCs w:val="24"/>
        </w:rPr>
        <w:t>ВКонтакте</w:t>
      </w:r>
      <w:proofErr w:type="spellEnd"/>
      <w:r w:rsidRPr="001F0CDD">
        <w:rPr>
          <w:rFonts w:asciiTheme="majorBidi" w:eastAsia="Times New Roman" w:hAnsiTheme="majorBidi" w:cstheme="majorBidi"/>
          <w:sz w:val="24"/>
          <w:szCs w:val="24"/>
        </w:rPr>
        <w:t>» (</w:t>
      </w:r>
      <w:hyperlink r:id="rId12" w:history="1">
        <w:r w:rsidR="001F0CDD" w:rsidRPr="00AB6505">
          <w:rPr>
            <w:rStyle w:val="a3"/>
            <w:rFonts w:asciiTheme="majorBidi" w:eastAsia="Times New Roman" w:hAnsiTheme="majorBidi" w:cstheme="majorBidi"/>
            <w:sz w:val="24"/>
            <w:szCs w:val="24"/>
          </w:rPr>
          <w:t>https://vk.com/theory_of_law</w:t>
        </w:r>
      </w:hyperlink>
      <w:r w:rsidRPr="001F0CDD">
        <w:rPr>
          <w:rFonts w:asciiTheme="majorBidi" w:eastAsia="Times New Roman" w:hAnsiTheme="majorBidi" w:cstheme="majorBidi"/>
          <w:sz w:val="24"/>
          <w:szCs w:val="24"/>
        </w:rPr>
        <w:t xml:space="preserve">)и </w:t>
      </w:r>
      <w:r w:rsidRPr="001F0CDD">
        <w:rPr>
          <w:rFonts w:asciiTheme="majorBidi" w:eastAsia="Times New Roman" w:hAnsiTheme="majorBidi" w:cstheme="majorBidi"/>
          <w:sz w:val="24"/>
          <w:szCs w:val="24"/>
        </w:rPr>
        <w:lastRenderedPageBreak/>
        <w:t>профи</w:t>
      </w:r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ле Сообщества теоретиков права «</w:t>
      </w:r>
      <w:r w:rsidRPr="001F0CDD">
        <w:rPr>
          <w:rFonts w:asciiTheme="majorBidi" w:eastAsia="Times New Roman" w:hAnsiTheme="majorBidi" w:cstheme="majorBidi"/>
          <w:sz w:val="24"/>
          <w:szCs w:val="24"/>
          <w:lang w:val="en-US"/>
        </w:rPr>
        <w:t>Theory</w:t>
      </w:r>
      <w:r w:rsidR="00432A4E">
        <w:rPr>
          <w:rFonts w:asciiTheme="majorBidi" w:eastAsia="Times New Roman" w:hAnsiTheme="majorBidi" w:cstheme="majorBidi"/>
          <w:sz w:val="24"/>
          <w:szCs w:val="24"/>
        </w:rPr>
        <w:t>_</w:t>
      </w:r>
      <w:r w:rsidRPr="001F0CDD">
        <w:rPr>
          <w:rFonts w:asciiTheme="majorBidi" w:eastAsia="Times New Roman" w:hAnsiTheme="majorBidi" w:cstheme="majorBidi"/>
          <w:sz w:val="24"/>
          <w:szCs w:val="24"/>
          <w:lang w:val="en-US"/>
        </w:rPr>
        <w:t>of</w:t>
      </w:r>
      <w:r w:rsidR="00432A4E">
        <w:rPr>
          <w:rFonts w:asciiTheme="majorBidi" w:eastAsia="Times New Roman" w:hAnsiTheme="majorBidi" w:cstheme="majorBidi"/>
          <w:sz w:val="24"/>
          <w:szCs w:val="24"/>
        </w:rPr>
        <w:t>_</w:t>
      </w:r>
      <w:r w:rsidRPr="001F0CDD">
        <w:rPr>
          <w:rFonts w:asciiTheme="majorBidi" w:eastAsia="Times New Roman" w:hAnsiTheme="majorBidi" w:cstheme="majorBidi"/>
          <w:sz w:val="24"/>
          <w:szCs w:val="24"/>
          <w:lang w:val="en-US"/>
        </w:rPr>
        <w:t>Law</w:t>
      </w:r>
      <w:r w:rsidRPr="001F0CDD">
        <w:rPr>
          <w:rFonts w:asciiTheme="majorBidi" w:eastAsia="Times New Roman" w:hAnsiTheme="majorBidi" w:cstheme="majorBidi"/>
          <w:sz w:val="24"/>
          <w:szCs w:val="24"/>
        </w:rPr>
        <w:t>» в социальной сети «</w:t>
      </w:r>
      <w:proofErr w:type="spellStart"/>
      <w:r w:rsidRPr="001F0CDD">
        <w:rPr>
          <w:rFonts w:asciiTheme="majorBidi" w:eastAsia="Times New Roman" w:hAnsiTheme="majorBidi" w:cstheme="majorBidi"/>
          <w:sz w:val="24"/>
          <w:szCs w:val="24"/>
        </w:rPr>
        <w:t>Инстаграм</w:t>
      </w:r>
      <w:proofErr w:type="spellEnd"/>
      <w:r w:rsidRPr="001F0CDD">
        <w:rPr>
          <w:rFonts w:asciiTheme="majorBidi" w:eastAsia="Times New Roman" w:hAnsiTheme="majorBidi" w:cstheme="majorBidi"/>
          <w:sz w:val="24"/>
          <w:szCs w:val="24"/>
        </w:rPr>
        <w:t>» (</w:t>
      </w:r>
      <w:hyperlink r:id="rId13" w:history="1">
        <w:r w:rsidR="001F0CDD" w:rsidRPr="00AB6505">
          <w:rPr>
            <w:rStyle w:val="a3"/>
            <w:rFonts w:asciiTheme="majorBidi" w:eastAsia="Times New Roman" w:hAnsiTheme="majorBidi" w:cstheme="majorBidi"/>
            <w:sz w:val="24"/>
            <w:szCs w:val="24"/>
          </w:rPr>
          <w:t>https://www.instagram.com/theory</w:t>
        </w:r>
        <w:proofErr w:type="gramEnd"/>
        <w:r w:rsidR="001F0CDD" w:rsidRPr="00AB6505">
          <w:rPr>
            <w:rStyle w:val="a3"/>
            <w:rFonts w:asciiTheme="majorBidi" w:eastAsia="Times New Roman" w:hAnsiTheme="majorBidi" w:cstheme="majorBidi"/>
            <w:sz w:val="24"/>
            <w:szCs w:val="24"/>
          </w:rPr>
          <w:t>_</w:t>
        </w:r>
        <w:proofErr w:type="gramStart"/>
        <w:r w:rsidR="001F0CDD" w:rsidRPr="00AB6505">
          <w:rPr>
            <w:rStyle w:val="a3"/>
            <w:rFonts w:asciiTheme="majorBidi" w:eastAsia="Times New Roman" w:hAnsiTheme="majorBidi" w:cstheme="majorBidi"/>
            <w:sz w:val="24"/>
            <w:szCs w:val="24"/>
          </w:rPr>
          <w:t>of_law/</w:t>
        </w:r>
      </w:hyperlink>
      <w:r w:rsidR="001F0CDD">
        <w:rPr>
          <w:rFonts w:asciiTheme="majorBidi" w:eastAsia="Times New Roman" w:hAnsiTheme="majorBidi" w:cstheme="majorBidi"/>
          <w:sz w:val="24"/>
          <w:szCs w:val="24"/>
        </w:rPr>
        <w:t xml:space="preserve">). </w:t>
      </w:r>
      <w:proofErr w:type="gramEnd"/>
    </w:p>
    <w:p w:rsidR="00B65254" w:rsidRPr="001F0CDD" w:rsidRDefault="006227F4" w:rsidP="006227F4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ab/>
      </w:r>
      <w:r w:rsidR="00503D4E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Кроме того, </w:t>
      </w:r>
      <w:r w:rsidR="00B6525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Конкурс предполагает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организацию обучающей площадки с мастер-классами по азам правовой журналистики, которые будут проводить компетентные журналисты и юристы </w:t>
      </w:r>
      <w:r w:rsidRPr="0025296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7 февраля 2020 г.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в Университете им. О.Е. Кутафина. Программа </w:t>
      </w:r>
      <w:r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обучения будет анонсирована </w:t>
      </w:r>
      <w:r w:rsidR="00DE511E" w:rsidRPr="001F0C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24 января 20</w:t>
      </w:r>
      <w:r w:rsidR="00432A4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Pr="001F0C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</w:t>
      </w:r>
      <w:r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регистрации в качестве слушателя обучающей площадки необходимо отправить заявку</w:t>
      </w:r>
      <w:r w:rsidR="00DE511E"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</w:t>
      </w:r>
      <w:proofErr w:type="spellStart"/>
      <w:r w:rsidR="00DE511E"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гугл</w:t>
      </w:r>
      <w:proofErr w:type="spellEnd"/>
      <w:r w:rsidR="00DE511E"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-форму</w:t>
      </w:r>
      <w:r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4" w:tgtFrame="_blank" w:history="1">
        <w:r w:rsidR="00DE511E" w:rsidRPr="001F0CDD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https://forms.gle/dJhnoQZ4ufs3X5pg8</w:t>
        </w:r>
      </w:hyperlink>
      <w:r w:rsidR="00DE511E"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FA16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0CD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Все слушатели, успешно прошедшие обучение на мастер-классах, получат</w:t>
      </w:r>
      <w:r w:rsidRPr="001F0C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сертификаты участника</w:t>
      </w:r>
      <w:r w:rsidR="00252967" w:rsidRPr="001F0CD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5112F3" w:rsidRPr="005112F3" w:rsidRDefault="005112F3" w:rsidP="001F0CD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</w:rPr>
        <w:t>Приложение 1</w:t>
      </w:r>
    </w:p>
    <w:p w:rsidR="005112F3" w:rsidRPr="005112F3" w:rsidRDefault="005112F3" w:rsidP="008B3484">
      <w:pPr>
        <w:spacing w:line="276" w:lineRule="auto"/>
        <w:ind w:firstLine="709"/>
        <w:jc w:val="center"/>
        <w:rPr>
          <w:rFonts w:asciiTheme="majorBidi" w:hAnsiTheme="majorBidi" w:cstheme="majorBidi"/>
          <w:sz w:val="24"/>
          <w:szCs w:val="24"/>
        </w:rPr>
      </w:pPr>
    </w:p>
    <w:p w:rsidR="005112F3" w:rsidRPr="005112F3" w:rsidRDefault="005112F3" w:rsidP="008B3484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ПОЛОЖЕНИЕ </w:t>
      </w:r>
    </w:p>
    <w:p w:rsidR="005112F3" w:rsidRPr="005112F3" w:rsidRDefault="005112F3" w:rsidP="008B3484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О ПЕРВОМ ВСЕРОССИЙСКОМ КОНКУРСЕ ПРАВОВОЙ ЖУРНАЛИСТИКИ УНИВЕРСИТЕТА ИМЕНИ О.Е. КУТАФИНА (МГЮА)</w:t>
      </w:r>
    </w:p>
    <w:p w:rsidR="005112F3" w:rsidRPr="005112F3" w:rsidRDefault="005112F3" w:rsidP="008B348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:rsidR="005112F3" w:rsidRPr="005112F3" w:rsidRDefault="005112F3" w:rsidP="008B3484">
      <w:pPr>
        <w:pStyle w:val="a4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sz w:val="24"/>
          <w:szCs w:val="24"/>
        </w:rPr>
        <w:t>Цели конкурса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 повышение интереса к правовой журналистике среди студентов;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 формирование у студентов ключевых навыков создания профессионального бренда с помощью технологий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free-publicity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; 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 повышение грамотности среди студентов; 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 развитие навыков </w:t>
      </w:r>
      <w:r w:rsidR="002529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работы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в различных жанрах журналистики;</w:t>
      </w:r>
    </w:p>
    <w:p w:rsidR="005112F3" w:rsidRPr="00252967" w:rsidRDefault="005112F3" w:rsidP="00252967">
      <w:pP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- </w:t>
      </w:r>
      <w:r w:rsidR="0025296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поиск 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актуальных правовых проблем;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 интеграция информационных технологий с правом.</w:t>
      </w:r>
    </w:p>
    <w:p w:rsidR="005112F3" w:rsidRPr="005112F3" w:rsidRDefault="005112F3" w:rsidP="008B3484">
      <w:pPr>
        <w:pStyle w:val="a4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sz w:val="24"/>
          <w:szCs w:val="24"/>
        </w:rPr>
        <w:t>Участники конкурса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К участию в конференции приглашаются студенты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бакалавриата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специалитета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и магистратуры, а также аспиранты.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Предполагается как индивидуальное, так и командное участие. В команде направления «Видеоролик по правовой тематике» может участвовать не более 5 человек, направления «Пост в социальных сетях на правовую тематику» – не более 3 человек.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Участвующие в команде должны представлять одно учебное заведение.</w:t>
      </w:r>
    </w:p>
    <w:p w:rsidR="005112F3" w:rsidRPr="005112F3" w:rsidRDefault="005112F3" w:rsidP="008B3484">
      <w:pPr>
        <w:pStyle w:val="a4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sz w:val="24"/>
          <w:szCs w:val="24"/>
        </w:rPr>
        <w:t>Условия участия в конкурсе</w:t>
      </w:r>
    </w:p>
    <w:p w:rsidR="005112F3" w:rsidRPr="00FA1698" w:rsidRDefault="005112F3" w:rsidP="008B3484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участия в конкурсе необходимо отправить заявки на участие (вуз, факультет (институт), ФИО (название команды), курс, группа, название конкурсной работы), а также прикре</w:t>
      </w:r>
      <w:r w:rsidR="005D0EF6" w:rsidRP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пить конкурсные работы </w:t>
      </w:r>
      <w:r w:rsidR="005D0EF6" w:rsidRPr="001F0C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 24 января</w:t>
      </w:r>
      <w:r w:rsid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</w:t>
      </w:r>
      <w:proofErr w:type="spellStart"/>
      <w:r w:rsid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гугл</w:t>
      </w:r>
      <w:proofErr w:type="spellEnd"/>
      <w:r w:rsidR="001F0C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-форму:</w:t>
      </w:r>
      <w:r w:rsidR="00432A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tgtFrame="_blank" w:history="1">
        <w:r w:rsidR="00FA1698" w:rsidRPr="00FA1698">
          <w:rPr>
            <w:rStyle w:val="a3"/>
            <w:rFonts w:ascii="Times New Roman" w:hAnsi="Times New Roman" w:cs="Times New Roman"/>
          </w:rPr>
          <w:t>https://forms.gle/bM8XbfNQcKixThP79</w:t>
        </w:r>
      </w:hyperlink>
      <w:r w:rsidR="00DE511E" w:rsidRPr="00FA16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112F3" w:rsidRPr="005112F3" w:rsidRDefault="005112F3" w:rsidP="008B3484">
      <w:pPr>
        <w:spacing w:line="276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lastRenderedPageBreak/>
        <w:t>От одного участника (одной кома</w:t>
      </w:r>
      <w:r w:rsidR="005D0EF6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нды) принимае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тся не более одной конкурсной работы по каждой номинации.</w:t>
      </w:r>
    </w:p>
    <w:p w:rsidR="005112F3" w:rsidRDefault="005112F3" w:rsidP="008B3484">
      <w:pPr>
        <w:spacing w:line="276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Допускается только очное участие.</w:t>
      </w:r>
    </w:p>
    <w:p w:rsidR="00432A4E" w:rsidRDefault="00432A4E" w:rsidP="008B3484">
      <w:pPr>
        <w:spacing w:line="276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</w:p>
    <w:p w:rsidR="005112F3" w:rsidRPr="005112F3" w:rsidRDefault="005112F3" w:rsidP="008B3484">
      <w:pPr>
        <w:pStyle w:val="a4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sz w:val="24"/>
          <w:szCs w:val="24"/>
        </w:rPr>
        <w:t>Требования к оформлению конкурсных работ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1. Требования к работам направления «Видеоролик по правовой тематике»: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1.1. соответствие тематике конкурса, при этом выбор формы изложения остается за участниками (интервью, учебный фильм, журналистское расследование, хроника, репортаж и т.д.);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1.2. продолжительность видео должна составлять не более 10 минут;</w:t>
      </w:r>
    </w:p>
    <w:p w:rsidR="005112F3" w:rsidRDefault="005112F3" w:rsidP="008B3484">
      <w:pPr>
        <w:spacing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1.3. формат видеофайла – .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mpg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.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avi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.mp4, .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mkv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, .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mov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</w:t>
      </w:r>
    </w:p>
    <w:p w:rsidR="00252967" w:rsidRPr="005112F3" w:rsidRDefault="00252967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1.4. соблюдение </w:t>
      </w:r>
      <w:r w:rsidR="00D70AB1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авторских прав.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i/>
          <w:iCs/>
          <w:color w:val="000000" w:themeColor="text1"/>
          <w:sz w:val="24"/>
          <w:szCs w:val="24"/>
        </w:rPr>
        <w:t>2. Требования к работам направления «Пост в социальной сети на правовую тематику»: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2.1. соответствие тематике конкурса, при этом выбор формы изложения остается за участниками (интервью, журналистское расследование, хроника, репортаж, пресс-опрос, комментарий, обзор, очерк и т.д.);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2.2. пост должен быть написан на русском языке;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2.3. формат текстового файла –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doc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, 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docx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;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2.4. пост для социальной сети «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ВКонтакте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» может содержать графическое, видео- и аудио</w:t>
      </w:r>
      <w:r w:rsidR="008B348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-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сопровождение; обязательно указание на паблик Сообщества теоретиков права «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Theoryoflaw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» (</w:t>
      </w:r>
      <w:hyperlink r:id="rId16">
        <w:r w:rsidR="001F0CDD"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https://vk.com/theory_of_law</w:t>
        </w:r>
      </w:hyperlink>
      <w:r w:rsidRPr="001F0CDD">
        <w:rPr>
          <w:rFonts w:asciiTheme="majorBidi" w:eastAsia="Times New Roman" w:hAnsiTheme="majorBidi" w:cstheme="majorBidi"/>
          <w:sz w:val="24"/>
          <w:szCs w:val="24"/>
        </w:rPr>
        <w:t xml:space="preserve">); указание </w:t>
      </w:r>
      <w:proofErr w:type="spellStart"/>
      <w:r w:rsidRPr="001F0CDD">
        <w:rPr>
          <w:rFonts w:asciiTheme="majorBidi" w:eastAsia="Times New Roman" w:hAnsiTheme="majorBidi" w:cstheme="majorBidi"/>
          <w:sz w:val="24"/>
          <w:szCs w:val="24"/>
        </w:rPr>
        <w:t>хэште</w:t>
      </w:r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га</w:t>
      </w:r>
      <w:proofErr w:type="spellEnd"/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 xml:space="preserve"> «#</w:t>
      </w:r>
      <w:proofErr w:type="spellStart"/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правоваяжурналистикавмгюа</w:t>
      </w:r>
      <w:proofErr w:type="spellEnd"/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»;</w:t>
      </w:r>
    </w:p>
    <w:p w:rsidR="005112F3" w:rsidRPr="001F0CDD" w:rsidRDefault="005112F3" w:rsidP="003E3711">
      <w:pPr>
        <w:spacing w:line="276" w:lineRule="auto"/>
        <w:jc w:val="both"/>
        <w:rPr>
          <w:rFonts w:asciiTheme="majorBidi" w:eastAsia="Times New Roman" w:hAnsiTheme="majorBidi" w:cstheme="majorBidi"/>
          <w:color w:val="0000FF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2.5. пост для социальной сети «</w:t>
      </w:r>
      <w:proofErr w:type="spellStart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Инстаграм</w:t>
      </w:r>
      <w:proofErr w:type="spellEnd"/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» должен содержать графическое сопровождение</w:t>
      </w:r>
      <w:r w:rsidR="008B348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и 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ссылку на профиль Сообщества теоретиков права «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/>
        </w:rPr>
        <w:t>Theoryoflaw</w:t>
      </w: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>» (</w:t>
      </w:r>
      <w:hyperlink r:id="rId17" w:history="1">
        <w:r w:rsidR="001F0CDD" w:rsidRPr="00AB6505">
          <w:rPr>
            <w:rStyle w:val="a3"/>
            <w:rFonts w:asciiTheme="majorBidi" w:eastAsia="Times New Roman" w:hAnsiTheme="majorBidi" w:cstheme="majorBidi"/>
            <w:sz w:val="24"/>
            <w:szCs w:val="24"/>
          </w:rPr>
          <w:t>https://www.instagram.com/theory_of_law/</w:t>
        </w:r>
      </w:hyperlink>
      <w:r w:rsidRPr="001F0CDD">
        <w:rPr>
          <w:rFonts w:asciiTheme="majorBidi" w:eastAsia="Times New Roman" w:hAnsiTheme="majorBidi" w:cstheme="majorBidi"/>
          <w:sz w:val="24"/>
          <w:szCs w:val="24"/>
        </w:rPr>
        <w:t xml:space="preserve">); указание </w:t>
      </w:r>
      <w:proofErr w:type="spellStart"/>
      <w:r w:rsidRPr="001F0CDD">
        <w:rPr>
          <w:rFonts w:asciiTheme="majorBidi" w:eastAsia="Times New Roman" w:hAnsiTheme="majorBidi" w:cstheme="majorBidi"/>
          <w:sz w:val="24"/>
          <w:szCs w:val="24"/>
        </w:rPr>
        <w:t>хэштега</w:t>
      </w:r>
      <w:proofErr w:type="spellEnd"/>
      <w:r w:rsidRPr="001F0CDD">
        <w:rPr>
          <w:rFonts w:asciiTheme="majorBidi" w:eastAsia="Times New Roman" w:hAnsiTheme="majorBidi" w:cstheme="majorBidi"/>
          <w:sz w:val="24"/>
          <w:szCs w:val="24"/>
        </w:rPr>
        <w:t xml:space="preserve"> «#</w:t>
      </w:r>
      <w:proofErr w:type="spellStart"/>
      <w:r w:rsidRPr="001F0CDD">
        <w:rPr>
          <w:rFonts w:asciiTheme="majorBidi" w:eastAsia="Times New Roman" w:hAnsiTheme="majorBidi" w:cstheme="majorBidi"/>
          <w:sz w:val="24"/>
          <w:szCs w:val="24"/>
        </w:rPr>
        <w:t>правоваяжурналистикавмгюа</w:t>
      </w:r>
      <w:proofErr w:type="spellEnd"/>
      <w:r w:rsidRPr="001F0CDD">
        <w:rPr>
          <w:rFonts w:asciiTheme="majorBidi" w:eastAsia="Times New Roman" w:hAnsiTheme="majorBidi" w:cstheme="majorBidi"/>
          <w:sz w:val="24"/>
          <w:szCs w:val="24"/>
        </w:rPr>
        <w:t>»</w:t>
      </w:r>
      <w:r w:rsidR="00AC761F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AC761F" w:rsidRPr="00AC761F" w:rsidRDefault="00AC761F" w:rsidP="00AC761F">
      <w:pPr>
        <w:rPr>
          <w:rFonts w:asciiTheme="majorBidi" w:hAnsiTheme="majorBidi" w:cstheme="majorBidi"/>
          <w:sz w:val="24"/>
          <w:szCs w:val="24"/>
        </w:rPr>
      </w:pPr>
      <w:r w:rsidRPr="00AC761F">
        <w:rPr>
          <w:rFonts w:asciiTheme="majorBidi" w:hAnsiTheme="majorBidi" w:cstheme="majorBidi"/>
          <w:sz w:val="24"/>
          <w:szCs w:val="24"/>
        </w:rPr>
        <w:t xml:space="preserve">2.6. </w:t>
      </w:r>
      <w:r>
        <w:rPr>
          <w:rFonts w:asciiTheme="majorBidi" w:hAnsiTheme="majorBidi" w:cstheme="majorBidi"/>
          <w:sz w:val="24"/>
          <w:szCs w:val="24"/>
        </w:rPr>
        <w:t xml:space="preserve">соблюдение авторских прав. </w:t>
      </w:r>
    </w:p>
    <w:p w:rsidR="005112F3" w:rsidRPr="005112F3" w:rsidRDefault="005112F3" w:rsidP="008B3484">
      <w:pPr>
        <w:pStyle w:val="a4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Критерии оценки конкурсных работ</w:t>
      </w:r>
    </w:p>
    <w:p w:rsidR="005112F3" w:rsidRDefault="005112F3" w:rsidP="008B3484">
      <w:pPr>
        <w:spacing w:line="276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При оценке конкурсных работ будут учитываться новизна, оригинальность, актуальность, творческий подход, правовая грамотность, соответствие требованиям к оформлению работ, качество видеоматериала, а также обоснование правовой проблематики. </w:t>
      </w:r>
    </w:p>
    <w:p w:rsidR="003E3711" w:rsidRPr="003E3711" w:rsidRDefault="003E3711" w:rsidP="003E3711">
      <w:pPr>
        <w:pStyle w:val="a4"/>
        <w:numPr>
          <w:ilvl w:val="0"/>
          <w:numId w:val="3"/>
        </w:num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E3711">
        <w:rPr>
          <w:rFonts w:asciiTheme="majorBidi" w:hAnsiTheme="majorBidi" w:cstheme="majorBidi"/>
          <w:b/>
          <w:bCs/>
          <w:sz w:val="24"/>
          <w:szCs w:val="24"/>
        </w:rPr>
        <w:t>Сроки конкурса</w:t>
      </w:r>
    </w:p>
    <w:p w:rsidR="003E3711" w:rsidRDefault="003E3711" w:rsidP="003E3711">
      <w:pPr>
        <w:pStyle w:val="a4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3711" w:rsidRPr="003E3711" w:rsidRDefault="003E3711" w:rsidP="003E3711">
      <w:pPr>
        <w:pStyle w:val="a4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Работы</w:t>
      </w:r>
      <w:r w:rsidR="00252967">
        <w:rPr>
          <w:rFonts w:asciiTheme="majorBidi" w:hAnsiTheme="majorBidi" w:cstheme="majorBidi"/>
          <w:sz w:val="24"/>
          <w:szCs w:val="24"/>
        </w:rPr>
        <w:t xml:space="preserve"> и заявки</w:t>
      </w:r>
      <w:r>
        <w:rPr>
          <w:rFonts w:asciiTheme="majorBidi" w:hAnsiTheme="majorBidi" w:cstheme="majorBidi"/>
          <w:sz w:val="24"/>
          <w:szCs w:val="24"/>
        </w:rPr>
        <w:t xml:space="preserve"> необходимо прислать </w:t>
      </w:r>
      <w:r w:rsidR="00503D4E">
        <w:rPr>
          <w:rFonts w:asciiTheme="majorBidi" w:hAnsiTheme="majorBidi" w:cstheme="majorBidi"/>
          <w:sz w:val="24"/>
          <w:szCs w:val="24"/>
        </w:rPr>
        <w:t xml:space="preserve">до </w:t>
      </w:r>
      <w:r w:rsidR="00503D4E" w:rsidRPr="00503D4E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503D4E">
        <w:rPr>
          <w:rFonts w:asciiTheme="majorBidi" w:hAnsiTheme="majorBidi" w:cstheme="majorBidi"/>
          <w:b/>
          <w:bCs/>
          <w:sz w:val="24"/>
          <w:szCs w:val="24"/>
        </w:rPr>
        <w:t>4</w:t>
      </w:r>
      <w:r w:rsidR="00503D4E" w:rsidRPr="00503D4E">
        <w:rPr>
          <w:rFonts w:asciiTheme="majorBidi" w:hAnsiTheme="majorBidi" w:cstheme="majorBidi"/>
          <w:b/>
          <w:bCs/>
          <w:sz w:val="24"/>
          <w:szCs w:val="24"/>
        </w:rPr>
        <w:t xml:space="preserve"> января</w:t>
      </w:r>
      <w:r w:rsidR="00503D4E">
        <w:rPr>
          <w:rFonts w:asciiTheme="majorBidi" w:hAnsiTheme="majorBidi" w:cstheme="majorBidi"/>
          <w:sz w:val="24"/>
          <w:szCs w:val="24"/>
        </w:rPr>
        <w:t xml:space="preserve"> </w:t>
      </w:r>
      <w:r w:rsidR="00432A4E" w:rsidRPr="00432A4E">
        <w:rPr>
          <w:rFonts w:asciiTheme="majorBidi" w:hAnsiTheme="majorBidi" w:cstheme="majorBidi"/>
          <w:b/>
          <w:sz w:val="24"/>
          <w:szCs w:val="24"/>
        </w:rPr>
        <w:t>2020 года</w:t>
      </w:r>
      <w:r w:rsidR="00432A4E">
        <w:rPr>
          <w:rFonts w:asciiTheme="majorBidi" w:hAnsiTheme="majorBidi" w:cstheme="majorBidi"/>
          <w:sz w:val="24"/>
          <w:szCs w:val="24"/>
        </w:rPr>
        <w:t xml:space="preserve"> </w:t>
      </w:r>
      <w:r w:rsidR="00503D4E">
        <w:rPr>
          <w:rFonts w:asciiTheme="majorBidi" w:hAnsiTheme="majorBidi" w:cstheme="majorBidi"/>
          <w:sz w:val="24"/>
          <w:szCs w:val="24"/>
        </w:rPr>
        <w:t>включительно.</w:t>
      </w:r>
    </w:p>
    <w:p w:rsidR="003E3711" w:rsidRPr="003E3711" w:rsidRDefault="003E3711" w:rsidP="003E3711">
      <w:pPr>
        <w:pStyle w:val="a4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5112F3" w:rsidRPr="005112F3" w:rsidRDefault="005112F3" w:rsidP="008B3484">
      <w:pPr>
        <w:pStyle w:val="a4"/>
        <w:numPr>
          <w:ilvl w:val="0"/>
          <w:numId w:val="3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sz w:val="24"/>
          <w:szCs w:val="24"/>
        </w:rPr>
        <w:t>Организаторы Конкурса</w:t>
      </w:r>
    </w:p>
    <w:p w:rsidR="00252967" w:rsidRPr="00252967" w:rsidRDefault="005112F3" w:rsidP="0025296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lastRenderedPageBreak/>
        <w:t>Кураторы конкурса:</w:t>
      </w:r>
    </w:p>
    <w:p w:rsidR="00252967" w:rsidRPr="00252967" w:rsidRDefault="00920A9E" w:rsidP="00AC761F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к.ю.н</w:t>
      </w:r>
      <w:proofErr w:type="spellEnd"/>
      <w:r>
        <w:rPr>
          <w:rFonts w:asciiTheme="majorBidi" w:hAnsiTheme="majorBidi" w:cstheme="majorBidi"/>
          <w:sz w:val="24"/>
          <w:szCs w:val="24"/>
        </w:rPr>
        <w:t>., и.о. заведующий</w:t>
      </w:r>
      <w:r w:rsidR="00AC761F">
        <w:rPr>
          <w:rFonts w:asciiTheme="majorBidi" w:hAnsiTheme="majorBidi" w:cstheme="majorBidi"/>
          <w:sz w:val="24"/>
          <w:szCs w:val="24"/>
        </w:rPr>
        <w:t xml:space="preserve"> кафедрой практической юриспруденции </w:t>
      </w:r>
      <w:r w:rsidR="00AC761F" w:rsidRPr="005112F3">
        <w:rPr>
          <w:rFonts w:asciiTheme="majorBidi" w:eastAsia="Times New Roman" w:hAnsiTheme="majorBidi" w:cstheme="majorBidi"/>
          <w:sz w:val="24"/>
          <w:szCs w:val="24"/>
        </w:rPr>
        <w:t xml:space="preserve">Университета им. О.Е. </w:t>
      </w:r>
      <w:proofErr w:type="spellStart"/>
      <w:r w:rsidR="00AC761F"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="00AC761F"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</w:t>
      </w:r>
      <w:r w:rsidR="00432A4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C761F" w:rsidRPr="00AC761F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Ермоленко Александр Сергеевич</w:t>
      </w:r>
      <w:r w:rsidR="00AC761F" w:rsidRPr="00AC761F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252967" w:rsidRPr="00252967" w:rsidRDefault="00AC761F" w:rsidP="0077624E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к.ю.н</w:t>
      </w:r>
      <w:proofErr w:type="spellEnd"/>
      <w:r w:rsidR="00920A9E">
        <w:rPr>
          <w:rFonts w:asciiTheme="majorBidi" w:hAnsiTheme="majorBidi" w:cstheme="majorBidi"/>
          <w:sz w:val="24"/>
          <w:szCs w:val="24"/>
        </w:rPr>
        <w:t>., заместитель</w:t>
      </w:r>
      <w:r>
        <w:rPr>
          <w:rFonts w:asciiTheme="majorBidi" w:hAnsiTheme="majorBidi" w:cstheme="majorBidi"/>
          <w:sz w:val="24"/>
          <w:szCs w:val="24"/>
        </w:rPr>
        <w:t xml:space="preserve"> заведующего кафедрой практической юриспруденции </w:t>
      </w:r>
      <w:r w:rsidR="0077624E" w:rsidRPr="005112F3">
        <w:rPr>
          <w:rFonts w:asciiTheme="majorBidi" w:eastAsia="Times New Roman" w:hAnsiTheme="majorBidi" w:cstheme="majorBidi"/>
          <w:sz w:val="24"/>
          <w:szCs w:val="24"/>
        </w:rPr>
        <w:t xml:space="preserve">Университета им. О.Е. </w:t>
      </w:r>
      <w:proofErr w:type="spellStart"/>
      <w:r w:rsidR="0077624E"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="0077624E"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</w:t>
      </w:r>
      <w:r w:rsidR="00432A4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77624E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Самсонова Мария </w:t>
      </w:r>
      <w:proofErr w:type="spellStart"/>
      <w:r w:rsidRPr="0077624E">
        <w:rPr>
          <w:rFonts w:asciiTheme="majorBidi" w:hAnsiTheme="majorBidi" w:cstheme="majorBidi"/>
          <w:b/>
          <w:bCs/>
          <w:i/>
          <w:iCs/>
          <w:sz w:val="24"/>
          <w:szCs w:val="24"/>
        </w:rPr>
        <w:t>Витимовна</w:t>
      </w:r>
      <w:proofErr w:type="spellEnd"/>
      <w:r>
        <w:rPr>
          <w:rFonts w:asciiTheme="majorBidi" w:hAnsiTheme="majorBidi" w:cstheme="majorBidi"/>
          <w:sz w:val="24"/>
          <w:szCs w:val="24"/>
        </w:rPr>
        <w:t>;</w:t>
      </w:r>
    </w:p>
    <w:p w:rsidR="00252967" w:rsidRPr="00252967" w:rsidRDefault="005112F3" w:rsidP="00AC761F">
      <w:pPr>
        <w:pStyle w:val="a4"/>
        <w:numPr>
          <w:ilvl w:val="0"/>
          <w:numId w:val="2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5112F3">
        <w:rPr>
          <w:rFonts w:asciiTheme="majorBidi" w:eastAsia="Times New Roman" w:hAnsiTheme="majorBidi" w:cstheme="majorBidi"/>
          <w:sz w:val="24"/>
          <w:szCs w:val="24"/>
        </w:rPr>
        <w:t>к.ю.н</w:t>
      </w:r>
      <w:proofErr w:type="spellEnd"/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., старший преподаватель кафедры теории государства и права Университета им. О.Е. </w:t>
      </w:r>
      <w:proofErr w:type="spellStart"/>
      <w:r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 </w:t>
      </w:r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Козырева Анна Борисовна </w:t>
      </w:r>
      <w:hyperlink r:id="rId18"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anna.kozyreva@list.ru</w:t>
        </w:r>
      </w:hyperlink>
      <w:r w:rsidR="00AC761F" w:rsidRPr="00AC761F">
        <w:rPr>
          <w:rFonts w:asciiTheme="majorBidi" w:hAnsiTheme="majorBidi" w:cstheme="majorBidi"/>
          <w:sz w:val="24"/>
          <w:szCs w:val="24"/>
        </w:rPr>
        <w:t xml:space="preserve"> – руководитель конференции. </w:t>
      </w:r>
    </w:p>
    <w:p w:rsidR="005112F3" w:rsidRPr="005112F3" w:rsidRDefault="005112F3" w:rsidP="008B348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Координаторы конкурса: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3 курса Университета им. О.Е. </w:t>
      </w:r>
      <w:proofErr w:type="spellStart"/>
      <w:r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Кадиева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Марина </w:t>
      </w:r>
      <w:hyperlink r:id="rId19"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  <w:lang w:val="en-US"/>
          </w:rPr>
          <w:t>marisha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.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  <w:lang w:val="en-US"/>
          </w:rPr>
          <w:t>kadieva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@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  <w:lang w:val="en-US"/>
          </w:rPr>
          <w:t>gmail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.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  <w:lang w:val="en-US"/>
          </w:rPr>
          <w:t>com</w:t>
        </w:r>
      </w:hyperlink>
      <w:r w:rsidR="001F0CDD">
        <w:rPr>
          <w:rFonts w:asciiTheme="majorBidi" w:eastAsia="Calibri" w:hAnsiTheme="majorBidi" w:cstheme="majorBidi"/>
          <w:sz w:val="24"/>
          <w:szCs w:val="24"/>
        </w:rPr>
        <w:t xml:space="preserve"> –</w:t>
      </w:r>
      <w:r w:rsidRPr="005112F3">
        <w:rPr>
          <w:rFonts w:asciiTheme="majorBidi" w:eastAsia="Times New Roman" w:hAnsiTheme="majorBidi" w:cstheme="majorBidi"/>
          <w:sz w:val="24"/>
          <w:szCs w:val="24"/>
          <w:u w:val="single"/>
        </w:rPr>
        <w:t>старший координатор Конкурса</w:t>
      </w:r>
      <w:r w:rsidR="0077624E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3 курса Университета им. О.Е. </w:t>
      </w:r>
      <w:proofErr w:type="spellStart"/>
      <w:r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Кривенцова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Юлия </w:t>
      </w:r>
      <w:hyperlink r:id="rId20"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julkrvntsv@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  <w:lang w:val="en-US"/>
          </w:rPr>
          <w:t>gmail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.</w:t>
        </w:r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  <w:lang w:val="en-US"/>
          </w:rPr>
          <w:t>com</w:t>
        </w:r>
      </w:hyperlink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3 курса Университета им. О.Е. </w:t>
      </w:r>
      <w:proofErr w:type="spellStart"/>
      <w:r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Ташчян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Виолетта </w:t>
      </w:r>
      <w:hyperlink r:id="rId21" w:history="1">
        <w:r w:rsidRPr="005112F3">
          <w:rPr>
            <w:rStyle w:val="a3"/>
            <w:rFonts w:asciiTheme="majorBidi" w:eastAsia="Times New Roman" w:hAnsiTheme="majorBidi" w:cstheme="majorBidi"/>
            <w:sz w:val="24"/>
            <w:szCs w:val="24"/>
          </w:rPr>
          <w:t>Tviola88@mail.ru</w:t>
        </w:r>
      </w:hyperlink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3 курса Университета им. О.Е. </w:t>
      </w:r>
      <w:proofErr w:type="spellStart"/>
      <w:r w:rsidRPr="005112F3">
        <w:rPr>
          <w:rFonts w:asciiTheme="majorBidi" w:eastAsia="Times New Roman" w:hAnsiTheme="majorBidi" w:cstheme="majorBidi"/>
          <w:sz w:val="24"/>
          <w:szCs w:val="24"/>
        </w:rPr>
        <w:t>Кутафина</w:t>
      </w:r>
      <w:proofErr w:type="spellEnd"/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 (МГЮА)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Калашьян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Анжелика </w:t>
      </w:r>
      <w:hyperlink r:id="rId22" w:history="1">
        <w:r w:rsidRPr="005112F3">
          <w:rPr>
            <w:rStyle w:val="a3"/>
            <w:rFonts w:asciiTheme="majorBidi" w:eastAsia="Times New Roman" w:hAnsiTheme="majorBidi" w:cstheme="majorBidi"/>
            <w:sz w:val="24"/>
            <w:szCs w:val="24"/>
          </w:rPr>
          <w:t>anzhelika.kalashyan@gmail.com</w:t>
        </w:r>
      </w:hyperlink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1 курса МГУ им. М.В. Ломоносова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Лапидус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Алена </w:t>
      </w:r>
      <w:hyperlink r:id="rId23" w:history="1">
        <w:r w:rsidRPr="005112F3">
          <w:rPr>
            <w:rStyle w:val="a3"/>
            <w:rFonts w:asciiTheme="majorBidi" w:eastAsia="Times New Roman" w:hAnsiTheme="majorBidi" w:cstheme="majorBidi"/>
            <w:sz w:val="24"/>
            <w:szCs w:val="24"/>
          </w:rPr>
          <w:t>aliona.lapidus@mail.ru</w:t>
        </w:r>
      </w:hyperlink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1 курса МГУ им. М.В. Ломоносова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Сполуденная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Анна </w:t>
      </w:r>
      <w:hyperlink r:id="rId24" w:history="1">
        <w:r w:rsidRPr="005112F3">
          <w:rPr>
            <w:rStyle w:val="a3"/>
            <w:rFonts w:asciiTheme="majorBidi" w:eastAsia="Times New Roman" w:hAnsiTheme="majorBidi" w:cstheme="majorBidi"/>
            <w:sz w:val="24"/>
            <w:szCs w:val="24"/>
          </w:rPr>
          <w:t>Spoludennaya2001@gmail.com</w:t>
        </w:r>
      </w:hyperlink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1 курса МГУ им. М.В. Ломоносова </w:t>
      </w:r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Дудко Татьяна </w:t>
      </w:r>
      <w:hyperlink r:id="rId25" w:history="1">
        <w:r w:rsidRPr="005112F3">
          <w:rPr>
            <w:rStyle w:val="a3"/>
            <w:rFonts w:asciiTheme="majorBidi" w:eastAsia="Times New Roman" w:hAnsiTheme="majorBidi" w:cstheme="majorBidi"/>
            <w:sz w:val="24"/>
            <w:szCs w:val="24"/>
          </w:rPr>
          <w:t>makskwizi16@gmail.com</w:t>
        </w:r>
      </w:hyperlink>
      <w:r w:rsidR="001F0CDD" w:rsidRPr="001F0CDD">
        <w:rPr>
          <w:rFonts w:asciiTheme="majorBidi" w:eastAsia="Times New Roman" w:hAnsiTheme="majorBidi" w:cstheme="majorBidi"/>
          <w:sz w:val="24"/>
          <w:szCs w:val="24"/>
        </w:rPr>
        <w:t>;</w:t>
      </w:r>
    </w:p>
    <w:p w:rsidR="005112F3" w:rsidRPr="005112F3" w:rsidRDefault="005112F3" w:rsidP="008B3484">
      <w:pPr>
        <w:pStyle w:val="a4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112F3">
        <w:rPr>
          <w:rFonts w:asciiTheme="majorBidi" w:eastAsia="Times New Roman" w:hAnsiTheme="majorBidi" w:cstheme="majorBidi"/>
          <w:sz w:val="24"/>
          <w:szCs w:val="24"/>
        </w:rPr>
        <w:t xml:space="preserve">студентка 1 курса МГУ им. М.В. Ломоносова </w:t>
      </w:r>
      <w:proofErr w:type="spellStart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>Слепченкова</w:t>
      </w:r>
      <w:proofErr w:type="spellEnd"/>
      <w:r w:rsidRPr="005112F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</w:rPr>
        <w:t xml:space="preserve"> Екатерина </w:t>
      </w:r>
      <w:hyperlink r:id="rId26">
        <w:r w:rsidRPr="005112F3">
          <w:rPr>
            <w:rStyle w:val="a3"/>
            <w:rFonts w:asciiTheme="majorBidi" w:eastAsia="Times New Roman" w:hAnsiTheme="majorBidi" w:cstheme="majorBidi"/>
            <w:color w:val="0000FF"/>
            <w:sz w:val="24"/>
            <w:szCs w:val="24"/>
          </w:rPr>
          <w:t>tv_ekaterina@mail.ru</w:t>
        </w:r>
      </w:hyperlink>
      <w:r w:rsidR="001F0CDD" w:rsidRPr="00AC761F">
        <w:rPr>
          <w:rFonts w:asciiTheme="majorBidi" w:hAnsiTheme="majorBidi" w:cstheme="majorBidi"/>
          <w:sz w:val="24"/>
          <w:szCs w:val="24"/>
        </w:rPr>
        <w:t>.</w:t>
      </w:r>
    </w:p>
    <w:p w:rsidR="005112F3" w:rsidRPr="005112F3" w:rsidRDefault="005112F3" w:rsidP="008B3484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5112F3" w:rsidRPr="005112F3" w:rsidSect="003A3ED8">
      <w:pgSz w:w="11900" w:h="16840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958D2"/>
    <w:multiLevelType w:val="hybridMultilevel"/>
    <w:tmpl w:val="536E04A2"/>
    <w:lvl w:ilvl="0" w:tplc="1A9E8942">
      <w:start w:val="1"/>
      <w:numFmt w:val="decimal"/>
      <w:lvlText w:val="%1."/>
      <w:lvlJc w:val="left"/>
      <w:pPr>
        <w:ind w:left="720" w:hanging="360"/>
      </w:pPr>
    </w:lvl>
    <w:lvl w:ilvl="1" w:tplc="15F81DE2">
      <w:start w:val="1"/>
      <w:numFmt w:val="lowerLetter"/>
      <w:lvlText w:val="%2."/>
      <w:lvlJc w:val="left"/>
      <w:pPr>
        <w:ind w:left="1440" w:hanging="360"/>
      </w:pPr>
    </w:lvl>
    <w:lvl w:ilvl="2" w:tplc="A7EEFFE8">
      <w:start w:val="1"/>
      <w:numFmt w:val="lowerRoman"/>
      <w:lvlText w:val="%3."/>
      <w:lvlJc w:val="right"/>
      <w:pPr>
        <w:ind w:left="2160" w:hanging="180"/>
      </w:pPr>
    </w:lvl>
    <w:lvl w:ilvl="3" w:tplc="29B2FC3E">
      <w:start w:val="1"/>
      <w:numFmt w:val="decimal"/>
      <w:lvlText w:val="%4."/>
      <w:lvlJc w:val="left"/>
      <w:pPr>
        <w:ind w:left="2880" w:hanging="360"/>
      </w:pPr>
    </w:lvl>
    <w:lvl w:ilvl="4" w:tplc="A0CAFCDA">
      <w:start w:val="1"/>
      <w:numFmt w:val="lowerLetter"/>
      <w:lvlText w:val="%5."/>
      <w:lvlJc w:val="left"/>
      <w:pPr>
        <w:ind w:left="3600" w:hanging="360"/>
      </w:pPr>
    </w:lvl>
    <w:lvl w:ilvl="5" w:tplc="BD9A7782">
      <w:start w:val="1"/>
      <w:numFmt w:val="lowerRoman"/>
      <w:lvlText w:val="%6."/>
      <w:lvlJc w:val="right"/>
      <w:pPr>
        <w:ind w:left="4320" w:hanging="180"/>
      </w:pPr>
    </w:lvl>
    <w:lvl w:ilvl="6" w:tplc="26142E92">
      <w:start w:val="1"/>
      <w:numFmt w:val="decimal"/>
      <w:lvlText w:val="%7."/>
      <w:lvlJc w:val="left"/>
      <w:pPr>
        <w:ind w:left="5040" w:hanging="360"/>
      </w:pPr>
    </w:lvl>
    <w:lvl w:ilvl="7" w:tplc="DD221DA0">
      <w:start w:val="1"/>
      <w:numFmt w:val="lowerLetter"/>
      <w:lvlText w:val="%8."/>
      <w:lvlJc w:val="left"/>
      <w:pPr>
        <w:ind w:left="5760" w:hanging="360"/>
      </w:pPr>
    </w:lvl>
    <w:lvl w:ilvl="8" w:tplc="D49E6E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4D6B"/>
    <w:multiLevelType w:val="hybridMultilevel"/>
    <w:tmpl w:val="ABEC089A"/>
    <w:lvl w:ilvl="0" w:tplc="7154FD1C">
      <w:start w:val="1"/>
      <w:numFmt w:val="decimal"/>
      <w:lvlText w:val="%1."/>
      <w:lvlJc w:val="left"/>
      <w:pPr>
        <w:ind w:left="720" w:hanging="360"/>
      </w:pPr>
    </w:lvl>
    <w:lvl w:ilvl="1" w:tplc="A7C017AE">
      <w:start w:val="1"/>
      <w:numFmt w:val="lowerLetter"/>
      <w:lvlText w:val="%2."/>
      <w:lvlJc w:val="left"/>
      <w:pPr>
        <w:ind w:left="1440" w:hanging="360"/>
      </w:pPr>
    </w:lvl>
    <w:lvl w:ilvl="2" w:tplc="D6CCDEA4">
      <w:start w:val="1"/>
      <w:numFmt w:val="lowerRoman"/>
      <w:lvlText w:val="%3."/>
      <w:lvlJc w:val="right"/>
      <w:pPr>
        <w:ind w:left="2160" w:hanging="180"/>
      </w:pPr>
    </w:lvl>
    <w:lvl w:ilvl="3" w:tplc="D888596A">
      <w:start w:val="1"/>
      <w:numFmt w:val="decimal"/>
      <w:lvlText w:val="%4."/>
      <w:lvlJc w:val="left"/>
      <w:pPr>
        <w:ind w:left="2880" w:hanging="360"/>
      </w:pPr>
    </w:lvl>
    <w:lvl w:ilvl="4" w:tplc="C354F1CC">
      <w:start w:val="1"/>
      <w:numFmt w:val="lowerLetter"/>
      <w:lvlText w:val="%5."/>
      <w:lvlJc w:val="left"/>
      <w:pPr>
        <w:ind w:left="3600" w:hanging="360"/>
      </w:pPr>
    </w:lvl>
    <w:lvl w:ilvl="5" w:tplc="A0A8E372">
      <w:start w:val="1"/>
      <w:numFmt w:val="lowerRoman"/>
      <w:lvlText w:val="%6."/>
      <w:lvlJc w:val="right"/>
      <w:pPr>
        <w:ind w:left="4320" w:hanging="180"/>
      </w:pPr>
    </w:lvl>
    <w:lvl w:ilvl="6" w:tplc="0FFA5D4C">
      <w:start w:val="1"/>
      <w:numFmt w:val="decimal"/>
      <w:lvlText w:val="%7."/>
      <w:lvlJc w:val="left"/>
      <w:pPr>
        <w:ind w:left="5040" w:hanging="360"/>
      </w:pPr>
    </w:lvl>
    <w:lvl w:ilvl="7" w:tplc="91D4D8BA">
      <w:start w:val="1"/>
      <w:numFmt w:val="lowerLetter"/>
      <w:lvlText w:val="%8."/>
      <w:lvlJc w:val="left"/>
      <w:pPr>
        <w:ind w:left="5760" w:hanging="360"/>
      </w:pPr>
    </w:lvl>
    <w:lvl w:ilvl="8" w:tplc="E728A29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53B86"/>
    <w:multiLevelType w:val="hybridMultilevel"/>
    <w:tmpl w:val="905A5D5C"/>
    <w:lvl w:ilvl="0" w:tplc="033C58A8">
      <w:start w:val="1"/>
      <w:numFmt w:val="decimal"/>
      <w:lvlText w:val="%1."/>
      <w:lvlJc w:val="left"/>
      <w:pPr>
        <w:ind w:left="720" w:hanging="360"/>
      </w:pPr>
    </w:lvl>
    <w:lvl w:ilvl="1" w:tplc="B712D240">
      <w:start w:val="1"/>
      <w:numFmt w:val="lowerLetter"/>
      <w:lvlText w:val="%2."/>
      <w:lvlJc w:val="left"/>
      <w:pPr>
        <w:ind w:left="1440" w:hanging="360"/>
      </w:pPr>
    </w:lvl>
    <w:lvl w:ilvl="2" w:tplc="701451BA">
      <w:start w:val="1"/>
      <w:numFmt w:val="lowerRoman"/>
      <w:lvlText w:val="%3."/>
      <w:lvlJc w:val="right"/>
      <w:pPr>
        <w:ind w:left="2160" w:hanging="180"/>
      </w:pPr>
    </w:lvl>
    <w:lvl w:ilvl="3" w:tplc="C95A2866">
      <w:start w:val="1"/>
      <w:numFmt w:val="decimal"/>
      <w:lvlText w:val="%4."/>
      <w:lvlJc w:val="left"/>
      <w:pPr>
        <w:ind w:left="2880" w:hanging="360"/>
      </w:pPr>
    </w:lvl>
    <w:lvl w:ilvl="4" w:tplc="371ED762">
      <w:start w:val="1"/>
      <w:numFmt w:val="lowerLetter"/>
      <w:lvlText w:val="%5."/>
      <w:lvlJc w:val="left"/>
      <w:pPr>
        <w:ind w:left="3600" w:hanging="360"/>
      </w:pPr>
    </w:lvl>
    <w:lvl w:ilvl="5" w:tplc="5E08F080">
      <w:start w:val="1"/>
      <w:numFmt w:val="lowerRoman"/>
      <w:lvlText w:val="%6."/>
      <w:lvlJc w:val="right"/>
      <w:pPr>
        <w:ind w:left="4320" w:hanging="180"/>
      </w:pPr>
    </w:lvl>
    <w:lvl w:ilvl="6" w:tplc="1F16029E">
      <w:start w:val="1"/>
      <w:numFmt w:val="decimal"/>
      <w:lvlText w:val="%7."/>
      <w:lvlJc w:val="left"/>
      <w:pPr>
        <w:ind w:left="5040" w:hanging="360"/>
      </w:pPr>
    </w:lvl>
    <w:lvl w:ilvl="7" w:tplc="DF94D348">
      <w:start w:val="1"/>
      <w:numFmt w:val="lowerLetter"/>
      <w:lvlText w:val="%8."/>
      <w:lvlJc w:val="left"/>
      <w:pPr>
        <w:ind w:left="5760" w:hanging="360"/>
      </w:pPr>
    </w:lvl>
    <w:lvl w:ilvl="8" w:tplc="E6F87B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F3"/>
    <w:rsid w:val="000716C1"/>
    <w:rsid w:val="000E5978"/>
    <w:rsid w:val="00196A36"/>
    <w:rsid w:val="001F0CDD"/>
    <w:rsid w:val="001F1CB4"/>
    <w:rsid w:val="00252967"/>
    <w:rsid w:val="00265021"/>
    <w:rsid w:val="003A3ED8"/>
    <w:rsid w:val="003E3711"/>
    <w:rsid w:val="004155B9"/>
    <w:rsid w:val="00426B07"/>
    <w:rsid w:val="00432A4E"/>
    <w:rsid w:val="004E5DB7"/>
    <w:rsid w:val="00503D4E"/>
    <w:rsid w:val="005112F3"/>
    <w:rsid w:val="005149E9"/>
    <w:rsid w:val="00542F59"/>
    <w:rsid w:val="00566213"/>
    <w:rsid w:val="005A5259"/>
    <w:rsid w:val="005D0EF6"/>
    <w:rsid w:val="00613E0C"/>
    <w:rsid w:val="006227F4"/>
    <w:rsid w:val="00640976"/>
    <w:rsid w:val="0077624E"/>
    <w:rsid w:val="008B3484"/>
    <w:rsid w:val="00920A9E"/>
    <w:rsid w:val="00AC761F"/>
    <w:rsid w:val="00B65254"/>
    <w:rsid w:val="00BE52DA"/>
    <w:rsid w:val="00D46942"/>
    <w:rsid w:val="00D70AB1"/>
    <w:rsid w:val="00DE511E"/>
    <w:rsid w:val="00E70AEC"/>
    <w:rsid w:val="00EF38E5"/>
    <w:rsid w:val="00F67C13"/>
    <w:rsid w:val="00FA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F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12F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rsid w:val="005112F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348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6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1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F3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12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12F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rsid w:val="005112F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B348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7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16C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14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stagram.com/theory_of_law/" TargetMode="External"/><Relationship Id="rId18" Type="http://schemas.openxmlformats.org/officeDocument/2006/relationships/hyperlink" Target="mailto:anna.kozyreva@list.ru" TargetMode="External"/><Relationship Id="rId26" Type="http://schemas.openxmlformats.org/officeDocument/2006/relationships/hyperlink" Target="mailto:tv_ekaterin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viola88@mail.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theory_of_law" TargetMode="External"/><Relationship Id="rId17" Type="http://schemas.openxmlformats.org/officeDocument/2006/relationships/hyperlink" Target="https://www.instagram.com/theory_of_law/" TargetMode="External"/><Relationship Id="rId25" Type="http://schemas.openxmlformats.org/officeDocument/2006/relationships/hyperlink" Target="mailto:makskwizi16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theory_of_law" TargetMode="External"/><Relationship Id="rId20" Type="http://schemas.openxmlformats.org/officeDocument/2006/relationships/hyperlink" Target="mailto:julkrvntsv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hyperlink" Target="mailto:Spoludennaya2001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away.php?to=https%3A%2F%2Fforms.gle%2FbM8XbfNQcKixThP79&amp;cc_key=" TargetMode="External"/><Relationship Id="rId23" Type="http://schemas.openxmlformats.org/officeDocument/2006/relationships/hyperlink" Target="mailto:aliona.lapidus@mail.ru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marisha.kadieva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vk.com/away.php?to=https%3A%2F%2Fforms.gle%2FdJhnoQZ4ufs3X5pg8&amp;cc_key=" TargetMode="External"/><Relationship Id="rId22" Type="http://schemas.openxmlformats.org/officeDocument/2006/relationships/hyperlink" Target="mailto:anzhelika.kalashyan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6E977-D9FF-471F-ADFF-BBF4BB261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Козырева</dc:creator>
  <cp:lastModifiedBy>Пользователь Windows</cp:lastModifiedBy>
  <cp:revision>2</cp:revision>
  <dcterms:created xsi:type="dcterms:W3CDTF">2019-12-25T13:47:00Z</dcterms:created>
  <dcterms:modified xsi:type="dcterms:W3CDTF">2019-12-25T13:47:00Z</dcterms:modified>
</cp:coreProperties>
</file>