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67A" w:rsidRDefault="0091067A" w:rsidP="00A676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67A">
        <w:rPr>
          <w:rFonts w:ascii="Times New Roman" w:hAnsi="Times New Roman" w:cs="Times New Roman"/>
          <w:b/>
          <w:sz w:val="28"/>
          <w:szCs w:val="28"/>
        </w:rPr>
        <w:t>Универсиада – 201</w:t>
      </w:r>
      <w:r w:rsidR="00091CD6">
        <w:rPr>
          <w:rFonts w:ascii="Times New Roman" w:hAnsi="Times New Roman" w:cs="Times New Roman"/>
          <w:b/>
          <w:sz w:val="28"/>
          <w:szCs w:val="28"/>
        </w:rPr>
        <w:t>9</w:t>
      </w:r>
    </w:p>
    <w:p w:rsidR="00543A17" w:rsidRPr="004E662F" w:rsidRDefault="006622F4" w:rsidP="00A676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6760A" w:rsidRPr="00A6760A">
        <w:rPr>
          <w:rFonts w:ascii="Times New Roman" w:hAnsi="Times New Roman" w:cs="Times New Roman"/>
          <w:b/>
          <w:sz w:val="28"/>
          <w:szCs w:val="28"/>
        </w:rPr>
        <w:t>адани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A6760A" w:rsidRPr="00A6760A">
        <w:rPr>
          <w:rFonts w:ascii="Times New Roman" w:hAnsi="Times New Roman" w:cs="Times New Roman"/>
          <w:b/>
          <w:sz w:val="28"/>
          <w:szCs w:val="28"/>
        </w:rPr>
        <w:t xml:space="preserve"> для Универсиады «Ломоносов» по направлению подготовки «Юриспруденция»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CE598B">
        <w:rPr>
          <w:rFonts w:ascii="Times New Roman" w:hAnsi="Times New Roman" w:cs="Times New Roman"/>
          <w:b/>
          <w:sz w:val="28"/>
          <w:szCs w:val="28"/>
        </w:rPr>
        <w:t>секции «Уголовный процесс</w:t>
      </w:r>
      <w:r w:rsidR="00932A4B">
        <w:rPr>
          <w:rFonts w:ascii="Times New Roman" w:hAnsi="Times New Roman" w:cs="Times New Roman"/>
          <w:b/>
          <w:sz w:val="28"/>
          <w:szCs w:val="28"/>
        </w:rPr>
        <w:t>, правосудие и прокурорский надзор»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0E6C" w:rsidRDefault="00932A4B" w:rsidP="00910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ECD">
        <w:rPr>
          <w:rFonts w:ascii="Times New Roman" w:hAnsi="Times New Roman" w:cs="Times New Roman"/>
          <w:sz w:val="28"/>
          <w:szCs w:val="28"/>
        </w:rPr>
        <w:t>Участникам</w:t>
      </w:r>
      <w:r>
        <w:rPr>
          <w:rFonts w:ascii="Times New Roman" w:hAnsi="Times New Roman" w:cs="Times New Roman"/>
          <w:sz w:val="28"/>
          <w:szCs w:val="28"/>
        </w:rPr>
        <w:t xml:space="preserve"> универсиады </w:t>
      </w:r>
      <w:r w:rsidRPr="00253ECD">
        <w:rPr>
          <w:rFonts w:ascii="Times New Roman" w:hAnsi="Times New Roman" w:cs="Times New Roman"/>
          <w:sz w:val="28"/>
          <w:szCs w:val="28"/>
        </w:rPr>
        <w:t>предлагается</w:t>
      </w:r>
      <w:r w:rsidR="00370E6C">
        <w:rPr>
          <w:rFonts w:ascii="Times New Roman" w:hAnsi="Times New Roman" w:cs="Times New Roman"/>
          <w:sz w:val="28"/>
          <w:szCs w:val="28"/>
        </w:rPr>
        <w:t>:</w:t>
      </w:r>
    </w:p>
    <w:p w:rsidR="00370E6C" w:rsidRDefault="002B218C" w:rsidP="00370E6C">
      <w:pPr>
        <w:pStyle w:val="a9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70E6C" w:rsidRPr="00370E6C">
        <w:rPr>
          <w:rFonts w:ascii="Times New Roman" w:hAnsi="Times New Roman" w:cs="Times New Roman"/>
          <w:sz w:val="28"/>
          <w:szCs w:val="28"/>
        </w:rPr>
        <w:t xml:space="preserve">одготовить </w:t>
      </w:r>
      <w:r w:rsidR="00370E6C" w:rsidRPr="002B218C">
        <w:rPr>
          <w:rFonts w:ascii="Times New Roman" w:hAnsi="Times New Roman" w:cs="Times New Roman"/>
          <w:b/>
          <w:sz w:val="28"/>
          <w:szCs w:val="28"/>
        </w:rPr>
        <w:t>эссе</w:t>
      </w:r>
      <w:r w:rsidR="00370E6C" w:rsidRPr="00370E6C">
        <w:rPr>
          <w:rFonts w:ascii="Times New Roman" w:hAnsi="Times New Roman" w:cs="Times New Roman"/>
          <w:sz w:val="28"/>
          <w:szCs w:val="28"/>
        </w:rPr>
        <w:t xml:space="preserve"> по одной из следующих тем:</w:t>
      </w:r>
    </w:p>
    <w:p w:rsidR="002B218C" w:rsidRPr="00370E6C" w:rsidRDefault="002B218C" w:rsidP="00370E6C">
      <w:pPr>
        <w:pStyle w:val="a9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370E6C" w:rsidRPr="00370E6C" w:rsidRDefault="00370E6C" w:rsidP="00370E6C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E6C">
        <w:rPr>
          <w:rFonts w:ascii="Times New Roman" w:hAnsi="Times New Roman" w:cs="Times New Roman"/>
          <w:sz w:val="28"/>
          <w:szCs w:val="28"/>
        </w:rPr>
        <w:t xml:space="preserve">Одна из актуальных проблем современного российского уголовного процесса (по </w:t>
      </w:r>
      <w:r w:rsidR="00091CD6">
        <w:rPr>
          <w:rFonts w:ascii="Times New Roman" w:hAnsi="Times New Roman" w:cs="Times New Roman"/>
          <w:sz w:val="28"/>
          <w:szCs w:val="28"/>
        </w:rPr>
        <w:t xml:space="preserve">самостоятельному </w:t>
      </w:r>
      <w:r w:rsidRPr="00370E6C">
        <w:rPr>
          <w:rFonts w:ascii="Times New Roman" w:hAnsi="Times New Roman" w:cs="Times New Roman"/>
          <w:sz w:val="28"/>
          <w:szCs w:val="28"/>
        </w:rPr>
        <w:t>выбору</w:t>
      </w:r>
      <w:r w:rsidR="00091CD6">
        <w:rPr>
          <w:rFonts w:ascii="Times New Roman" w:hAnsi="Times New Roman" w:cs="Times New Roman"/>
          <w:sz w:val="28"/>
          <w:szCs w:val="28"/>
        </w:rPr>
        <w:t xml:space="preserve"> участников Универсиады</w:t>
      </w:r>
      <w:r w:rsidRPr="00370E6C">
        <w:rPr>
          <w:rFonts w:ascii="Times New Roman" w:hAnsi="Times New Roman" w:cs="Times New Roman"/>
          <w:sz w:val="28"/>
          <w:szCs w:val="28"/>
        </w:rPr>
        <w:t>) и возможные пути ее решения;</w:t>
      </w:r>
    </w:p>
    <w:p w:rsidR="00370E6C" w:rsidRPr="00370E6C" w:rsidRDefault="00370E6C" w:rsidP="00370E6C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E6C">
        <w:rPr>
          <w:rFonts w:ascii="Times New Roman" w:hAnsi="Times New Roman" w:cs="Times New Roman"/>
          <w:sz w:val="28"/>
          <w:szCs w:val="28"/>
        </w:rPr>
        <w:t>Правоприменительная практика в отношении одного из институтов УПК РФ (</w:t>
      </w:r>
      <w:r w:rsidR="00091CD6" w:rsidRPr="00370E6C">
        <w:rPr>
          <w:rFonts w:ascii="Times New Roman" w:hAnsi="Times New Roman" w:cs="Times New Roman"/>
          <w:sz w:val="28"/>
          <w:szCs w:val="28"/>
        </w:rPr>
        <w:t xml:space="preserve">по </w:t>
      </w:r>
      <w:r w:rsidR="00091CD6">
        <w:rPr>
          <w:rFonts w:ascii="Times New Roman" w:hAnsi="Times New Roman" w:cs="Times New Roman"/>
          <w:sz w:val="28"/>
          <w:szCs w:val="28"/>
        </w:rPr>
        <w:t xml:space="preserve">самостоятельному </w:t>
      </w:r>
      <w:r w:rsidR="00091CD6" w:rsidRPr="00370E6C">
        <w:rPr>
          <w:rFonts w:ascii="Times New Roman" w:hAnsi="Times New Roman" w:cs="Times New Roman"/>
          <w:sz w:val="28"/>
          <w:szCs w:val="28"/>
        </w:rPr>
        <w:t>выбору</w:t>
      </w:r>
      <w:r w:rsidR="00091CD6">
        <w:rPr>
          <w:rFonts w:ascii="Times New Roman" w:hAnsi="Times New Roman" w:cs="Times New Roman"/>
          <w:sz w:val="28"/>
          <w:szCs w:val="28"/>
        </w:rPr>
        <w:t xml:space="preserve"> участников Универсиады</w:t>
      </w:r>
      <w:r w:rsidRPr="00370E6C">
        <w:rPr>
          <w:rFonts w:ascii="Times New Roman" w:hAnsi="Times New Roman" w:cs="Times New Roman"/>
          <w:sz w:val="28"/>
          <w:szCs w:val="28"/>
        </w:rPr>
        <w:t>): современное состояние, проблемы и перспективы;</w:t>
      </w:r>
    </w:p>
    <w:p w:rsidR="00370E6C" w:rsidRDefault="00370E6C" w:rsidP="00370E6C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E6C">
        <w:rPr>
          <w:rFonts w:ascii="Times New Roman" w:hAnsi="Times New Roman" w:cs="Times New Roman"/>
          <w:sz w:val="28"/>
          <w:szCs w:val="28"/>
        </w:rPr>
        <w:t>Предложение по реформированию одного из институтов российского уголовного процесса (</w:t>
      </w:r>
      <w:r w:rsidR="00091CD6" w:rsidRPr="00370E6C">
        <w:rPr>
          <w:rFonts w:ascii="Times New Roman" w:hAnsi="Times New Roman" w:cs="Times New Roman"/>
          <w:sz w:val="28"/>
          <w:szCs w:val="28"/>
        </w:rPr>
        <w:t xml:space="preserve">по </w:t>
      </w:r>
      <w:r w:rsidR="00091CD6">
        <w:rPr>
          <w:rFonts w:ascii="Times New Roman" w:hAnsi="Times New Roman" w:cs="Times New Roman"/>
          <w:sz w:val="28"/>
          <w:szCs w:val="28"/>
        </w:rPr>
        <w:t xml:space="preserve">самостоятельному </w:t>
      </w:r>
      <w:r w:rsidR="00091CD6" w:rsidRPr="00370E6C">
        <w:rPr>
          <w:rFonts w:ascii="Times New Roman" w:hAnsi="Times New Roman" w:cs="Times New Roman"/>
          <w:sz w:val="28"/>
          <w:szCs w:val="28"/>
        </w:rPr>
        <w:t>выбору</w:t>
      </w:r>
      <w:r w:rsidR="00091CD6">
        <w:rPr>
          <w:rFonts w:ascii="Times New Roman" w:hAnsi="Times New Roman" w:cs="Times New Roman"/>
          <w:sz w:val="28"/>
          <w:szCs w:val="28"/>
        </w:rPr>
        <w:t xml:space="preserve"> участников Универсиады</w:t>
      </w:r>
      <w:bookmarkStart w:id="0" w:name="_GoBack"/>
      <w:bookmarkEnd w:id="0"/>
      <w:r w:rsidRPr="00370E6C">
        <w:rPr>
          <w:rFonts w:ascii="Times New Roman" w:hAnsi="Times New Roman" w:cs="Times New Roman"/>
          <w:sz w:val="28"/>
          <w:szCs w:val="28"/>
        </w:rPr>
        <w:t>): обоснование необходимости и целесообразности, конкретные пр</w:t>
      </w:r>
      <w:r>
        <w:rPr>
          <w:rFonts w:ascii="Times New Roman" w:hAnsi="Times New Roman" w:cs="Times New Roman"/>
          <w:sz w:val="28"/>
          <w:szCs w:val="28"/>
        </w:rPr>
        <w:t>едложения, ожидаемые результаты</w:t>
      </w:r>
      <w:r w:rsidRPr="00370E6C">
        <w:rPr>
          <w:rFonts w:ascii="Times New Roman" w:hAnsi="Times New Roman" w:cs="Times New Roman"/>
          <w:sz w:val="28"/>
          <w:szCs w:val="28"/>
        </w:rPr>
        <w:t>?</w:t>
      </w:r>
    </w:p>
    <w:p w:rsidR="0091067A" w:rsidRPr="00B97B84" w:rsidRDefault="0091067A" w:rsidP="0091067A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067A" w:rsidRDefault="0091067A" w:rsidP="00910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67A">
        <w:rPr>
          <w:rFonts w:ascii="Times New Roman" w:hAnsi="Times New Roman" w:cs="Times New Roman"/>
          <w:sz w:val="28"/>
          <w:szCs w:val="28"/>
        </w:rPr>
        <w:t xml:space="preserve"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</w:t>
      </w:r>
    </w:p>
    <w:p w:rsidR="0091067A" w:rsidRPr="0091067A" w:rsidRDefault="0091067A" w:rsidP="00910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067A" w:rsidRDefault="0091067A" w:rsidP="00910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67A">
        <w:rPr>
          <w:rFonts w:ascii="Times New Roman" w:hAnsi="Times New Roman" w:cs="Times New Roman"/>
          <w:sz w:val="28"/>
          <w:szCs w:val="28"/>
        </w:rPr>
        <w:t xml:space="preserve">Общий объем работы, выполненной участником, не должен превышать 20 000 знаков с пробелами (0,5 авторских листа). </w:t>
      </w:r>
    </w:p>
    <w:p w:rsidR="0091067A" w:rsidRPr="0091067A" w:rsidRDefault="0091067A" w:rsidP="00910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067A" w:rsidRPr="0091067A" w:rsidRDefault="0091067A" w:rsidP="00910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67A">
        <w:rPr>
          <w:rFonts w:ascii="Times New Roman" w:hAnsi="Times New Roman" w:cs="Times New Roman"/>
          <w:sz w:val="28"/>
          <w:szCs w:val="28"/>
        </w:rPr>
        <w:t xml:space="preserve">При оценке задания будут учитываться: </w:t>
      </w:r>
    </w:p>
    <w:p w:rsidR="0091067A" w:rsidRPr="0091067A" w:rsidRDefault="0091067A" w:rsidP="00910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67A">
        <w:rPr>
          <w:rFonts w:ascii="Times New Roman" w:hAnsi="Times New Roman" w:cs="Times New Roman"/>
          <w:sz w:val="28"/>
          <w:szCs w:val="28"/>
        </w:rPr>
        <w:t>•</w:t>
      </w:r>
      <w:r w:rsidRPr="0091067A">
        <w:rPr>
          <w:rFonts w:ascii="Times New Roman" w:hAnsi="Times New Roman" w:cs="Times New Roman"/>
          <w:sz w:val="28"/>
          <w:szCs w:val="28"/>
        </w:rPr>
        <w:tab/>
        <w:t>новизна и актуальность проблематики;</w:t>
      </w:r>
    </w:p>
    <w:p w:rsidR="0091067A" w:rsidRPr="0091067A" w:rsidRDefault="0091067A" w:rsidP="00910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67A">
        <w:rPr>
          <w:rFonts w:ascii="Times New Roman" w:hAnsi="Times New Roman" w:cs="Times New Roman"/>
          <w:sz w:val="28"/>
          <w:szCs w:val="28"/>
        </w:rPr>
        <w:t>•</w:t>
      </w:r>
      <w:r w:rsidRPr="0091067A">
        <w:rPr>
          <w:rFonts w:ascii="Times New Roman" w:hAnsi="Times New Roman" w:cs="Times New Roman"/>
          <w:sz w:val="28"/>
          <w:szCs w:val="28"/>
        </w:rPr>
        <w:tab/>
        <w:t>качество и объем правового исследования, обоснованность выводов и предложений автора;</w:t>
      </w:r>
    </w:p>
    <w:p w:rsidR="0091067A" w:rsidRPr="0091067A" w:rsidRDefault="0091067A" w:rsidP="00910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67A">
        <w:rPr>
          <w:rFonts w:ascii="Times New Roman" w:hAnsi="Times New Roman" w:cs="Times New Roman"/>
          <w:sz w:val="28"/>
          <w:szCs w:val="28"/>
        </w:rPr>
        <w:t>•</w:t>
      </w:r>
      <w:r w:rsidRPr="0091067A">
        <w:rPr>
          <w:rFonts w:ascii="Times New Roman" w:hAnsi="Times New Roman" w:cs="Times New Roman"/>
          <w:sz w:val="28"/>
          <w:szCs w:val="28"/>
        </w:rPr>
        <w:tab/>
        <w:t>самостоятельность выполнения работы</w:t>
      </w:r>
    </w:p>
    <w:p w:rsidR="0091067A" w:rsidRPr="0091067A" w:rsidRDefault="0091067A" w:rsidP="00910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67A">
        <w:rPr>
          <w:rFonts w:ascii="Times New Roman" w:hAnsi="Times New Roman" w:cs="Times New Roman"/>
          <w:sz w:val="28"/>
          <w:szCs w:val="28"/>
        </w:rPr>
        <w:t>•</w:t>
      </w:r>
      <w:r w:rsidRPr="0091067A">
        <w:rPr>
          <w:rFonts w:ascii="Times New Roman" w:hAnsi="Times New Roman" w:cs="Times New Roman"/>
          <w:sz w:val="28"/>
          <w:szCs w:val="28"/>
        </w:rPr>
        <w:tab/>
        <w:t>четкость и последовательности изложения материала в работе;</w:t>
      </w:r>
    </w:p>
    <w:p w:rsidR="0091067A" w:rsidRPr="0091067A" w:rsidRDefault="0091067A" w:rsidP="00910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67A">
        <w:rPr>
          <w:rFonts w:ascii="Times New Roman" w:hAnsi="Times New Roman" w:cs="Times New Roman"/>
          <w:sz w:val="28"/>
          <w:szCs w:val="28"/>
        </w:rPr>
        <w:t>•</w:t>
      </w:r>
      <w:r w:rsidRPr="0091067A">
        <w:rPr>
          <w:rFonts w:ascii="Times New Roman" w:hAnsi="Times New Roman" w:cs="Times New Roman"/>
          <w:sz w:val="28"/>
          <w:szCs w:val="28"/>
        </w:rPr>
        <w:tab/>
        <w:t xml:space="preserve">сравнительно-правовой метод в аргументации; </w:t>
      </w:r>
    </w:p>
    <w:p w:rsidR="009120C0" w:rsidRPr="009120C0" w:rsidRDefault="0091067A" w:rsidP="00910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67A">
        <w:rPr>
          <w:rFonts w:ascii="Times New Roman" w:hAnsi="Times New Roman" w:cs="Times New Roman"/>
          <w:sz w:val="28"/>
          <w:szCs w:val="28"/>
        </w:rPr>
        <w:t>•</w:t>
      </w:r>
      <w:r w:rsidRPr="0091067A">
        <w:rPr>
          <w:rFonts w:ascii="Times New Roman" w:hAnsi="Times New Roman" w:cs="Times New Roman"/>
          <w:sz w:val="28"/>
          <w:szCs w:val="28"/>
        </w:rPr>
        <w:tab/>
        <w:t>соответствие проекта правилам русского языка.</w:t>
      </w:r>
    </w:p>
    <w:sectPr w:rsidR="009120C0" w:rsidRPr="009120C0" w:rsidSect="00370E6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0D1" w:rsidRDefault="001D40D1" w:rsidP="00A6760A">
      <w:pPr>
        <w:spacing w:after="0" w:line="240" w:lineRule="auto"/>
      </w:pPr>
      <w:r>
        <w:separator/>
      </w:r>
    </w:p>
  </w:endnote>
  <w:endnote w:type="continuationSeparator" w:id="0">
    <w:p w:rsidR="001D40D1" w:rsidRDefault="001D40D1" w:rsidP="00A67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0D1" w:rsidRDefault="001D40D1" w:rsidP="00A6760A">
      <w:pPr>
        <w:spacing w:after="0" w:line="240" w:lineRule="auto"/>
      </w:pPr>
      <w:r>
        <w:separator/>
      </w:r>
    </w:p>
  </w:footnote>
  <w:footnote w:type="continuationSeparator" w:id="0">
    <w:p w:rsidR="001D40D1" w:rsidRDefault="001D40D1" w:rsidP="00A67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554DC"/>
    <w:multiLevelType w:val="hybridMultilevel"/>
    <w:tmpl w:val="98987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E6993"/>
    <w:multiLevelType w:val="hybridMultilevel"/>
    <w:tmpl w:val="DAAC8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A27C1"/>
    <w:multiLevelType w:val="hybridMultilevel"/>
    <w:tmpl w:val="D4B6CF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0A"/>
    <w:rsid w:val="00091CD6"/>
    <w:rsid w:val="00147FCB"/>
    <w:rsid w:val="001544ED"/>
    <w:rsid w:val="001D40D1"/>
    <w:rsid w:val="00201680"/>
    <w:rsid w:val="00241CF9"/>
    <w:rsid w:val="002B218C"/>
    <w:rsid w:val="00370E6C"/>
    <w:rsid w:val="003A53E1"/>
    <w:rsid w:val="004E662F"/>
    <w:rsid w:val="00543A17"/>
    <w:rsid w:val="00561002"/>
    <w:rsid w:val="005A25A7"/>
    <w:rsid w:val="006601FA"/>
    <w:rsid w:val="006622F4"/>
    <w:rsid w:val="006920DD"/>
    <w:rsid w:val="00692681"/>
    <w:rsid w:val="00694E54"/>
    <w:rsid w:val="007568FA"/>
    <w:rsid w:val="00797817"/>
    <w:rsid w:val="008416A7"/>
    <w:rsid w:val="00843819"/>
    <w:rsid w:val="008A23AF"/>
    <w:rsid w:val="0091067A"/>
    <w:rsid w:val="009120C0"/>
    <w:rsid w:val="00932A4B"/>
    <w:rsid w:val="00936BD7"/>
    <w:rsid w:val="009E23D8"/>
    <w:rsid w:val="00A6760A"/>
    <w:rsid w:val="00B97545"/>
    <w:rsid w:val="00B97B84"/>
    <w:rsid w:val="00C67951"/>
    <w:rsid w:val="00CE598B"/>
    <w:rsid w:val="00E046C2"/>
    <w:rsid w:val="00E308AF"/>
    <w:rsid w:val="00E834AD"/>
    <w:rsid w:val="00F6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59330"/>
  <w15:docId w15:val="{C5C87693-9D22-4882-BD37-47155F41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3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760A"/>
  </w:style>
  <w:style w:type="paragraph" w:styleId="a5">
    <w:name w:val="footer"/>
    <w:basedOn w:val="a"/>
    <w:link w:val="a6"/>
    <w:uiPriority w:val="99"/>
    <w:semiHidden/>
    <w:unhideWhenUsed/>
    <w:rsid w:val="00A67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760A"/>
  </w:style>
  <w:style w:type="paragraph" w:styleId="a7">
    <w:name w:val="Balloon Text"/>
    <w:basedOn w:val="a"/>
    <w:link w:val="a8"/>
    <w:uiPriority w:val="99"/>
    <w:semiHidden/>
    <w:unhideWhenUsed/>
    <w:rsid w:val="00A6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60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67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0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Филатова</cp:lastModifiedBy>
  <cp:revision>2</cp:revision>
  <cp:lastPrinted>2015-03-02T12:57:00Z</cp:lastPrinted>
  <dcterms:created xsi:type="dcterms:W3CDTF">2018-11-17T13:43:00Z</dcterms:created>
  <dcterms:modified xsi:type="dcterms:W3CDTF">2018-11-17T13:43:00Z</dcterms:modified>
</cp:coreProperties>
</file>