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5F" w:rsidRPr="00EC43B1" w:rsidRDefault="00AE575F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 xml:space="preserve">Документ должен быть выполнен в формате MS </w:t>
      </w:r>
      <w:proofErr w:type="spellStart"/>
      <w:r w:rsidRPr="00EC43B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C43B1">
        <w:rPr>
          <w:rFonts w:ascii="Times New Roman" w:hAnsi="Times New Roman" w:cs="Times New Roman"/>
          <w:sz w:val="24"/>
          <w:szCs w:val="24"/>
        </w:rPr>
        <w:t xml:space="preserve"> (принимаются файлы с расширением .</w:t>
      </w:r>
      <w:proofErr w:type="spellStart"/>
      <w:r w:rsidRPr="00EC43B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C43B1">
        <w:rPr>
          <w:rFonts w:ascii="Times New Roman" w:hAnsi="Times New Roman" w:cs="Times New Roman"/>
          <w:sz w:val="24"/>
          <w:szCs w:val="24"/>
        </w:rPr>
        <w:t xml:space="preserve"> и .</w:t>
      </w:r>
      <w:r w:rsidRPr="00EC43B1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EC43B1">
        <w:rPr>
          <w:rFonts w:ascii="Times New Roman" w:hAnsi="Times New Roman" w:cs="Times New Roman"/>
          <w:sz w:val="24"/>
          <w:szCs w:val="24"/>
        </w:rPr>
        <w:t>).</w:t>
      </w:r>
    </w:p>
    <w:p w:rsidR="001D4AA5" w:rsidRPr="007A7008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C43B1" w:rsidRPr="00EC43B1">
        <w:rPr>
          <w:rFonts w:ascii="Times New Roman" w:hAnsi="Times New Roman" w:cs="Times New Roman"/>
          <w:sz w:val="24"/>
          <w:szCs w:val="24"/>
        </w:rPr>
        <w:t>текста</w:t>
      </w:r>
      <w:r w:rsidR="004A0A3D">
        <w:rPr>
          <w:rFonts w:ascii="Times New Roman" w:hAnsi="Times New Roman" w:cs="Times New Roman"/>
          <w:sz w:val="24"/>
          <w:szCs w:val="24"/>
        </w:rPr>
        <w:t xml:space="preserve"> самих тезисов</w:t>
      </w:r>
      <w:r w:rsidR="00EC43B1" w:rsidRPr="00EC43B1">
        <w:rPr>
          <w:rFonts w:ascii="Times New Roman" w:hAnsi="Times New Roman" w:cs="Times New Roman"/>
          <w:sz w:val="24"/>
          <w:szCs w:val="24"/>
        </w:rPr>
        <w:t xml:space="preserve"> (</w:t>
      </w:r>
      <w:r w:rsidR="004A0A3D">
        <w:rPr>
          <w:rFonts w:ascii="Times New Roman" w:hAnsi="Times New Roman" w:cs="Times New Roman"/>
          <w:sz w:val="24"/>
          <w:szCs w:val="24"/>
        </w:rPr>
        <w:t>не учитывая</w:t>
      </w:r>
      <w:r w:rsidR="00EC43B1" w:rsidRPr="00EC43B1">
        <w:rPr>
          <w:rFonts w:ascii="Times New Roman" w:hAnsi="Times New Roman" w:cs="Times New Roman"/>
          <w:sz w:val="24"/>
          <w:szCs w:val="24"/>
        </w:rPr>
        <w:t xml:space="preserve"> выходных данных и списка литературы)</w:t>
      </w:r>
      <w:r w:rsidRPr="00EC43B1">
        <w:rPr>
          <w:rFonts w:ascii="Times New Roman" w:hAnsi="Times New Roman" w:cs="Times New Roman"/>
          <w:sz w:val="24"/>
          <w:szCs w:val="24"/>
        </w:rPr>
        <w:t xml:space="preserve"> строго до </w:t>
      </w:r>
      <w:r w:rsidR="00EC43B1" w:rsidRPr="00EC43B1">
        <w:rPr>
          <w:rFonts w:ascii="Times New Roman" w:hAnsi="Times New Roman" w:cs="Times New Roman"/>
          <w:sz w:val="24"/>
          <w:szCs w:val="24"/>
        </w:rPr>
        <w:t>3600</w:t>
      </w:r>
      <w:r w:rsidRPr="00EC43B1">
        <w:rPr>
          <w:rFonts w:ascii="Times New Roman" w:hAnsi="Times New Roman" w:cs="Times New Roman"/>
          <w:sz w:val="24"/>
          <w:szCs w:val="24"/>
        </w:rPr>
        <w:t xml:space="preserve"> знаков (с пробелами), смотреть статистику следует через «сервис – статистика»</w:t>
      </w:r>
      <w:r w:rsidR="00EC43B1" w:rsidRPr="00EC43B1">
        <w:rPr>
          <w:rFonts w:ascii="Times New Roman" w:hAnsi="Times New Roman" w:cs="Times New Roman"/>
          <w:sz w:val="24"/>
          <w:szCs w:val="24"/>
        </w:rPr>
        <w:t xml:space="preserve"> (или одновременным нажатием клавиш </w:t>
      </w:r>
      <w:r w:rsidR="00EC43B1" w:rsidRPr="00EC43B1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EC43B1" w:rsidRPr="00EC43B1">
        <w:rPr>
          <w:rFonts w:ascii="Times New Roman" w:hAnsi="Times New Roman" w:cs="Times New Roman"/>
          <w:sz w:val="24"/>
          <w:szCs w:val="24"/>
        </w:rPr>
        <w:t>+</w:t>
      </w:r>
      <w:r w:rsidR="00EC43B1" w:rsidRPr="00EC43B1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EC43B1" w:rsidRPr="00EC43B1">
        <w:rPr>
          <w:rFonts w:ascii="Times New Roman" w:hAnsi="Times New Roman" w:cs="Times New Roman"/>
          <w:sz w:val="24"/>
          <w:szCs w:val="24"/>
        </w:rPr>
        <w:t>+</w:t>
      </w:r>
      <w:r w:rsidR="00EC43B1" w:rsidRPr="00EC43B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C43B1">
        <w:rPr>
          <w:rFonts w:ascii="Times New Roman" w:hAnsi="Times New Roman" w:cs="Times New Roman"/>
          <w:sz w:val="24"/>
          <w:szCs w:val="24"/>
        </w:rPr>
        <w:t>.</w:t>
      </w:r>
      <w:r w:rsidR="007A7008" w:rsidRPr="007A7008">
        <w:rPr>
          <w:rFonts w:ascii="Times New Roman" w:hAnsi="Times New Roman" w:cs="Times New Roman"/>
          <w:sz w:val="24"/>
          <w:szCs w:val="24"/>
        </w:rPr>
        <w:t xml:space="preserve"> </w:t>
      </w:r>
      <w:r w:rsidR="007A7008">
        <w:rPr>
          <w:rFonts w:ascii="Times New Roman" w:hAnsi="Times New Roman" w:cs="Times New Roman"/>
          <w:sz w:val="24"/>
          <w:szCs w:val="24"/>
        </w:rPr>
        <w:t>Настройка полей стандартная.</w:t>
      </w:r>
    </w:p>
    <w:p w:rsidR="001D4AA5" w:rsidRPr="00EC43B1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>Шрифт –</w:t>
      </w:r>
      <w:r w:rsidR="007A7008">
        <w:rPr>
          <w:rFonts w:ascii="Times New Roman" w:hAnsi="Times New Roman" w:cs="Times New Roman"/>
          <w:sz w:val="24"/>
          <w:szCs w:val="24"/>
        </w:rPr>
        <w:t xml:space="preserve"> для русского и западных языков - </w:t>
      </w:r>
      <w:proofErr w:type="spellStart"/>
      <w:r w:rsidRPr="00EC43B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C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C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B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C43B1">
        <w:rPr>
          <w:rFonts w:ascii="Times New Roman" w:hAnsi="Times New Roman" w:cs="Times New Roman"/>
          <w:sz w:val="24"/>
          <w:szCs w:val="24"/>
        </w:rPr>
        <w:t>, для передачи иероглифики –</w:t>
      </w:r>
      <w:proofErr w:type="spellStart"/>
      <w:r w:rsidRPr="00EC43B1">
        <w:rPr>
          <w:rFonts w:ascii="Times New Roman" w:hAnsi="Times New Roman" w:cs="Times New Roman"/>
          <w:sz w:val="24"/>
          <w:szCs w:val="24"/>
          <w:lang w:val="en-US"/>
        </w:rPr>
        <w:t>SimSun</w:t>
      </w:r>
      <w:proofErr w:type="spellEnd"/>
      <w:r w:rsidRPr="00EC43B1">
        <w:rPr>
          <w:rFonts w:ascii="Times New Roman" w:hAnsi="Times New Roman" w:cs="Times New Roman"/>
          <w:sz w:val="24"/>
          <w:szCs w:val="24"/>
        </w:rPr>
        <w:t xml:space="preserve">. Размер шрифта – 12, междустрочный интервал – </w:t>
      </w:r>
      <w:r w:rsidR="00EC43B1" w:rsidRPr="00EC43B1">
        <w:rPr>
          <w:rFonts w:ascii="Times New Roman" w:hAnsi="Times New Roman" w:cs="Times New Roman"/>
          <w:sz w:val="24"/>
          <w:szCs w:val="24"/>
        </w:rPr>
        <w:t>полуторный</w:t>
      </w:r>
      <w:r w:rsidRPr="00EC43B1">
        <w:rPr>
          <w:rFonts w:ascii="Times New Roman" w:hAnsi="Times New Roman" w:cs="Times New Roman"/>
          <w:sz w:val="24"/>
          <w:szCs w:val="24"/>
        </w:rPr>
        <w:t xml:space="preserve">, выравнивание по ширине, первая строка — отступ 1,25 см. Начало абзаца </w:t>
      </w:r>
      <w:r w:rsidRPr="00EC43B1">
        <w:rPr>
          <w:rFonts w:ascii="Times New Roman" w:hAnsi="Times New Roman" w:cs="Times New Roman"/>
          <w:b/>
          <w:sz w:val="24"/>
          <w:szCs w:val="24"/>
          <w:u w:val="single"/>
        </w:rPr>
        <w:t>не может быть</w:t>
      </w:r>
      <w:r w:rsidRPr="00EC43B1">
        <w:rPr>
          <w:rFonts w:ascii="Times New Roman" w:hAnsi="Times New Roman" w:cs="Times New Roman"/>
          <w:sz w:val="24"/>
          <w:szCs w:val="24"/>
        </w:rPr>
        <w:t xml:space="preserve"> выделено табуляцией (клавишей </w:t>
      </w:r>
      <w:proofErr w:type="spellStart"/>
      <w:r w:rsidRPr="00EC43B1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EC43B1">
        <w:rPr>
          <w:rFonts w:ascii="Times New Roman" w:hAnsi="Times New Roman" w:cs="Times New Roman"/>
          <w:sz w:val="24"/>
          <w:szCs w:val="24"/>
        </w:rPr>
        <w:t>) или пробелами, используйте панель «Формат — абзац — отступ: первая строка – на 1,25».</w:t>
      </w:r>
    </w:p>
    <w:p w:rsidR="001D4AA5" w:rsidRPr="00E10353" w:rsidRDefault="000D5C6E" w:rsidP="00502D59">
      <w:pPr>
        <w:spacing w:after="0" w:line="360" w:lineRule="auto"/>
        <w:ind w:firstLine="709"/>
        <w:jc w:val="both"/>
        <w:rPr>
          <w:rFonts w:ascii="SimSun" w:eastAsia="SimSun" w:hAnsi="SimSu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Подстрочные </w:t>
      </w:r>
      <w:r w:rsidR="004A0A3D">
        <w:rPr>
          <w:rFonts w:ascii="Times New Roman" w:hAnsi="Times New Roman" w:cs="Times New Roman"/>
          <w:sz w:val="24"/>
          <w:szCs w:val="24"/>
        </w:rPr>
        <w:t>сноски</w:t>
      </w:r>
      <w:r w:rsidR="001D4AA5" w:rsidRPr="00EC43B1">
        <w:rPr>
          <w:rFonts w:ascii="Times New Roman" w:hAnsi="Times New Roman" w:cs="Times New Roman"/>
          <w:sz w:val="24"/>
          <w:szCs w:val="24"/>
        </w:rPr>
        <w:t xml:space="preserve"> запрещены. Ссылки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</w:p>
    <w:p w:rsidR="001D4AA5" w:rsidRPr="00EC43B1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>Например, в тезисах используются 2 работы Иванова — 2000 и 2002 года. Ссылка на первую работу выглядит так: [Иванов 2000: 51], на вторую 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:rsidR="001D4AA5" w:rsidRPr="00EC43B1" w:rsidRDefault="001D4AA5" w:rsidP="00EC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 xml:space="preserve">Использованные работы (не более </w:t>
      </w:r>
      <w:r w:rsidR="00502D59" w:rsidRPr="00EC43B1">
        <w:rPr>
          <w:rFonts w:ascii="Times New Roman" w:hAnsi="Times New Roman" w:cs="Times New Roman"/>
          <w:sz w:val="24"/>
          <w:szCs w:val="24"/>
        </w:rPr>
        <w:t>3</w:t>
      </w:r>
      <w:r w:rsidRPr="00EC43B1">
        <w:rPr>
          <w:rFonts w:ascii="Times New Roman" w:hAnsi="Times New Roman" w:cs="Times New Roman"/>
          <w:sz w:val="24"/>
          <w:szCs w:val="24"/>
        </w:rPr>
        <w:t>) перечисляются в конце текста под заголовком «</w:t>
      </w:r>
      <w:r w:rsidRPr="00E50398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C43B1">
        <w:rPr>
          <w:rFonts w:ascii="Times New Roman" w:hAnsi="Times New Roman" w:cs="Times New Roman"/>
          <w:sz w:val="24"/>
          <w:szCs w:val="24"/>
        </w:rPr>
        <w:t>»</w:t>
      </w:r>
      <w:r w:rsidR="00E50398">
        <w:rPr>
          <w:rFonts w:ascii="Times New Roman" w:hAnsi="Times New Roman" w:cs="Times New Roman"/>
          <w:sz w:val="24"/>
          <w:szCs w:val="24"/>
        </w:rPr>
        <w:t xml:space="preserve"> (выравнивание заголовка по центру)</w:t>
      </w:r>
      <w:r w:rsidRPr="00EC43B1">
        <w:rPr>
          <w:rFonts w:ascii="Times New Roman" w:hAnsi="Times New Roman" w:cs="Times New Roman"/>
          <w:sz w:val="24"/>
          <w:szCs w:val="24"/>
        </w:rPr>
        <w:t>. Ссылайтесь только на работы, непосредственно процитированные в тезисах. Все прочитанные по теме и просто важные научные статьи и книги перечислять в тезисах не надо. Названия должны быть оформлены строго по образцу</w:t>
      </w:r>
      <w:r w:rsidR="00EC43B1" w:rsidRPr="00EC43B1">
        <w:rPr>
          <w:rFonts w:ascii="Times New Roman" w:hAnsi="Times New Roman" w:cs="Times New Roman"/>
          <w:sz w:val="24"/>
          <w:szCs w:val="24"/>
        </w:rPr>
        <w:t xml:space="preserve"> (см. </w:t>
      </w:r>
      <w:r w:rsidR="001B6F81">
        <w:rPr>
          <w:rFonts w:ascii="Times New Roman" w:hAnsi="Times New Roman" w:cs="Times New Roman"/>
          <w:sz w:val="24"/>
          <w:szCs w:val="24"/>
        </w:rPr>
        <w:t>в конце данных требований</w:t>
      </w:r>
      <w:r w:rsidR="00EC43B1" w:rsidRPr="00EC43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4AA5" w:rsidRPr="00EC43B1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</w:p>
    <w:p w:rsidR="005C0879" w:rsidRDefault="005C0879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AA5" w:rsidRPr="00EC43B1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 xml:space="preserve">Файл тезисов должен содержать следующую </w:t>
      </w:r>
      <w:r w:rsidRPr="00F45B80">
        <w:rPr>
          <w:rFonts w:ascii="Times New Roman" w:hAnsi="Times New Roman" w:cs="Times New Roman"/>
          <w:b/>
          <w:sz w:val="24"/>
          <w:szCs w:val="24"/>
          <w:u w:val="single"/>
        </w:rPr>
        <w:t>выходную информацию</w:t>
      </w:r>
      <w:r w:rsidRPr="00EC43B1">
        <w:rPr>
          <w:rFonts w:ascii="Times New Roman" w:hAnsi="Times New Roman" w:cs="Times New Roman"/>
          <w:sz w:val="24"/>
          <w:szCs w:val="24"/>
        </w:rPr>
        <w:t>, набранную маленькими (строчными, не прописными!) буквами:</w:t>
      </w:r>
    </w:p>
    <w:p w:rsidR="001D4AA5" w:rsidRPr="00EC43B1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>• название работы (на новой строке, симметрично по центру);</w:t>
      </w:r>
    </w:p>
    <w:p w:rsidR="001D4AA5" w:rsidRPr="00EC43B1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>• на следующей строке симметрично по центру – фамилии, имена и отчества авторов (для каждого автора – сначала фамилия);</w:t>
      </w:r>
    </w:p>
    <w:p w:rsidR="001D4AA5" w:rsidRPr="00EC43B1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lastRenderedPageBreak/>
        <w:t>• на следующей строке симметрично по центру – текущий статус (аспирант</w:t>
      </w:r>
      <w:r w:rsidR="00AA106A">
        <w:rPr>
          <w:rFonts w:ascii="Times New Roman" w:hAnsi="Times New Roman" w:cs="Times New Roman"/>
          <w:sz w:val="24"/>
          <w:szCs w:val="24"/>
        </w:rPr>
        <w:t xml:space="preserve">, </w:t>
      </w:r>
      <w:r w:rsidRPr="00EC43B1">
        <w:rPr>
          <w:rFonts w:ascii="Times New Roman" w:hAnsi="Times New Roman" w:cs="Times New Roman"/>
          <w:sz w:val="24"/>
          <w:szCs w:val="24"/>
        </w:rPr>
        <w:t>сотрудник), ученая степень (звание);</w:t>
      </w:r>
    </w:p>
    <w:p w:rsidR="001D4AA5" w:rsidRDefault="001D4AA5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 xml:space="preserve">• на той же строке – полное название университета / института в родительном падеже. Затем в именительном падеже – город и страна. </w:t>
      </w:r>
    </w:p>
    <w:p w:rsidR="0040212F" w:rsidRPr="0040212F" w:rsidRDefault="0040212F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B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 последней строчке –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21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EC43B1" w:rsidRDefault="00EC43B1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0F" w:rsidRDefault="002B090F" w:rsidP="002B0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</w:pPr>
      <w:r w:rsidRPr="002B090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Детерминанты внутренней миграции населения в современной России</w:t>
      </w:r>
      <w:r w:rsidRPr="002B090F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</w:p>
    <w:p w:rsidR="002B090F" w:rsidRDefault="002B090F" w:rsidP="002B0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 w:rsidRPr="002B090F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Иванов Иван Андреевич</w:t>
      </w:r>
      <w:r w:rsidRPr="002B090F">
        <w:rPr>
          <w:rFonts w:ascii="Times New Roman" w:eastAsia="Times New Roman" w:hAnsi="Times New Roman" w:cs="Times New Roman"/>
          <w:color w:val="353535"/>
          <w:sz w:val="24"/>
          <w:szCs w:val="24"/>
        </w:rPr>
        <w:br/>
      </w:r>
    </w:p>
    <w:p w:rsidR="002B090F" w:rsidRDefault="002B090F" w:rsidP="002B0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Старший преподаватель</w:t>
      </w:r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br/>
        <w:t xml:space="preserve">Московский государственный университет имени </w:t>
      </w:r>
      <w:proofErr w:type="spellStart"/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М.В.Ломоносова</w:t>
      </w:r>
      <w:proofErr w:type="spellEnd"/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 </w:t>
      </w:r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br/>
      </w:r>
      <w:r w:rsidR="0040212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филологический</w:t>
      </w:r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факультет, Москва, Россия</w:t>
      </w:r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br/>
        <w:t>E–</w:t>
      </w:r>
      <w:proofErr w:type="spellStart"/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mail</w:t>
      </w:r>
      <w:proofErr w:type="spellEnd"/>
      <w:r w:rsidRPr="002B090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: </w:t>
      </w:r>
      <w:hyperlink r:id="rId5" w:history="1">
        <w:r w:rsidRPr="002F60B2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ivanov@yandex.ru</w:t>
        </w:r>
      </w:hyperlink>
    </w:p>
    <w:p w:rsidR="002B090F" w:rsidRPr="002B090F" w:rsidRDefault="002B090F" w:rsidP="002B0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2B090F" w:rsidRPr="002B090F" w:rsidRDefault="002B090F" w:rsidP="002B09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2B090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— чуть более 1,5 раз </w:t>
      </w:r>
      <w:r w:rsidRPr="00EC43B1">
        <w:rPr>
          <w:rFonts w:ascii="Times New Roman" w:hAnsi="Times New Roman" w:cs="Times New Roman"/>
          <w:sz w:val="24"/>
          <w:szCs w:val="24"/>
        </w:rPr>
        <w:t>[Петров, Иванов: 67–68]</w:t>
      </w:r>
      <w:r w:rsidRPr="002B090F">
        <w:rPr>
          <w:rFonts w:ascii="Times New Roman" w:eastAsia="Times New Roman" w:hAnsi="Times New Roman" w:cs="Times New Roman"/>
          <w:color w:val="353535"/>
          <w:sz w:val="24"/>
          <w:szCs w:val="24"/>
        </w:rPr>
        <w:t>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p w:rsidR="002B090F" w:rsidRPr="002B090F" w:rsidRDefault="002B090F" w:rsidP="002B09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2B090F">
        <w:rPr>
          <w:rFonts w:ascii="Times New Roman" w:eastAsia="Times New Roman" w:hAnsi="Times New Roman" w:cs="Times New Roman"/>
          <w:color w:val="353535"/>
          <w:sz w:val="24"/>
          <w:szCs w:val="24"/>
        </w:rPr>
        <w:t>***</w:t>
      </w:r>
    </w:p>
    <w:p w:rsidR="002B090F" w:rsidRPr="002B090F" w:rsidRDefault="002B090F" w:rsidP="002B09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2B090F">
        <w:rPr>
          <w:rFonts w:ascii="Times New Roman" w:eastAsia="Times New Roman" w:hAnsi="Times New Roman" w:cs="Times New Roman"/>
          <w:color w:val="353535"/>
          <w:sz w:val="24"/>
          <w:szCs w:val="24"/>
        </w:rPr>
        <w:t>Проведенное исследование показало, что повышение миграционной подвижности населения между регионами страны является важной предпосылкой для сглаживания межрегиональной дифференциации уровней социально-экономического развития в современн</w:t>
      </w:r>
      <w:bookmarkStart w:id="0" w:name="_GoBack"/>
      <w:bookmarkEnd w:id="0"/>
      <w:r w:rsidRPr="002B090F">
        <w:rPr>
          <w:rFonts w:ascii="Times New Roman" w:eastAsia="Times New Roman" w:hAnsi="Times New Roman" w:cs="Times New Roman"/>
          <w:color w:val="353535"/>
          <w:sz w:val="24"/>
          <w:szCs w:val="24"/>
        </w:rPr>
        <w:t>ой России и обеспечения устойчивого экономического развития страны в ближайшей перспективе.</w:t>
      </w:r>
    </w:p>
    <w:p w:rsidR="002B090F" w:rsidRPr="002B090F" w:rsidRDefault="002B090F" w:rsidP="002B0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7"/>
          <w:szCs w:val="27"/>
        </w:rPr>
      </w:pPr>
      <w:r w:rsidRPr="002B090F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</w:rPr>
        <w:t>Литература</w:t>
      </w:r>
    </w:p>
    <w:p w:rsidR="002B090F" w:rsidRDefault="000F2FA7" w:rsidP="00502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1.</w:t>
      </w:r>
    </w:p>
    <w:p w:rsidR="000F2FA7" w:rsidRDefault="000F2FA7" w:rsidP="00502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2.</w:t>
      </w:r>
    </w:p>
    <w:p w:rsidR="002B090F" w:rsidRDefault="000F2FA7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3.</w:t>
      </w:r>
    </w:p>
    <w:p w:rsidR="00EC43B1" w:rsidRPr="00EC43B1" w:rsidRDefault="00EC43B1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3B1" w:rsidRPr="00475093" w:rsidRDefault="00475093" w:rsidP="00502D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93">
        <w:rPr>
          <w:rFonts w:ascii="Times New Roman" w:hAnsi="Times New Roman" w:cs="Times New Roman"/>
          <w:b/>
          <w:sz w:val="24"/>
          <w:szCs w:val="24"/>
        </w:rPr>
        <w:t>Образец оформления списка литературы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rPr>
          <w:color w:val="353535"/>
        </w:rPr>
      </w:pPr>
      <w:r w:rsidRPr="00FD0358">
        <w:rPr>
          <w:rStyle w:val="a7"/>
          <w:color w:val="353535"/>
        </w:rPr>
        <w:t>Для монографий: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proofErr w:type="spellStart"/>
      <w:r w:rsidRPr="00FD0358">
        <w:rPr>
          <w:color w:val="353535"/>
        </w:rPr>
        <w:t>Пацына</w:t>
      </w:r>
      <w:proofErr w:type="spellEnd"/>
      <w:r w:rsidRPr="00FD0358">
        <w:rPr>
          <w:color w:val="353535"/>
        </w:rPr>
        <w:t xml:space="preserve"> В.Л., Квасков В.Д. Атлас фонетики и графики арабского языка. М., 2003.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lastRenderedPageBreak/>
        <w:t>Нушикян Э.А. Типология интонации эмоциональной речи. Киев; Одесса, 1986.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t>Достоевский Ф.М. Полное собрание сочинений: В 30 т. Л., 1972-1989. Т. 6, 7, 9.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rStyle w:val="a7"/>
          <w:color w:val="353535"/>
        </w:rPr>
        <w:t>Для статей в отдельных изданиях и сборниках: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t>Князев С.В. Фонетическая реализация ударения в различных фразовых позициях в современном русском языке // Фонетика сегодня: актуальные проблемы и университетское преподавание. М, 1998. С. 57-89.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t>Ткачев И.Ю. Семантический признак ’Накопитель эффекта’ и его релевантность для построения таксономической классификации русских глаголов // Материалы XII Международной конференции студентов, аспирантов и молодых ученых «Ломоносов». 12-15 апреля 2005 г. Т.IV: Иностранные языки. Филология. М., 2005.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t xml:space="preserve">Писемский А.Ф. Фельетоны Никиты </w:t>
      </w:r>
      <w:proofErr w:type="spellStart"/>
      <w:r w:rsidRPr="00FD0358">
        <w:rPr>
          <w:color w:val="353535"/>
        </w:rPr>
        <w:t>Безрылова</w:t>
      </w:r>
      <w:proofErr w:type="spellEnd"/>
      <w:r w:rsidRPr="00FD0358">
        <w:rPr>
          <w:color w:val="353535"/>
        </w:rPr>
        <w:t xml:space="preserve"> // Писемский А.Ф. Полн. собр. соч. СПб.; М., 1913. Т. 7. С. 612-625.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rStyle w:val="a7"/>
          <w:color w:val="353535"/>
        </w:rPr>
        <w:t>Для статей в журналах и периодических изданиях: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t xml:space="preserve">Панков Ф.И. Функционально-семантическая категория наречной </w:t>
      </w:r>
      <w:proofErr w:type="spellStart"/>
      <w:r w:rsidRPr="00FD0358">
        <w:rPr>
          <w:color w:val="353535"/>
        </w:rPr>
        <w:t>темпоральности</w:t>
      </w:r>
      <w:proofErr w:type="spellEnd"/>
      <w:r w:rsidRPr="00FD0358">
        <w:rPr>
          <w:color w:val="353535"/>
        </w:rPr>
        <w:t xml:space="preserve"> и система значений наречий времени в русском языке // Вестник </w:t>
      </w:r>
      <w:proofErr w:type="spellStart"/>
      <w:r w:rsidRPr="00FD0358">
        <w:rPr>
          <w:color w:val="353535"/>
        </w:rPr>
        <w:t>Моск</w:t>
      </w:r>
      <w:proofErr w:type="spellEnd"/>
      <w:r w:rsidRPr="00FD0358">
        <w:rPr>
          <w:color w:val="353535"/>
        </w:rPr>
        <w:t xml:space="preserve">. ун-та, Сер. 9. Филология. 2005. </w:t>
      </w:r>
      <w:proofErr w:type="spellStart"/>
      <w:r w:rsidRPr="00FD0358">
        <w:rPr>
          <w:color w:val="353535"/>
        </w:rPr>
        <w:t>No</w:t>
      </w:r>
      <w:proofErr w:type="spellEnd"/>
      <w:r w:rsidRPr="00FD0358">
        <w:rPr>
          <w:color w:val="353535"/>
        </w:rPr>
        <w:t>. 1. С. 45-50.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rStyle w:val="a7"/>
          <w:color w:val="353535"/>
        </w:rPr>
        <w:t>Словари: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t>Словарь русских говоров Среднего Урала / Под ред. А.К. Матвеева: В 7 т. Свердловск, 1964-1988.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t>Федорова Л.Г. Цитата // Литературная энциклопедия терминов и понятий. М., 2001. С. 507.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rStyle w:val="a7"/>
          <w:color w:val="353535"/>
        </w:rPr>
        <w:t>Для авторефератов: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color w:val="353535"/>
        </w:rPr>
        <w:t xml:space="preserve">Калюжная И.А. Концепт «детство» в немецкой и русской </w:t>
      </w:r>
      <w:proofErr w:type="spellStart"/>
      <w:r w:rsidRPr="00FD0358">
        <w:rPr>
          <w:color w:val="353535"/>
        </w:rPr>
        <w:t>лингвокультурах</w:t>
      </w:r>
      <w:proofErr w:type="spellEnd"/>
      <w:r w:rsidRPr="00FD0358">
        <w:rPr>
          <w:color w:val="353535"/>
        </w:rPr>
        <w:t xml:space="preserve">. Автореф. дисс. ... канд. </w:t>
      </w:r>
      <w:proofErr w:type="spellStart"/>
      <w:r w:rsidRPr="00FD0358">
        <w:rPr>
          <w:color w:val="353535"/>
        </w:rPr>
        <w:t>филол</w:t>
      </w:r>
      <w:proofErr w:type="spellEnd"/>
      <w:r w:rsidRPr="00FD0358">
        <w:rPr>
          <w:color w:val="353535"/>
        </w:rPr>
        <w:t>. наук. Волгоград, 2007.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r w:rsidRPr="00FD0358">
        <w:rPr>
          <w:rStyle w:val="a7"/>
          <w:color w:val="353535"/>
        </w:rPr>
        <w:t>Интернет-сайт и источники из интернета:</w:t>
      </w:r>
    </w:p>
    <w:p w:rsidR="00EC43B1" w:rsidRPr="00FD0358" w:rsidRDefault="00EC43B1" w:rsidP="00FD03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353535"/>
        </w:rPr>
      </w:pPr>
      <w:proofErr w:type="spellStart"/>
      <w:r w:rsidRPr="00FD0358">
        <w:rPr>
          <w:color w:val="353535"/>
        </w:rPr>
        <w:t>Грамота.ру</w:t>
      </w:r>
      <w:proofErr w:type="spellEnd"/>
      <w:r w:rsidRPr="00FD0358">
        <w:rPr>
          <w:color w:val="353535"/>
        </w:rPr>
        <w:t>: http://www.gramota.ru</w:t>
      </w:r>
    </w:p>
    <w:p w:rsidR="00EC43B1" w:rsidRPr="00EC43B1" w:rsidRDefault="00EC43B1" w:rsidP="00F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43B1" w:rsidRPr="00EC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38E0"/>
    <w:multiLevelType w:val="multilevel"/>
    <w:tmpl w:val="6FD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5"/>
    <w:rsid w:val="000D5C6E"/>
    <w:rsid w:val="000F2FA7"/>
    <w:rsid w:val="001B6F81"/>
    <w:rsid w:val="001D4AA5"/>
    <w:rsid w:val="002B090F"/>
    <w:rsid w:val="0040212F"/>
    <w:rsid w:val="00475093"/>
    <w:rsid w:val="004A0A3D"/>
    <w:rsid w:val="00502D59"/>
    <w:rsid w:val="005C0879"/>
    <w:rsid w:val="007A7008"/>
    <w:rsid w:val="00932914"/>
    <w:rsid w:val="00AA106A"/>
    <w:rsid w:val="00AE575F"/>
    <w:rsid w:val="00E10353"/>
    <w:rsid w:val="00E50398"/>
    <w:rsid w:val="00EA3EB0"/>
    <w:rsid w:val="00EC43B1"/>
    <w:rsid w:val="00F20DB6"/>
    <w:rsid w:val="00F45B8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EB6E"/>
  <w15:chartTrackingRefBased/>
  <w15:docId w15:val="{8AFB685F-1112-41BB-9475-94EC7A53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43B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C43B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C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C43B1"/>
    <w:rPr>
      <w:b/>
      <w:bCs/>
    </w:rPr>
  </w:style>
  <w:style w:type="character" w:styleId="a8">
    <w:name w:val="Emphasis"/>
    <w:basedOn w:val="a0"/>
    <w:uiPriority w:val="20"/>
    <w:qFormat/>
    <w:rsid w:val="002B0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745</Words>
  <Characters>4745</Characters>
  <Application>Microsoft Office Word</Application>
  <DocSecurity>0</DocSecurity>
  <Lines>86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Барабошкин</dc:creator>
  <cp:keywords/>
  <dc:description/>
  <cp:lastModifiedBy>Константин Барабошкин</cp:lastModifiedBy>
  <cp:revision>20</cp:revision>
  <dcterms:created xsi:type="dcterms:W3CDTF">2018-06-18T18:14:00Z</dcterms:created>
  <dcterms:modified xsi:type="dcterms:W3CDTF">2018-06-18T18:36:00Z</dcterms:modified>
</cp:coreProperties>
</file>