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96" w:rsidRPr="00F23496" w:rsidRDefault="00782320" w:rsidP="00F234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782320">
        <w:rPr>
          <w:rFonts w:ascii="Times New Roman" w:hAnsi="Times New Roman"/>
          <w:b/>
          <w:sz w:val="24"/>
        </w:rPr>
        <w:t xml:space="preserve">Парижское соглашение и климатическая политика Индии: цели, инструменты и вызовы на пути к </w:t>
      </w:r>
      <w:proofErr w:type="spellStart"/>
      <w:r w:rsidRPr="00782320">
        <w:rPr>
          <w:rFonts w:ascii="Times New Roman" w:hAnsi="Times New Roman"/>
          <w:b/>
          <w:sz w:val="24"/>
        </w:rPr>
        <w:t>декабронизации</w:t>
      </w:r>
      <w:proofErr w:type="spellEnd"/>
    </w:p>
    <w:p w:rsidR="00F23496" w:rsidRPr="00E6348B" w:rsidRDefault="00F23496" w:rsidP="00F2349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Андреева Н</w:t>
      </w:r>
      <w:r w:rsidR="00E6348B">
        <w:rPr>
          <w:rFonts w:ascii="Times New Roman" w:hAnsi="Times New Roman"/>
          <w:b/>
          <w:i/>
          <w:sz w:val="24"/>
        </w:rPr>
        <w:t>адежда Максимовна</w:t>
      </w:r>
    </w:p>
    <w:p w:rsidR="00F23496" w:rsidRDefault="00F23496" w:rsidP="00F23496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</w:rPr>
      </w:pPr>
      <w:r w:rsidRPr="00F23496">
        <w:rPr>
          <w:rFonts w:ascii="Times New Roman" w:hAnsi="Times New Roman"/>
          <w:i/>
          <w:sz w:val="24"/>
        </w:rPr>
        <w:t>студент</w:t>
      </w:r>
      <w:r w:rsidR="004E659B">
        <w:rPr>
          <w:rFonts w:ascii="Times New Roman" w:hAnsi="Times New Roman"/>
          <w:i/>
          <w:sz w:val="24"/>
        </w:rPr>
        <w:t>ка</w:t>
      </w:r>
      <w:r w:rsidR="00782320">
        <w:rPr>
          <w:rFonts w:ascii="Times New Roman" w:hAnsi="Times New Roman"/>
          <w:i/>
          <w:sz w:val="24"/>
        </w:rPr>
        <w:t xml:space="preserve"> 4</w:t>
      </w:r>
      <w:r>
        <w:rPr>
          <w:rFonts w:ascii="Times New Roman" w:hAnsi="Times New Roman"/>
          <w:i/>
          <w:sz w:val="24"/>
        </w:rPr>
        <w:t>-го курса</w:t>
      </w:r>
    </w:p>
    <w:p w:rsidR="00F23496" w:rsidRPr="00F23496" w:rsidRDefault="00F23496" w:rsidP="00F23496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бакалавр</w:t>
      </w:r>
    </w:p>
    <w:p w:rsidR="00F23496" w:rsidRDefault="00E6348B" w:rsidP="00F23496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</w:rPr>
      </w:pPr>
      <w:r w:rsidRPr="00E6348B">
        <w:rPr>
          <w:rFonts w:ascii="Times New Roman" w:hAnsi="Times New Roman"/>
          <w:i/>
          <w:sz w:val="24"/>
        </w:rPr>
        <w:t>Московский государственный университет имени</w:t>
      </w:r>
      <w:r w:rsidR="00F23496">
        <w:rPr>
          <w:rFonts w:ascii="Times New Roman" w:hAnsi="Times New Roman"/>
          <w:i/>
          <w:sz w:val="24"/>
        </w:rPr>
        <w:t xml:space="preserve"> им. М. В. Ломоносова, Институт стран Азии и Африки</w:t>
      </w:r>
      <w:r w:rsidR="00426C86">
        <w:rPr>
          <w:rFonts w:ascii="Times New Roman" w:hAnsi="Times New Roman"/>
          <w:i/>
          <w:sz w:val="24"/>
        </w:rPr>
        <w:t xml:space="preserve">, </w:t>
      </w:r>
      <w:r w:rsidR="00F23496">
        <w:rPr>
          <w:rFonts w:ascii="Times New Roman" w:hAnsi="Times New Roman"/>
          <w:i/>
          <w:sz w:val="24"/>
        </w:rPr>
        <w:t>Москва, Россия</w:t>
      </w:r>
    </w:p>
    <w:p w:rsidR="00205CE0" w:rsidRPr="00A4036A" w:rsidRDefault="00E6348B" w:rsidP="00A4036A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  <w:lang w:val="en-US"/>
        </w:rPr>
        <w:t>andreevanadia</w:t>
      </w:r>
      <w:proofErr w:type="spellEnd"/>
      <w:r w:rsidRPr="00782320">
        <w:rPr>
          <w:rFonts w:ascii="Times New Roman" w:hAnsi="Times New Roman"/>
          <w:i/>
          <w:sz w:val="24"/>
        </w:rPr>
        <w:t>25@</w:t>
      </w:r>
      <w:proofErr w:type="spellStart"/>
      <w:r>
        <w:rPr>
          <w:rFonts w:ascii="Times New Roman" w:hAnsi="Times New Roman"/>
          <w:i/>
          <w:sz w:val="24"/>
          <w:lang w:val="en-US"/>
        </w:rPr>
        <w:t>gmail</w:t>
      </w:r>
      <w:proofErr w:type="spellEnd"/>
      <w:r w:rsidRPr="00782320"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z w:val="24"/>
          <w:lang w:val="en-US"/>
        </w:rPr>
        <w:t>com</w:t>
      </w:r>
    </w:p>
    <w:p w:rsidR="00A4036A" w:rsidRDefault="00A4036A" w:rsidP="00A403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A4036A">
        <w:rPr>
          <w:rFonts w:ascii="Times New Roman" w:hAnsi="Times New Roman"/>
          <w:sz w:val="24"/>
        </w:rPr>
        <w:t>Парижское соглашение представляет собой глобальный климатический договор, принятый в 2015 году, основной целью которого является сдерживание роста средней температуры по миру значительно ниже 2 °C по сравнению с доиндустриальным уровнем, с усилиями по огр</w:t>
      </w:r>
      <w:r>
        <w:rPr>
          <w:rFonts w:ascii="Times New Roman" w:hAnsi="Times New Roman"/>
          <w:sz w:val="24"/>
        </w:rPr>
        <w:t>аничению потепления до 1,5 °C. Е</w:t>
      </w:r>
      <w:r w:rsidRPr="00A4036A">
        <w:rPr>
          <w:rFonts w:ascii="Times New Roman" w:hAnsi="Times New Roman"/>
          <w:sz w:val="24"/>
        </w:rPr>
        <w:t xml:space="preserve">го реализация основана на системе </w:t>
      </w:r>
      <w:r w:rsidR="00620A3A">
        <w:rPr>
          <w:rFonts w:ascii="Times New Roman" w:hAnsi="Times New Roman"/>
          <w:sz w:val="24"/>
        </w:rPr>
        <w:t>определяемых на национальном уровне вкладов</w:t>
      </w:r>
      <w:r w:rsidRPr="00A4036A">
        <w:rPr>
          <w:rFonts w:ascii="Times New Roman" w:hAnsi="Times New Roman"/>
          <w:sz w:val="24"/>
        </w:rPr>
        <w:t xml:space="preserve"> (</w:t>
      </w:r>
      <w:proofErr w:type="spellStart"/>
      <w:r w:rsidRPr="00A4036A">
        <w:rPr>
          <w:rFonts w:ascii="Times New Roman" w:hAnsi="Times New Roman"/>
          <w:sz w:val="24"/>
        </w:rPr>
        <w:t>Nationally</w:t>
      </w:r>
      <w:proofErr w:type="spellEnd"/>
      <w:r w:rsidRPr="00A4036A">
        <w:rPr>
          <w:rFonts w:ascii="Times New Roman" w:hAnsi="Times New Roman"/>
          <w:sz w:val="24"/>
        </w:rPr>
        <w:t xml:space="preserve"> </w:t>
      </w:r>
      <w:proofErr w:type="spellStart"/>
      <w:r w:rsidRPr="00A4036A">
        <w:rPr>
          <w:rFonts w:ascii="Times New Roman" w:hAnsi="Times New Roman"/>
          <w:sz w:val="24"/>
        </w:rPr>
        <w:t>Determined</w:t>
      </w:r>
      <w:proofErr w:type="spellEnd"/>
      <w:r w:rsidRPr="00A4036A">
        <w:rPr>
          <w:rFonts w:ascii="Times New Roman" w:hAnsi="Times New Roman"/>
          <w:sz w:val="24"/>
        </w:rPr>
        <w:t xml:space="preserve"> </w:t>
      </w:r>
      <w:proofErr w:type="spellStart"/>
      <w:r w:rsidRPr="00A4036A">
        <w:rPr>
          <w:rFonts w:ascii="Times New Roman" w:hAnsi="Times New Roman"/>
          <w:sz w:val="24"/>
        </w:rPr>
        <w:t>Contributions</w:t>
      </w:r>
      <w:proofErr w:type="spellEnd"/>
      <w:r w:rsidRPr="00A4036A">
        <w:rPr>
          <w:rFonts w:ascii="Times New Roman" w:hAnsi="Times New Roman"/>
          <w:sz w:val="24"/>
        </w:rPr>
        <w:t xml:space="preserve">, </w:t>
      </w:r>
      <w:proofErr w:type="spellStart"/>
      <w:r w:rsidRPr="00A4036A">
        <w:rPr>
          <w:rFonts w:ascii="Times New Roman" w:hAnsi="Times New Roman"/>
          <w:sz w:val="24"/>
        </w:rPr>
        <w:t>NDCs</w:t>
      </w:r>
      <w:proofErr w:type="spellEnd"/>
      <w:r w:rsidRPr="00A4036A">
        <w:rPr>
          <w:rFonts w:ascii="Times New Roman" w:hAnsi="Times New Roman"/>
          <w:sz w:val="24"/>
        </w:rPr>
        <w:t>). Участие Индии в Парижском соглашении объясняется одновременно высокой уязвимостью страны к последствиям изменения климата и стремлением укрепить позиции в глобальной климатической архитектуре, а также получить доступ к дополнительному финансированию и технологиям при сохранении приоритета социально‑экономического развития</w:t>
      </w:r>
      <w:r>
        <w:rPr>
          <w:rFonts w:ascii="Times New Roman" w:hAnsi="Times New Roman"/>
          <w:sz w:val="24"/>
        </w:rPr>
        <w:t xml:space="preserve"> </w:t>
      </w:r>
      <w:r w:rsidRPr="00A4036A">
        <w:rPr>
          <w:rFonts w:ascii="Times New Roman" w:hAnsi="Times New Roman"/>
          <w:sz w:val="24"/>
        </w:rPr>
        <w:t>[1, 2]</w:t>
      </w:r>
      <w:r>
        <w:rPr>
          <w:rFonts w:ascii="Times New Roman" w:hAnsi="Times New Roman"/>
          <w:sz w:val="24"/>
        </w:rPr>
        <w:t>.</w:t>
      </w:r>
    </w:p>
    <w:p w:rsidR="00A4036A" w:rsidRPr="00A4036A" w:rsidRDefault="00A4036A" w:rsidP="00A403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A4036A">
        <w:rPr>
          <w:rFonts w:ascii="Times New Roman" w:hAnsi="Times New Roman"/>
          <w:sz w:val="24"/>
        </w:rPr>
        <w:t xml:space="preserve">В обновлённом национально определённом вкладе 2022 года Индия закрепила цель снизить </w:t>
      </w:r>
      <w:r>
        <w:rPr>
          <w:rFonts w:ascii="Times New Roman" w:hAnsi="Times New Roman"/>
          <w:sz w:val="24"/>
        </w:rPr>
        <w:t>углеродоемкость</w:t>
      </w:r>
      <w:r w:rsidRPr="00A4036A">
        <w:rPr>
          <w:rFonts w:ascii="Times New Roman" w:hAnsi="Times New Roman"/>
          <w:sz w:val="24"/>
        </w:rPr>
        <w:t xml:space="preserve"> ВВП на 45% к 2030 году по сравнению с уровнем 2005 года, довести долю неископаемых источников в установленной мощности электроэнергетики до 50%, а также </w:t>
      </w:r>
      <w:r>
        <w:rPr>
          <w:rFonts w:ascii="Times New Roman" w:hAnsi="Times New Roman"/>
          <w:sz w:val="24"/>
        </w:rPr>
        <w:t>восстановить 26 млн гектаров леса</w:t>
      </w:r>
      <w:r w:rsidRPr="00A4036A">
        <w:rPr>
          <w:rFonts w:ascii="Times New Roman" w:hAnsi="Times New Roman"/>
          <w:sz w:val="24"/>
        </w:rPr>
        <w:t xml:space="preserve"> [2, 3]. Для достижения этих параметров </w:t>
      </w:r>
      <w:r w:rsidR="00A70171">
        <w:rPr>
          <w:rFonts w:ascii="Times New Roman" w:hAnsi="Times New Roman"/>
          <w:sz w:val="24"/>
        </w:rPr>
        <w:t>происходит масштабное</w:t>
      </w:r>
      <w:r w:rsidRPr="00A4036A">
        <w:rPr>
          <w:rFonts w:ascii="Times New Roman" w:hAnsi="Times New Roman"/>
          <w:sz w:val="24"/>
        </w:rPr>
        <w:t xml:space="preserve"> развитие возобновляемых источников энергии (прежде всего солнечной и ветровой), расши</w:t>
      </w:r>
      <w:r w:rsidR="00A70171">
        <w:rPr>
          <w:rFonts w:ascii="Times New Roman" w:hAnsi="Times New Roman"/>
          <w:sz w:val="24"/>
        </w:rPr>
        <w:t xml:space="preserve">ряется </w:t>
      </w:r>
      <w:r w:rsidRPr="00A4036A">
        <w:rPr>
          <w:rFonts w:ascii="Times New Roman" w:hAnsi="Times New Roman"/>
          <w:sz w:val="24"/>
        </w:rPr>
        <w:t>сетев</w:t>
      </w:r>
      <w:r w:rsidR="00A70171">
        <w:rPr>
          <w:rFonts w:ascii="Times New Roman" w:hAnsi="Times New Roman"/>
          <w:sz w:val="24"/>
        </w:rPr>
        <w:t>ая</w:t>
      </w:r>
      <w:r w:rsidRPr="00A4036A">
        <w:rPr>
          <w:rFonts w:ascii="Times New Roman" w:hAnsi="Times New Roman"/>
          <w:sz w:val="24"/>
        </w:rPr>
        <w:t xml:space="preserve"> инфраструктур</w:t>
      </w:r>
      <w:r w:rsidR="00A70171">
        <w:rPr>
          <w:rFonts w:ascii="Times New Roman" w:hAnsi="Times New Roman"/>
          <w:sz w:val="24"/>
        </w:rPr>
        <w:t>а</w:t>
      </w:r>
      <w:r w:rsidRPr="00A4036A">
        <w:rPr>
          <w:rFonts w:ascii="Times New Roman" w:hAnsi="Times New Roman"/>
          <w:sz w:val="24"/>
        </w:rPr>
        <w:t xml:space="preserve"> в рамках программы Green Energy Corridor, </w:t>
      </w:r>
      <w:r w:rsidR="00A70171">
        <w:rPr>
          <w:rFonts w:ascii="Times New Roman" w:hAnsi="Times New Roman"/>
          <w:sz w:val="24"/>
        </w:rPr>
        <w:t>стимулируется</w:t>
      </w:r>
      <w:r w:rsidRPr="00A4036A">
        <w:rPr>
          <w:rFonts w:ascii="Times New Roman" w:hAnsi="Times New Roman"/>
          <w:sz w:val="24"/>
        </w:rPr>
        <w:t xml:space="preserve"> распределённ</w:t>
      </w:r>
      <w:r w:rsidR="00A70171">
        <w:rPr>
          <w:rFonts w:ascii="Times New Roman" w:hAnsi="Times New Roman"/>
          <w:sz w:val="24"/>
        </w:rPr>
        <w:t>ая</w:t>
      </w:r>
      <w:r w:rsidRPr="00A4036A">
        <w:rPr>
          <w:rFonts w:ascii="Times New Roman" w:hAnsi="Times New Roman"/>
          <w:sz w:val="24"/>
        </w:rPr>
        <w:t xml:space="preserve"> солнечн</w:t>
      </w:r>
      <w:r w:rsidR="00A70171">
        <w:rPr>
          <w:rFonts w:ascii="Times New Roman" w:hAnsi="Times New Roman"/>
          <w:sz w:val="24"/>
        </w:rPr>
        <w:t>ая</w:t>
      </w:r>
      <w:r w:rsidRPr="00A4036A">
        <w:rPr>
          <w:rFonts w:ascii="Times New Roman" w:hAnsi="Times New Roman"/>
          <w:sz w:val="24"/>
        </w:rPr>
        <w:t xml:space="preserve"> генераци</w:t>
      </w:r>
      <w:r w:rsidR="00A70171">
        <w:rPr>
          <w:rFonts w:ascii="Times New Roman" w:hAnsi="Times New Roman"/>
          <w:sz w:val="24"/>
        </w:rPr>
        <w:t>я</w:t>
      </w:r>
      <w:r w:rsidRPr="00A4036A">
        <w:rPr>
          <w:rFonts w:ascii="Times New Roman" w:hAnsi="Times New Roman"/>
          <w:sz w:val="24"/>
        </w:rPr>
        <w:t xml:space="preserve"> (в том числе через ини</w:t>
      </w:r>
      <w:r w:rsidR="00A70171">
        <w:rPr>
          <w:rFonts w:ascii="Times New Roman" w:hAnsi="Times New Roman"/>
          <w:sz w:val="24"/>
        </w:rPr>
        <w:t xml:space="preserve">циативы уровня PM Surya Ghar), реализуется </w:t>
      </w:r>
      <w:r w:rsidRPr="00A4036A">
        <w:rPr>
          <w:rFonts w:ascii="Times New Roman" w:hAnsi="Times New Roman"/>
          <w:sz w:val="24"/>
        </w:rPr>
        <w:t>Национальн</w:t>
      </w:r>
      <w:r w:rsidR="00A70171">
        <w:rPr>
          <w:rFonts w:ascii="Times New Roman" w:hAnsi="Times New Roman"/>
          <w:sz w:val="24"/>
        </w:rPr>
        <w:t>ая</w:t>
      </w:r>
      <w:r w:rsidRPr="00A4036A">
        <w:rPr>
          <w:rFonts w:ascii="Times New Roman" w:hAnsi="Times New Roman"/>
          <w:sz w:val="24"/>
        </w:rPr>
        <w:t xml:space="preserve"> водородн</w:t>
      </w:r>
      <w:r w:rsidR="00A70171">
        <w:rPr>
          <w:rFonts w:ascii="Times New Roman" w:hAnsi="Times New Roman"/>
          <w:sz w:val="24"/>
        </w:rPr>
        <w:t>ая</w:t>
      </w:r>
      <w:r w:rsidRPr="00A4036A">
        <w:rPr>
          <w:rFonts w:ascii="Times New Roman" w:hAnsi="Times New Roman"/>
          <w:sz w:val="24"/>
        </w:rPr>
        <w:t xml:space="preserve"> инициатив</w:t>
      </w:r>
      <w:r w:rsidR="00A70171">
        <w:rPr>
          <w:rFonts w:ascii="Times New Roman" w:hAnsi="Times New Roman"/>
          <w:sz w:val="24"/>
        </w:rPr>
        <w:t>а</w:t>
      </w:r>
      <w:r w:rsidRPr="00A4036A">
        <w:rPr>
          <w:rFonts w:ascii="Times New Roman" w:hAnsi="Times New Roman"/>
          <w:sz w:val="24"/>
        </w:rPr>
        <w:t xml:space="preserve"> и поэтапное формирование национального углеродного рынка в формате CCTS [2, 3].</w:t>
      </w:r>
    </w:p>
    <w:p w:rsidR="00A4036A" w:rsidRPr="00A4036A" w:rsidRDefault="00A4036A" w:rsidP="00A403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A4036A">
        <w:rPr>
          <w:rFonts w:ascii="Times New Roman" w:hAnsi="Times New Roman"/>
          <w:sz w:val="24"/>
        </w:rPr>
        <w:t>Одновременно реализация климатических целей сталкивается с рядом структурных ограничений. Энергетический сектор Индии остаётся высоко зависимым от угольной генерации, н</w:t>
      </w:r>
      <w:r w:rsidR="00A70171">
        <w:rPr>
          <w:rFonts w:ascii="Times New Roman" w:hAnsi="Times New Roman"/>
          <w:sz w:val="24"/>
        </w:rPr>
        <w:t>а которую приходится порядка 70-75% выработки электроэнергии. П</w:t>
      </w:r>
      <w:r w:rsidRPr="00A4036A">
        <w:rPr>
          <w:rFonts w:ascii="Times New Roman" w:hAnsi="Times New Roman"/>
          <w:sz w:val="24"/>
        </w:rPr>
        <w:t>ри этом национальные планы предусматривают сохранение и наращивание установленной мощности угольных электростанций, в том числе через ввод новых блоков свыше 50 ГВт [2, 3]. Дополнительные вызовы связаны с ростом спроса на электроэнергию на фоне урбанизации и учащения экстремальных температур, недостаточным развитием систем накопления энергии и сетевой инфраструктуры, а также институциональными и регуляторными задержками при реализации обновлённых докум</w:t>
      </w:r>
      <w:r w:rsidR="00A70171">
        <w:rPr>
          <w:rFonts w:ascii="Times New Roman" w:hAnsi="Times New Roman"/>
          <w:sz w:val="24"/>
        </w:rPr>
        <w:t>ентов энергетической политики. С</w:t>
      </w:r>
      <w:r w:rsidRPr="00A4036A">
        <w:rPr>
          <w:rFonts w:ascii="Times New Roman" w:hAnsi="Times New Roman"/>
          <w:sz w:val="24"/>
        </w:rPr>
        <w:t>охраняющиеся финансовые и технологические разрывы усиливают зависимость Индии от внешней поддержки, тогда как природный газ в официальных стратегиях позиционируется как «переходный» вид топлива [1, 2, 3]</w:t>
      </w:r>
      <w:r>
        <w:rPr>
          <w:rFonts w:ascii="Times New Roman" w:hAnsi="Times New Roman"/>
          <w:sz w:val="24"/>
        </w:rPr>
        <w:t>.</w:t>
      </w:r>
    </w:p>
    <w:p w:rsidR="00A4036A" w:rsidRPr="00A4036A" w:rsidRDefault="00A4036A" w:rsidP="00A403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A4036A">
        <w:rPr>
          <w:rFonts w:ascii="Times New Roman" w:hAnsi="Times New Roman"/>
          <w:sz w:val="24"/>
        </w:rPr>
        <w:t xml:space="preserve">Согласно официальной статистике и независимым оценкам, Индия досрочно достигла целевого ориентира по доле неископаемых источников в установленной мощности электроэнергетики (более 50%), и при сохранении текущих тенденций этот показатель может превысить 60% к 2030 году [2, 3]. Интенсивность выбросов по отношению к ВВП уже к 2019 году была снижена примерно на треть по сравнению с уровнем 2005 года, однако абсолютный объём выбросов продолжает расти и, по сценарию </w:t>
      </w:r>
      <w:proofErr w:type="spellStart"/>
      <w:r w:rsidRPr="00A4036A">
        <w:rPr>
          <w:rFonts w:ascii="Times New Roman" w:hAnsi="Times New Roman"/>
          <w:sz w:val="24"/>
        </w:rPr>
        <w:t>Climate</w:t>
      </w:r>
      <w:proofErr w:type="spellEnd"/>
      <w:r w:rsidRPr="00A4036A">
        <w:rPr>
          <w:rFonts w:ascii="Times New Roman" w:hAnsi="Times New Roman"/>
          <w:sz w:val="24"/>
        </w:rPr>
        <w:t xml:space="preserve"> </w:t>
      </w:r>
      <w:proofErr w:type="spellStart"/>
      <w:r w:rsidRPr="00A4036A">
        <w:rPr>
          <w:rFonts w:ascii="Times New Roman" w:hAnsi="Times New Roman"/>
          <w:sz w:val="24"/>
        </w:rPr>
        <w:t>Actio</w:t>
      </w:r>
      <w:r w:rsidR="00A70171">
        <w:rPr>
          <w:rFonts w:ascii="Times New Roman" w:hAnsi="Times New Roman"/>
          <w:sz w:val="24"/>
        </w:rPr>
        <w:t>n</w:t>
      </w:r>
      <w:proofErr w:type="spellEnd"/>
      <w:r w:rsidR="00A70171">
        <w:rPr>
          <w:rFonts w:ascii="Times New Roman" w:hAnsi="Times New Roman"/>
          <w:sz w:val="24"/>
        </w:rPr>
        <w:t xml:space="preserve"> </w:t>
      </w:r>
      <w:proofErr w:type="spellStart"/>
      <w:r w:rsidR="00A70171">
        <w:rPr>
          <w:rFonts w:ascii="Times New Roman" w:hAnsi="Times New Roman"/>
          <w:sz w:val="24"/>
        </w:rPr>
        <w:t>Tracker</w:t>
      </w:r>
      <w:proofErr w:type="spellEnd"/>
      <w:r w:rsidR="00A70171">
        <w:rPr>
          <w:rFonts w:ascii="Times New Roman" w:hAnsi="Times New Roman"/>
          <w:sz w:val="24"/>
        </w:rPr>
        <w:t>, может достигнуть 4,4-</w:t>
      </w:r>
      <w:r w:rsidRPr="00A4036A">
        <w:rPr>
          <w:rFonts w:ascii="Times New Roman" w:hAnsi="Times New Roman"/>
          <w:sz w:val="24"/>
        </w:rPr>
        <w:t xml:space="preserve">4,6 </w:t>
      </w:r>
      <w:r w:rsidR="00A70171">
        <w:rPr>
          <w:rFonts w:ascii="Times New Roman" w:hAnsi="Times New Roman"/>
          <w:sz w:val="24"/>
        </w:rPr>
        <w:t xml:space="preserve">тонн </w:t>
      </w:r>
      <w:r w:rsidRPr="00A4036A">
        <w:rPr>
          <w:rFonts w:ascii="Times New Roman" w:hAnsi="Times New Roman"/>
          <w:sz w:val="24"/>
        </w:rPr>
        <w:t>CO₂‑</w:t>
      </w:r>
      <w:proofErr w:type="spellStart"/>
      <w:r w:rsidRPr="00A4036A">
        <w:rPr>
          <w:rFonts w:ascii="Times New Roman" w:hAnsi="Times New Roman"/>
          <w:sz w:val="24"/>
        </w:rPr>
        <w:t>экв</w:t>
      </w:r>
      <w:proofErr w:type="spellEnd"/>
      <w:r w:rsidRPr="00A4036A">
        <w:rPr>
          <w:rFonts w:ascii="Times New Roman" w:hAnsi="Times New Roman"/>
          <w:sz w:val="24"/>
        </w:rPr>
        <w:t>. к 2030 году, что соответствует увел</w:t>
      </w:r>
      <w:r w:rsidR="00620A3A">
        <w:rPr>
          <w:rFonts w:ascii="Times New Roman" w:hAnsi="Times New Roman"/>
          <w:sz w:val="24"/>
        </w:rPr>
        <w:t>ичению примерно на 8-</w:t>
      </w:r>
      <w:r w:rsidRPr="00A4036A">
        <w:rPr>
          <w:rFonts w:ascii="Times New Roman" w:hAnsi="Times New Roman"/>
          <w:sz w:val="24"/>
        </w:rPr>
        <w:t xml:space="preserve">11% по сравнению с текущим уровнем [1, 3]. В таком контексте действующая климатическая политика Индии квалифицируется как «недостаточная» для достижения траектории 1,5 °C, причём именно угольный сектор рассматривается как основной фактор, препятствующий реальному сокращению выбросов, тогда как заявленные в NDC цели остаются в основном достижимыми за счёт </w:t>
      </w:r>
      <w:r w:rsidRPr="00A4036A">
        <w:rPr>
          <w:rFonts w:ascii="Times New Roman" w:hAnsi="Times New Roman"/>
          <w:sz w:val="24"/>
        </w:rPr>
        <w:lastRenderedPageBreak/>
        <w:t>улучшения относительных показателей без перехода к снижению абсолютных выбросов в среднесрочной перспективе [1, 2]</w:t>
      </w:r>
      <w:r>
        <w:rPr>
          <w:rFonts w:ascii="Times New Roman" w:hAnsi="Times New Roman"/>
          <w:sz w:val="24"/>
        </w:rPr>
        <w:t>.</w:t>
      </w:r>
    </w:p>
    <w:p w:rsidR="00176A69" w:rsidRDefault="00A4036A" w:rsidP="00A403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A4036A">
        <w:rPr>
          <w:rFonts w:ascii="Times New Roman" w:hAnsi="Times New Roman"/>
          <w:sz w:val="24"/>
        </w:rPr>
        <w:t>При отсутствии последовательной стратегии поэтапного отказа от угольной генерации и жёсткой привязки инвестиционных решений в энергетике к целям декарбонизации можно ожидать продолжения роста или стабилизации выбросов парниковых газов на повышенном уровне и после 2030 года [2, 3]. Достижение объявленной цели углеродной нейтральности к 2070 году остаётся теоретически возможным только при ускоренном развёртывании систем накопления энергии, масштаб</w:t>
      </w:r>
      <w:r w:rsidR="00A70171">
        <w:rPr>
          <w:rFonts w:ascii="Times New Roman" w:hAnsi="Times New Roman"/>
          <w:sz w:val="24"/>
        </w:rPr>
        <w:t xml:space="preserve">ной электрификации транспорта, </w:t>
      </w:r>
      <w:r w:rsidRPr="00A4036A">
        <w:rPr>
          <w:rFonts w:ascii="Times New Roman" w:hAnsi="Times New Roman"/>
          <w:sz w:val="24"/>
        </w:rPr>
        <w:t>декарбонизации промышленности, а также усилении ценовых и регуляторных мер в отношении ископаемых видов топлива в сочетании с расширением международной финансовой и технологической подде</w:t>
      </w:r>
      <w:r w:rsidR="00A70171">
        <w:rPr>
          <w:rFonts w:ascii="Times New Roman" w:hAnsi="Times New Roman"/>
          <w:sz w:val="24"/>
        </w:rPr>
        <w:t xml:space="preserve">ржки. В </w:t>
      </w:r>
      <w:r w:rsidRPr="00A4036A">
        <w:rPr>
          <w:rFonts w:ascii="Times New Roman" w:hAnsi="Times New Roman"/>
          <w:sz w:val="24"/>
        </w:rPr>
        <w:t xml:space="preserve">противном случае </w:t>
      </w:r>
      <w:r w:rsidR="00A70171">
        <w:rPr>
          <w:rFonts w:ascii="Times New Roman" w:hAnsi="Times New Roman"/>
          <w:sz w:val="24"/>
        </w:rPr>
        <w:t>текущая</w:t>
      </w:r>
      <w:r w:rsidRPr="00A4036A">
        <w:rPr>
          <w:rFonts w:ascii="Times New Roman" w:hAnsi="Times New Roman"/>
          <w:sz w:val="24"/>
        </w:rPr>
        <w:t xml:space="preserve"> траектори</w:t>
      </w:r>
      <w:r w:rsidR="00A70171">
        <w:rPr>
          <w:rFonts w:ascii="Times New Roman" w:hAnsi="Times New Roman"/>
          <w:sz w:val="24"/>
        </w:rPr>
        <w:t>я</w:t>
      </w:r>
      <w:r w:rsidRPr="00A4036A">
        <w:rPr>
          <w:rFonts w:ascii="Times New Roman" w:hAnsi="Times New Roman"/>
          <w:sz w:val="24"/>
        </w:rPr>
        <w:t xml:space="preserve"> развития соответс</w:t>
      </w:r>
      <w:r w:rsidR="00A70171">
        <w:rPr>
          <w:rFonts w:ascii="Times New Roman" w:hAnsi="Times New Roman"/>
          <w:sz w:val="24"/>
        </w:rPr>
        <w:t>твует сценариям потепления на 2-</w:t>
      </w:r>
      <w:r w:rsidRPr="00A4036A">
        <w:rPr>
          <w:rFonts w:ascii="Times New Roman" w:hAnsi="Times New Roman"/>
          <w:sz w:val="24"/>
        </w:rPr>
        <w:t xml:space="preserve">3 °C </w:t>
      </w:r>
      <w:r w:rsidR="00A70171">
        <w:rPr>
          <w:rFonts w:ascii="Times New Roman" w:hAnsi="Times New Roman"/>
          <w:sz w:val="24"/>
        </w:rPr>
        <w:t xml:space="preserve">к концу столетия </w:t>
      </w:r>
      <w:r w:rsidRPr="00A4036A">
        <w:rPr>
          <w:rFonts w:ascii="Times New Roman" w:hAnsi="Times New Roman"/>
          <w:sz w:val="24"/>
        </w:rPr>
        <w:t>[1, 3]</w:t>
      </w:r>
      <w:r>
        <w:rPr>
          <w:rFonts w:ascii="Times New Roman" w:hAnsi="Times New Roman"/>
          <w:sz w:val="24"/>
        </w:rPr>
        <w:t>.</w:t>
      </w:r>
    </w:p>
    <w:p w:rsidR="00176A69" w:rsidRPr="00782320" w:rsidRDefault="00176A69" w:rsidP="00176A6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</w:rPr>
      </w:pPr>
    </w:p>
    <w:p w:rsidR="00176A69" w:rsidRPr="00176A69" w:rsidRDefault="00176A69" w:rsidP="00176A6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 w:rsidRPr="00176A69">
        <w:rPr>
          <w:rFonts w:ascii="Times New Roman" w:hAnsi="Times New Roman"/>
          <w:b/>
          <w:sz w:val="24"/>
        </w:rPr>
        <w:t>Список литературы:</w:t>
      </w:r>
    </w:p>
    <w:p w:rsidR="00CD28C9" w:rsidRPr="00CD28C9" w:rsidRDefault="00CD28C9" w:rsidP="00CD28C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Алексеева Н.</w:t>
      </w:r>
      <w:r w:rsidRPr="00CD28C9">
        <w:rPr>
          <w:rFonts w:ascii="Times New Roman" w:hAnsi="Times New Roman"/>
          <w:sz w:val="24"/>
        </w:rPr>
        <w:t xml:space="preserve">Н. Роль Индии в глобальной климатической повестке: от аутсайдера до ведущего игрока // Вестник Института востоковедения РАН. </w:t>
      </w:r>
      <w:r>
        <w:rPr>
          <w:rFonts w:ascii="Times New Roman" w:hAnsi="Times New Roman"/>
          <w:sz w:val="24"/>
        </w:rPr>
        <w:t xml:space="preserve">2022. № 2(20). </w:t>
      </w:r>
      <w:r w:rsidRPr="00CD28C9">
        <w:rPr>
          <w:rFonts w:ascii="Times New Roman" w:hAnsi="Times New Roman"/>
          <w:sz w:val="24"/>
        </w:rPr>
        <w:t>С. 92-104.</w:t>
      </w:r>
    </w:p>
    <w:p w:rsidR="00CD28C9" w:rsidRDefault="00CD28C9" w:rsidP="00CD28C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Дорохина</w:t>
      </w:r>
      <w:proofErr w:type="spellEnd"/>
      <w:r>
        <w:rPr>
          <w:rFonts w:ascii="Times New Roman" w:hAnsi="Times New Roman"/>
          <w:sz w:val="24"/>
        </w:rPr>
        <w:t xml:space="preserve"> К.</w:t>
      </w:r>
      <w:r w:rsidRPr="00CD28C9">
        <w:rPr>
          <w:rFonts w:ascii="Times New Roman" w:hAnsi="Times New Roman"/>
          <w:sz w:val="24"/>
        </w:rPr>
        <w:t>М.</w:t>
      </w:r>
      <w:r>
        <w:rPr>
          <w:rFonts w:ascii="Times New Roman" w:hAnsi="Times New Roman"/>
          <w:sz w:val="24"/>
        </w:rPr>
        <w:t>, Сахаров А.Г.</w:t>
      </w:r>
      <w:r w:rsidRPr="00CD28C9">
        <w:rPr>
          <w:rFonts w:ascii="Times New Roman" w:hAnsi="Times New Roman"/>
          <w:sz w:val="24"/>
        </w:rPr>
        <w:t xml:space="preserve"> Политика Индии в области смягчения последствий изменения климата: трудности и перспективы // Вестник международных организаций: образован</w:t>
      </w:r>
      <w:r>
        <w:rPr>
          <w:rFonts w:ascii="Times New Roman" w:hAnsi="Times New Roman"/>
          <w:sz w:val="24"/>
        </w:rPr>
        <w:t xml:space="preserve">ие, наука, новая экономика. </w:t>
      </w:r>
      <w:r w:rsidRPr="00CD28C9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3. Т. 18, № 4. С. 96-123.</w:t>
      </w:r>
    </w:p>
    <w:p w:rsidR="00CD28C9" w:rsidRDefault="00CD28C9" w:rsidP="00CD28C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Синицын М.</w:t>
      </w:r>
      <w:r w:rsidRPr="00CD28C9">
        <w:rPr>
          <w:rFonts w:ascii="Times New Roman" w:hAnsi="Times New Roman"/>
          <w:sz w:val="24"/>
        </w:rPr>
        <w:t xml:space="preserve">В. Развитие рынков углерода в Индии </w:t>
      </w:r>
      <w:r>
        <w:rPr>
          <w:rFonts w:ascii="Times New Roman" w:hAnsi="Times New Roman"/>
          <w:sz w:val="24"/>
        </w:rPr>
        <w:t>// ЭКО. 2025.</w:t>
      </w:r>
      <w:r w:rsidRPr="00CD28C9">
        <w:rPr>
          <w:rFonts w:ascii="Times New Roman" w:hAnsi="Times New Roman"/>
          <w:sz w:val="24"/>
        </w:rPr>
        <w:t xml:space="preserve"> № 1(60</w:t>
      </w:r>
      <w:r>
        <w:rPr>
          <w:rFonts w:ascii="Times New Roman" w:hAnsi="Times New Roman"/>
          <w:sz w:val="24"/>
        </w:rPr>
        <w:t xml:space="preserve">0). </w:t>
      </w:r>
      <w:r w:rsidRPr="00CD28C9">
        <w:rPr>
          <w:rFonts w:ascii="Times New Roman" w:hAnsi="Times New Roman"/>
          <w:sz w:val="24"/>
        </w:rPr>
        <w:t>С. 45-54.</w:t>
      </w:r>
    </w:p>
    <w:sectPr w:rsidR="00CD28C9" w:rsidSect="00F234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3FBD"/>
    <w:multiLevelType w:val="hybridMultilevel"/>
    <w:tmpl w:val="0528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176A69"/>
    <w:rsid w:val="00205CE0"/>
    <w:rsid w:val="00331E13"/>
    <w:rsid w:val="00426C86"/>
    <w:rsid w:val="00491DD7"/>
    <w:rsid w:val="004E659B"/>
    <w:rsid w:val="00620A3A"/>
    <w:rsid w:val="00782320"/>
    <w:rsid w:val="00A4036A"/>
    <w:rsid w:val="00A70171"/>
    <w:rsid w:val="00AE10FB"/>
    <w:rsid w:val="00CB7F9A"/>
    <w:rsid w:val="00CD28C9"/>
    <w:rsid w:val="00E6348B"/>
    <w:rsid w:val="00F23496"/>
    <w:rsid w:val="00F4480C"/>
    <w:rsid w:val="00F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F34CD-2BC5-4C71-A82F-6722BEAA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A69"/>
    <w:pPr>
      <w:ind w:left="720"/>
      <w:contextualSpacing/>
    </w:pPr>
  </w:style>
  <w:style w:type="character" w:styleId="a4">
    <w:name w:val="Hyperlink"/>
    <w:uiPriority w:val="99"/>
    <w:unhideWhenUsed/>
    <w:rsid w:val="00176A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2026-03-02T19:37:00Z</dcterms:created>
  <dcterms:modified xsi:type="dcterms:W3CDTF">2026-03-02T19:37:00Z</dcterms:modified>
</cp:coreProperties>
</file>