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1D55" w:rsidRDefault="009C266B" w:rsidP="00F27688">
      <w:pPr>
        <w:ind w:left="136" w:right="136" w:firstLine="0"/>
        <w:jc w:val="center"/>
        <w:rPr>
          <w:b/>
          <w:bCs/>
          <w:lang w:val="ru-RU"/>
        </w:rPr>
      </w:pPr>
      <w:r>
        <w:rPr>
          <w:b/>
          <w:bCs/>
          <w:lang w:val="ru-RU"/>
        </w:rPr>
        <w:t>Особенности развития индустрии красоты в Республике Корея в современном мире.</w:t>
      </w:r>
    </w:p>
    <w:p w:rsidR="009C266B" w:rsidRDefault="009C266B" w:rsidP="009C266B">
      <w:pPr>
        <w:ind w:firstLine="0"/>
        <w:jc w:val="center"/>
        <w:rPr>
          <w:b/>
          <w:bCs/>
          <w:i/>
          <w:iCs/>
          <w:lang w:val="ru-RU"/>
        </w:rPr>
      </w:pPr>
      <w:r>
        <w:rPr>
          <w:b/>
          <w:bCs/>
          <w:i/>
          <w:iCs/>
          <w:lang w:val="ru-RU"/>
        </w:rPr>
        <w:t>Петросова С</w:t>
      </w:r>
      <w:r w:rsidR="005E730D">
        <w:rPr>
          <w:b/>
          <w:bCs/>
          <w:i/>
          <w:iCs/>
          <w:lang w:val="ru-RU"/>
        </w:rPr>
        <w:t>офия Артуровна</w:t>
      </w:r>
    </w:p>
    <w:p w:rsidR="009C266B" w:rsidRDefault="009C266B" w:rsidP="009C266B">
      <w:pPr>
        <w:ind w:firstLine="0"/>
        <w:jc w:val="center"/>
        <w:rPr>
          <w:i/>
          <w:iCs/>
          <w:lang w:val="ru-RU"/>
        </w:rPr>
      </w:pPr>
      <w:r w:rsidRPr="009C266B">
        <w:rPr>
          <w:i/>
          <w:iCs/>
          <w:lang w:val="ru-RU"/>
        </w:rPr>
        <w:t>Студент</w:t>
      </w:r>
    </w:p>
    <w:p w:rsidR="009C266B" w:rsidRDefault="009C266B" w:rsidP="009C266B">
      <w:pPr>
        <w:ind w:firstLine="0"/>
        <w:jc w:val="center"/>
        <w:rPr>
          <w:i/>
          <w:iCs/>
          <w:lang w:val="ru-RU"/>
        </w:rPr>
      </w:pPr>
      <w:r>
        <w:rPr>
          <w:i/>
          <w:iCs/>
          <w:lang w:val="ru-RU"/>
        </w:rPr>
        <w:t>Московский государственный университет имени М.В. Ломоносова,</w:t>
      </w:r>
    </w:p>
    <w:p w:rsidR="009C266B" w:rsidRDefault="009C266B" w:rsidP="009C266B">
      <w:pPr>
        <w:ind w:firstLine="0"/>
        <w:jc w:val="center"/>
        <w:rPr>
          <w:i/>
          <w:iCs/>
          <w:lang w:val="ru-RU"/>
        </w:rPr>
      </w:pPr>
      <w:r>
        <w:rPr>
          <w:i/>
          <w:iCs/>
          <w:lang w:val="ru-RU"/>
        </w:rPr>
        <w:t>Институт стран Азии и Африки, Москва, Россия</w:t>
      </w:r>
    </w:p>
    <w:p w:rsidR="009C266B" w:rsidRDefault="009C266B" w:rsidP="009C266B">
      <w:pPr>
        <w:ind w:firstLine="0"/>
        <w:jc w:val="center"/>
        <w:rPr>
          <w:i/>
          <w:iCs/>
          <w:lang w:val="ru-RU"/>
        </w:rPr>
      </w:pPr>
      <w:r>
        <w:rPr>
          <w:i/>
          <w:iCs/>
          <w:lang w:val="en-US"/>
        </w:rPr>
        <w:t>E</w:t>
      </w:r>
      <w:r w:rsidRPr="009C266B">
        <w:rPr>
          <w:i/>
          <w:iCs/>
          <w:lang w:val="ru-RU"/>
        </w:rPr>
        <w:t>-</w:t>
      </w:r>
      <w:r>
        <w:rPr>
          <w:i/>
          <w:iCs/>
          <w:lang w:val="en-US"/>
        </w:rPr>
        <w:t>mail</w:t>
      </w:r>
      <w:r w:rsidRPr="009C266B">
        <w:rPr>
          <w:i/>
          <w:iCs/>
          <w:lang w:val="ru-RU"/>
        </w:rPr>
        <w:t xml:space="preserve">: </w:t>
      </w:r>
      <w:hyperlink r:id="rId6" w:history="1">
        <w:r w:rsidRPr="00203314">
          <w:rPr>
            <w:rStyle w:val="a3"/>
            <w:i/>
            <w:iCs/>
            <w:lang w:val="en-US"/>
          </w:rPr>
          <w:t>sofiapetrosova</w:t>
        </w:r>
        <w:r w:rsidRPr="00203314">
          <w:rPr>
            <w:rStyle w:val="a3"/>
            <w:i/>
            <w:iCs/>
            <w:lang w:val="ru-RU"/>
          </w:rPr>
          <w:t>5@</w:t>
        </w:r>
        <w:r w:rsidRPr="00203314">
          <w:rPr>
            <w:rStyle w:val="a3"/>
            <w:i/>
            <w:iCs/>
            <w:lang w:val="en-US"/>
          </w:rPr>
          <w:t>gmail</w:t>
        </w:r>
        <w:r w:rsidRPr="00203314">
          <w:rPr>
            <w:rStyle w:val="a3"/>
            <w:i/>
            <w:iCs/>
            <w:lang w:val="ru-RU"/>
          </w:rPr>
          <w:t>.</w:t>
        </w:r>
        <w:r w:rsidRPr="00203314">
          <w:rPr>
            <w:rStyle w:val="a3"/>
            <w:i/>
            <w:iCs/>
            <w:lang w:val="en-US"/>
          </w:rPr>
          <w:t>com</w:t>
        </w:r>
      </w:hyperlink>
    </w:p>
    <w:p w:rsidR="00E8304B" w:rsidRDefault="009C266B" w:rsidP="00621CDC">
      <w:pPr>
        <w:widowControl/>
        <w:overflowPunct/>
        <w:autoSpaceDE/>
        <w:autoSpaceDN/>
        <w:adjustRightInd/>
        <w:ind w:firstLine="708"/>
        <w:textAlignment w:val="auto"/>
        <w:rPr>
          <w:szCs w:val="24"/>
          <w:lang w:val="ru-RU" w:eastAsia="ru-RU"/>
        </w:rPr>
      </w:pPr>
      <w:r w:rsidRPr="009C266B">
        <w:rPr>
          <w:color w:val="000000"/>
          <w:szCs w:val="24"/>
          <w:lang w:val="ru-RU" w:eastAsia="ru-RU"/>
        </w:rPr>
        <w:t xml:space="preserve">В современном мире индустрия красоты является не только экономическим сектором, но и значимым социокультурным феноменом, отражающим трансформацию ценностей и норм. Республика Корея в последние десятилетия превратилась в одного из мировых лидеров в области косметической продукции, эстетической медицины и формирования глобальных стандартов внешности. </w:t>
      </w:r>
      <w:r w:rsidRPr="009C266B">
        <w:rPr>
          <w:color w:val="000000" w:themeColor="text1"/>
          <w:szCs w:val="24"/>
          <w:lang w:val="ru-RU" w:eastAsia="ru-RU"/>
        </w:rPr>
        <w:t xml:space="preserve">Научная проблема </w:t>
      </w:r>
      <w:r w:rsidRPr="009C266B">
        <w:rPr>
          <w:color w:val="000000"/>
          <w:szCs w:val="24"/>
          <w:lang w:val="ru-RU" w:eastAsia="ru-RU"/>
        </w:rPr>
        <w:t>исследования определяется необходимостью комплексного анализа специфики развития индустрии красоты в Республике Корея как социокультурного и экономического феномена, сочетающего традиции, государственную стратегию и влияние массовой культуры, а также в определении её позиции на мировом рынке, оценке характера и масштабов воздействия на него. </w:t>
      </w:r>
    </w:p>
    <w:p w:rsidR="009C266B" w:rsidRDefault="00E8304B" w:rsidP="00621CDC">
      <w:pPr>
        <w:widowControl/>
        <w:overflowPunct/>
        <w:autoSpaceDE/>
        <w:autoSpaceDN/>
        <w:adjustRightInd/>
        <w:ind w:firstLine="708"/>
        <w:textAlignment w:val="auto"/>
        <w:rPr>
          <w:color w:val="000000"/>
          <w:szCs w:val="24"/>
          <w:lang w:val="ru-RU"/>
        </w:rPr>
      </w:pPr>
      <w:r w:rsidRPr="000E062D">
        <w:rPr>
          <w:color w:val="000000"/>
          <w:szCs w:val="24"/>
          <w:lang w:val="ru-RU"/>
        </w:rPr>
        <w:t>Зарубежные исследователи анализируют корейскую индустрию красоты преимущественно в контексте глобализации и феномена «Корейской волны» (</w:t>
      </w:r>
      <w:r w:rsidRPr="00E8304B">
        <w:rPr>
          <w:color w:val="000000"/>
          <w:szCs w:val="24"/>
        </w:rPr>
        <w:t>Hallyu</w:t>
      </w:r>
      <w:r w:rsidRPr="000E062D">
        <w:rPr>
          <w:color w:val="000000"/>
          <w:szCs w:val="24"/>
          <w:lang w:val="ru-RU"/>
        </w:rPr>
        <w:t>)</w:t>
      </w:r>
      <w:r w:rsidR="00C23927" w:rsidRPr="00C23927">
        <w:rPr>
          <w:color w:val="000000"/>
          <w:szCs w:val="24"/>
          <w:lang w:val="ru-RU"/>
        </w:rPr>
        <w:t xml:space="preserve"> </w:t>
      </w:r>
      <w:r w:rsidR="00C23927">
        <w:rPr>
          <w:color w:val="000000"/>
          <w:szCs w:val="24"/>
          <w:lang w:val="ru-RU"/>
        </w:rPr>
        <w:t>[</w:t>
      </w:r>
      <w:r w:rsidR="00005C11">
        <w:rPr>
          <w:color w:val="000000"/>
          <w:szCs w:val="24"/>
          <w:lang w:val="ru-RU"/>
        </w:rPr>
        <w:t>2</w:t>
      </w:r>
      <w:r w:rsidR="00C23927" w:rsidRPr="00C23927">
        <w:rPr>
          <w:color w:val="000000"/>
          <w:szCs w:val="24"/>
          <w:lang w:val="ru-RU"/>
        </w:rPr>
        <w:t>]</w:t>
      </w:r>
      <w:r w:rsidRPr="000E062D">
        <w:rPr>
          <w:color w:val="000000"/>
          <w:szCs w:val="24"/>
          <w:lang w:val="ru-RU"/>
        </w:rPr>
        <w:t>. Значительное место занимает изучение транснационального продвижения брендов, их конкурентоспособность на мировом рынке и влияние индустрии развлечений на формирование новых стандартов внешности. Отечественные работы чаще сосредоточены на экономическом успехе внутри страны или на феномене пластической хирургии, однако междисциплинарный анализ сферы красоты как элемента национальной «мягкой силы» представлен ограничено</w:t>
      </w:r>
      <w:r w:rsidR="00C23927" w:rsidRPr="00C23927">
        <w:rPr>
          <w:color w:val="000000"/>
          <w:szCs w:val="24"/>
          <w:lang w:val="ru-RU"/>
        </w:rPr>
        <w:t xml:space="preserve"> </w:t>
      </w:r>
      <w:r w:rsidR="00C23927" w:rsidRPr="00984055">
        <w:rPr>
          <w:color w:val="000000"/>
          <w:szCs w:val="24"/>
          <w:lang w:val="ru-RU"/>
        </w:rPr>
        <w:t>[</w:t>
      </w:r>
      <w:r w:rsidR="00005C11">
        <w:rPr>
          <w:color w:val="000000"/>
          <w:szCs w:val="24"/>
          <w:lang w:val="ru-RU"/>
        </w:rPr>
        <w:t>1</w:t>
      </w:r>
      <w:r w:rsidR="00C23927" w:rsidRPr="00984055">
        <w:rPr>
          <w:color w:val="000000"/>
          <w:szCs w:val="24"/>
          <w:lang w:val="ru-RU"/>
        </w:rPr>
        <w:t>]</w:t>
      </w:r>
      <w:r w:rsidRPr="000E062D">
        <w:rPr>
          <w:color w:val="000000"/>
          <w:szCs w:val="24"/>
          <w:lang w:val="ru-RU"/>
        </w:rPr>
        <w:t>.</w:t>
      </w:r>
    </w:p>
    <w:p w:rsidR="00532CC7" w:rsidRDefault="00984055" w:rsidP="00621CDC">
      <w:pPr>
        <w:widowControl/>
        <w:overflowPunct/>
        <w:autoSpaceDE/>
        <w:autoSpaceDN/>
        <w:adjustRightInd/>
        <w:ind w:firstLine="708"/>
        <w:textAlignment w:val="auto"/>
        <w:rPr>
          <w:color w:val="000000"/>
          <w:szCs w:val="24"/>
          <w:lang w:val="ru-RU" w:eastAsia="ru-RU"/>
        </w:rPr>
      </w:pPr>
      <w:r w:rsidRPr="00984055">
        <w:rPr>
          <w:color w:val="000000"/>
          <w:szCs w:val="24"/>
          <w:lang w:val="ru-RU" w:eastAsia="ru-RU"/>
        </w:rPr>
        <w:t xml:space="preserve">В качестве </w:t>
      </w:r>
      <w:r w:rsidRPr="00984055">
        <w:rPr>
          <w:color w:val="000000" w:themeColor="text1"/>
          <w:szCs w:val="24"/>
          <w:lang w:val="ru-RU" w:eastAsia="ru-RU"/>
        </w:rPr>
        <w:t xml:space="preserve">источниковой базы </w:t>
      </w:r>
      <w:r w:rsidRPr="00984055">
        <w:rPr>
          <w:color w:val="000000"/>
          <w:szCs w:val="24"/>
          <w:lang w:val="ru-RU" w:eastAsia="ru-RU"/>
        </w:rPr>
        <w:t xml:space="preserve">использованы </w:t>
      </w:r>
      <w:r w:rsidRPr="00984055">
        <w:rPr>
          <w:color w:val="000000" w:themeColor="text1"/>
          <w:szCs w:val="24"/>
          <w:lang w:val="ru-RU" w:eastAsia="ru-RU"/>
        </w:rPr>
        <w:t>данные</w:t>
      </w:r>
      <w:r w:rsidRPr="00984055">
        <w:rPr>
          <w:color w:val="666666"/>
          <w:szCs w:val="24"/>
          <w:lang w:val="ru-RU" w:eastAsia="ru-RU"/>
        </w:rPr>
        <w:t xml:space="preserve"> </w:t>
      </w:r>
      <w:r w:rsidRPr="00984055">
        <w:rPr>
          <w:color w:val="000000"/>
          <w:szCs w:val="24"/>
          <w:lang w:val="ru-RU" w:eastAsia="ru-RU"/>
        </w:rPr>
        <w:t>Корейской службы статистики, отражающие вклад индустрии красоты в ВВП страны</w:t>
      </w:r>
      <w:r w:rsidR="002F39E4">
        <w:rPr>
          <w:color w:val="000000"/>
          <w:szCs w:val="24"/>
          <w:lang w:val="ru-RU" w:eastAsia="ru-RU"/>
        </w:rPr>
        <w:t xml:space="preserve">, </w:t>
      </w:r>
      <w:r w:rsidRPr="00984055">
        <w:rPr>
          <w:color w:val="000000" w:themeColor="text1"/>
          <w:szCs w:val="24"/>
          <w:lang w:val="ru-RU" w:eastAsia="ru-RU"/>
        </w:rPr>
        <w:t>объемы производства</w:t>
      </w:r>
      <w:r w:rsidR="002F39E4" w:rsidRPr="002F39E4">
        <w:rPr>
          <w:color w:val="000000" w:themeColor="text1"/>
          <w:szCs w:val="24"/>
          <w:lang w:val="ru-RU" w:eastAsia="ru-RU"/>
        </w:rPr>
        <w:t xml:space="preserve"> </w:t>
      </w:r>
      <w:r w:rsidRPr="00984055">
        <w:rPr>
          <w:color w:val="000000" w:themeColor="text1"/>
          <w:szCs w:val="24"/>
          <w:lang w:val="ru-RU" w:eastAsia="ru-RU"/>
        </w:rPr>
        <w:t>и динамику экспорта</w:t>
      </w:r>
      <w:r w:rsidR="002F5F03">
        <w:rPr>
          <w:color w:val="000000" w:themeColor="text1"/>
          <w:szCs w:val="24"/>
          <w:lang w:val="ru-RU" w:eastAsia="ru-RU"/>
        </w:rPr>
        <w:t xml:space="preserve"> </w:t>
      </w:r>
      <w:r w:rsidR="002F5F03" w:rsidRPr="002F5F03">
        <w:rPr>
          <w:color w:val="000000" w:themeColor="text1"/>
          <w:szCs w:val="24"/>
          <w:lang w:val="ru-RU" w:eastAsia="ru-RU"/>
        </w:rPr>
        <w:t>[</w:t>
      </w:r>
      <w:r w:rsidR="00005C11">
        <w:rPr>
          <w:color w:val="000000" w:themeColor="text1"/>
          <w:szCs w:val="24"/>
          <w:lang w:val="ru-RU" w:eastAsia="ru-RU"/>
        </w:rPr>
        <w:t>4</w:t>
      </w:r>
      <w:r w:rsidR="002F5F03" w:rsidRPr="002F5F03">
        <w:rPr>
          <w:color w:val="000000" w:themeColor="text1"/>
          <w:szCs w:val="24"/>
          <w:lang w:val="ru-RU" w:eastAsia="ru-RU"/>
        </w:rPr>
        <w:t>]</w:t>
      </w:r>
      <w:r w:rsidRPr="00984055">
        <w:rPr>
          <w:color w:val="000000" w:themeColor="text1"/>
          <w:szCs w:val="24"/>
          <w:lang w:val="ru-RU" w:eastAsia="ru-RU"/>
        </w:rPr>
        <w:t>.</w:t>
      </w:r>
      <w:r w:rsidRPr="00984055">
        <w:rPr>
          <w:color w:val="666666"/>
          <w:szCs w:val="24"/>
          <w:lang w:val="ru-RU" w:eastAsia="ru-RU"/>
        </w:rPr>
        <w:t xml:space="preserve"> </w:t>
      </w:r>
      <w:r w:rsidRPr="00984055">
        <w:rPr>
          <w:color w:val="000000"/>
          <w:szCs w:val="24"/>
          <w:lang w:val="ru-RU" w:eastAsia="ru-RU"/>
        </w:rPr>
        <w:t xml:space="preserve">Проанализированы аналитические отчёты ведущих косметических компаний, включая </w:t>
      </w:r>
      <w:proofErr w:type="spellStart"/>
      <w:r w:rsidRPr="00984055">
        <w:rPr>
          <w:color w:val="000000"/>
          <w:szCs w:val="24"/>
          <w:lang w:val="ru-RU" w:eastAsia="ru-RU"/>
        </w:rPr>
        <w:t>Amorepacific</w:t>
      </w:r>
      <w:proofErr w:type="spellEnd"/>
      <w:r w:rsidRPr="00984055">
        <w:rPr>
          <w:color w:val="000000"/>
          <w:szCs w:val="24"/>
          <w:lang w:val="ru-RU" w:eastAsia="ru-RU"/>
        </w:rPr>
        <w:t xml:space="preserve"> и LG </w:t>
      </w:r>
      <w:proofErr w:type="spellStart"/>
      <w:r w:rsidRPr="00984055">
        <w:rPr>
          <w:color w:val="000000"/>
          <w:szCs w:val="24"/>
          <w:lang w:val="ru-RU" w:eastAsia="ru-RU"/>
        </w:rPr>
        <w:t>Household</w:t>
      </w:r>
      <w:proofErr w:type="spellEnd"/>
      <w:r w:rsidRPr="00984055">
        <w:rPr>
          <w:color w:val="000000"/>
          <w:szCs w:val="24"/>
          <w:lang w:val="ru-RU" w:eastAsia="ru-RU"/>
        </w:rPr>
        <w:t xml:space="preserve"> &amp; Health Care, позволяющие оценить показатели выручки, инвестиционные стратегии, инновационную активность и уровень международной конкурентоспособности</w:t>
      </w:r>
      <w:r w:rsidR="00005C11">
        <w:rPr>
          <w:color w:val="000000"/>
          <w:szCs w:val="24"/>
          <w:lang w:val="ru-RU" w:eastAsia="ru-RU"/>
        </w:rPr>
        <w:t xml:space="preserve"> </w:t>
      </w:r>
      <w:r w:rsidR="00005C11" w:rsidRPr="00005C11">
        <w:rPr>
          <w:color w:val="000000"/>
          <w:szCs w:val="24"/>
          <w:lang w:val="ru-RU" w:eastAsia="ru-RU"/>
        </w:rPr>
        <w:t>[3]</w:t>
      </w:r>
      <w:r w:rsidRPr="00984055">
        <w:rPr>
          <w:color w:val="000000"/>
          <w:szCs w:val="24"/>
          <w:lang w:val="ru-RU" w:eastAsia="ru-RU"/>
        </w:rPr>
        <w:t xml:space="preserve">. </w:t>
      </w:r>
    </w:p>
    <w:p w:rsidR="00984055" w:rsidRDefault="00984055" w:rsidP="00621CDC">
      <w:pPr>
        <w:widowControl/>
        <w:overflowPunct/>
        <w:autoSpaceDE/>
        <w:autoSpaceDN/>
        <w:adjustRightInd/>
        <w:ind w:firstLine="708"/>
        <w:textAlignment w:val="auto"/>
        <w:rPr>
          <w:color w:val="000000"/>
          <w:szCs w:val="24"/>
          <w:lang w:val="ru-RU" w:eastAsia="ru-RU"/>
        </w:rPr>
      </w:pPr>
      <w:r w:rsidRPr="00984055">
        <w:rPr>
          <w:color w:val="000000"/>
          <w:szCs w:val="24"/>
          <w:lang w:val="ru-RU" w:eastAsia="ru-RU"/>
        </w:rPr>
        <w:t>Также использованы данные Корейской ассоциации международной торговли о географии экспорта (Китай, США, страны Юго-Восточной Азии, Европа), материалы международных маркетинговых агентств о доле корейской продукции на мировом рынке и сравнительных позициях по отношению к глобальным брендам</w:t>
      </w:r>
      <w:r w:rsidR="002F5F03" w:rsidRPr="002F5F03">
        <w:rPr>
          <w:color w:val="000000"/>
          <w:szCs w:val="24"/>
          <w:lang w:val="ru-RU" w:eastAsia="ru-RU"/>
        </w:rPr>
        <w:t xml:space="preserve"> [</w:t>
      </w:r>
      <w:r w:rsidR="00005C11" w:rsidRPr="008933E5">
        <w:rPr>
          <w:color w:val="000000"/>
          <w:szCs w:val="24"/>
          <w:lang w:val="ru-RU" w:eastAsia="ru-RU"/>
        </w:rPr>
        <w:t>5</w:t>
      </w:r>
      <w:r w:rsidR="002F5F03" w:rsidRPr="002F5F03">
        <w:rPr>
          <w:color w:val="000000"/>
          <w:szCs w:val="24"/>
          <w:lang w:val="ru-RU" w:eastAsia="ru-RU"/>
        </w:rPr>
        <w:t>]</w:t>
      </w:r>
      <w:r w:rsidR="00532CC7">
        <w:rPr>
          <w:color w:val="000000"/>
          <w:szCs w:val="24"/>
          <w:lang w:val="ru-RU" w:eastAsia="ru-RU"/>
        </w:rPr>
        <w:t xml:space="preserve">. </w:t>
      </w:r>
      <w:r w:rsidRPr="00984055">
        <w:rPr>
          <w:color w:val="000000"/>
          <w:szCs w:val="24"/>
          <w:lang w:val="ru-RU" w:eastAsia="ru-RU"/>
        </w:rPr>
        <w:t>Дополнительно привлечены данные, отражающие эффект индустрии красоты на смежные отрасли — моду, пластическую хирургию, цифровой маркетинг и индустрию развлечений, что позволяет рассматривать её как значимый фактор экономического роста и формирования международного имиджа страны.</w:t>
      </w:r>
    </w:p>
    <w:p w:rsidR="007B156D" w:rsidRPr="007B156D" w:rsidRDefault="007B156D" w:rsidP="00621CDC">
      <w:pPr>
        <w:widowControl/>
        <w:overflowPunct/>
        <w:autoSpaceDE/>
        <w:autoSpaceDN/>
        <w:adjustRightInd/>
        <w:ind w:firstLine="708"/>
        <w:textAlignment w:val="auto"/>
        <w:rPr>
          <w:color w:val="000000" w:themeColor="text1"/>
          <w:szCs w:val="24"/>
          <w:lang w:val="ru-RU" w:eastAsia="ru-RU"/>
        </w:rPr>
      </w:pPr>
      <w:r w:rsidRPr="000F62CF">
        <w:rPr>
          <w:color w:val="000000" w:themeColor="text1"/>
          <w:szCs w:val="24"/>
          <w:lang w:val="ru-RU"/>
        </w:rPr>
        <w:t xml:space="preserve">Проведенное исследование показало, что становление современной сферы красоты в Республике Корея невозможно рассматривать вне исторического и экономического контекста. Традиционные представления о гармонии, ухоженности и социальном престиже, характерные для корейского общества, в </w:t>
      </w:r>
      <w:r w:rsidRPr="007B156D">
        <w:rPr>
          <w:color w:val="000000" w:themeColor="text1"/>
          <w:szCs w:val="24"/>
        </w:rPr>
        <w:t>XX</w:t>
      </w:r>
      <w:r w:rsidRPr="000F62CF">
        <w:rPr>
          <w:color w:val="000000" w:themeColor="text1"/>
          <w:szCs w:val="24"/>
          <w:lang w:val="ru-RU"/>
        </w:rPr>
        <w:t xml:space="preserve"> веке трансформировались под воздействием модернизации и ускоренного экономического развития. Экономический рост второй половины </w:t>
      </w:r>
      <w:r w:rsidRPr="007B156D">
        <w:rPr>
          <w:color w:val="000000" w:themeColor="text1"/>
          <w:szCs w:val="24"/>
        </w:rPr>
        <w:t>XX</w:t>
      </w:r>
      <w:r w:rsidRPr="000F62CF">
        <w:rPr>
          <w:color w:val="000000" w:themeColor="text1"/>
          <w:szCs w:val="24"/>
          <w:lang w:val="ru-RU"/>
        </w:rPr>
        <w:t xml:space="preserve"> века создал условия для формирования мощного потребительского рынка и появления национальных корпораций, ориентированных на инновации и экспорт.</w:t>
      </w:r>
    </w:p>
    <w:p w:rsidR="00532CC7" w:rsidRDefault="002F39E4" w:rsidP="00621CDC">
      <w:pPr>
        <w:widowControl/>
        <w:overflowPunct/>
        <w:autoSpaceDE/>
        <w:autoSpaceDN/>
        <w:adjustRightInd/>
        <w:ind w:firstLine="708"/>
        <w:jc w:val="left"/>
        <w:textAlignment w:val="auto"/>
        <w:rPr>
          <w:szCs w:val="24"/>
          <w:lang w:val="ru-RU" w:eastAsia="ru-RU"/>
        </w:rPr>
      </w:pPr>
      <w:r w:rsidRPr="002F39E4">
        <w:rPr>
          <w:color w:val="000000"/>
          <w:szCs w:val="24"/>
          <w:lang w:val="ru-RU" w:eastAsia="ru-RU"/>
        </w:rPr>
        <w:t>Особую роль в глобальном продвижении корейских стандартов красоты сыграла «Корейская волна», включающая распространение K-</w:t>
      </w:r>
      <w:proofErr w:type="spellStart"/>
      <w:r w:rsidRPr="002F39E4">
        <w:rPr>
          <w:color w:val="000000"/>
          <w:szCs w:val="24"/>
          <w:lang w:val="ru-RU" w:eastAsia="ru-RU"/>
        </w:rPr>
        <w:t>pop</w:t>
      </w:r>
      <w:proofErr w:type="spellEnd"/>
      <w:r w:rsidRPr="002F39E4">
        <w:rPr>
          <w:color w:val="000000"/>
          <w:szCs w:val="24"/>
          <w:lang w:val="ru-RU" w:eastAsia="ru-RU"/>
        </w:rPr>
        <w:t>, телесериалов и цифрового контента. Через медиапространство стандарты ухоженной кожи, стройной фигуры и определенных черт лица приобрели транснациональный характер, что способствовало росту спроса на корейскую косметику и эстетические процедуры.</w:t>
      </w:r>
    </w:p>
    <w:p w:rsidR="000F62CF" w:rsidRDefault="002F39E4" w:rsidP="000F62CF">
      <w:pPr>
        <w:widowControl/>
        <w:overflowPunct/>
        <w:autoSpaceDE/>
        <w:autoSpaceDN/>
        <w:adjustRightInd/>
        <w:ind w:firstLine="708"/>
        <w:textAlignment w:val="auto"/>
        <w:rPr>
          <w:color w:val="000000"/>
          <w:szCs w:val="24"/>
          <w:lang w:val="ru-RU" w:eastAsia="ru-RU"/>
        </w:rPr>
      </w:pPr>
      <w:r w:rsidRPr="002F39E4">
        <w:rPr>
          <w:color w:val="000000"/>
          <w:szCs w:val="24"/>
          <w:lang w:val="ru-RU" w:eastAsia="ru-RU"/>
        </w:rPr>
        <w:lastRenderedPageBreak/>
        <w:t xml:space="preserve">В </w:t>
      </w:r>
      <w:r w:rsidRPr="002F39E4">
        <w:rPr>
          <w:color w:val="000000" w:themeColor="text1"/>
          <w:szCs w:val="24"/>
          <w:lang w:val="ru-RU" w:eastAsia="ru-RU"/>
        </w:rPr>
        <w:t xml:space="preserve">ходе исследования </w:t>
      </w:r>
      <w:r w:rsidRPr="002F39E4">
        <w:rPr>
          <w:color w:val="000000"/>
          <w:szCs w:val="24"/>
          <w:lang w:val="ru-RU" w:eastAsia="ru-RU"/>
        </w:rPr>
        <w:t>также выявлены социальные последствия интенсивного развития данной сферы. С одной стороны, расширение ассортимента продукции и доступность эстетических услуг способствуют самовыражению и повышению качества жизни. С другой стороны, усиливается давление стандартов внешности, формируется высокая конкуренция на рынке труда и в образовательной среде, где внешний вид может рассматриваться как социальный капитал. Распространение пластической хирургии и постоянное совершенствование эстетических практик вызывают общественные дискуссии о границах нормы и влиянии индустрии на психологическое состояние молодежи.</w:t>
      </w:r>
    </w:p>
    <w:p w:rsidR="000F62CF" w:rsidRPr="000F62CF" w:rsidRDefault="000F62CF" w:rsidP="000F62CF">
      <w:pPr>
        <w:widowControl/>
        <w:overflowPunct/>
        <w:autoSpaceDE/>
        <w:autoSpaceDN/>
        <w:adjustRightInd/>
        <w:ind w:firstLine="708"/>
        <w:textAlignment w:val="auto"/>
        <w:rPr>
          <w:color w:val="000000"/>
          <w:szCs w:val="24"/>
          <w:lang w:val="ru-RU" w:eastAsia="ru-RU"/>
        </w:rPr>
      </w:pPr>
      <w:r w:rsidRPr="000F62CF">
        <w:rPr>
          <w:color w:val="000000" w:themeColor="text1"/>
          <w:szCs w:val="24"/>
          <w:lang w:val="ru-RU" w:eastAsia="ru-RU"/>
        </w:rPr>
        <w:t>Методологическую основу исследования составили анализ научной литературы, сравнительный метод, статистический анализ, элементы социокультурного подхода и контент-анализ медиа</w:t>
      </w:r>
      <w:r w:rsidR="00A86701">
        <w:rPr>
          <w:color w:val="000000" w:themeColor="text1"/>
          <w:szCs w:val="24"/>
          <w:lang w:val="ru-RU" w:eastAsia="ru-RU"/>
        </w:rPr>
        <w:t xml:space="preserve"> </w:t>
      </w:r>
      <w:r w:rsidRPr="000F62CF">
        <w:rPr>
          <w:color w:val="000000" w:themeColor="text1"/>
          <w:szCs w:val="24"/>
          <w:lang w:val="ru-RU" w:eastAsia="ru-RU"/>
        </w:rPr>
        <w:t>продукции, транслирующей стандарты внешности.</w:t>
      </w:r>
    </w:p>
    <w:p w:rsidR="00532CC7" w:rsidRDefault="002F39E4" w:rsidP="00621CDC">
      <w:pPr>
        <w:widowControl/>
        <w:overflowPunct/>
        <w:autoSpaceDE/>
        <w:autoSpaceDN/>
        <w:adjustRightInd/>
        <w:ind w:firstLine="708"/>
        <w:textAlignment w:val="auto"/>
        <w:rPr>
          <w:color w:val="000000"/>
          <w:szCs w:val="24"/>
          <w:lang w:val="ru-RU" w:eastAsia="ru-RU"/>
        </w:rPr>
      </w:pPr>
      <w:r w:rsidRPr="002F39E4">
        <w:rPr>
          <w:color w:val="000000"/>
          <w:szCs w:val="24"/>
          <w:lang w:val="ru-RU" w:eastAsia="ru-RU"/>
        </w:rPr>
        <w:t>Научная новизна работы заключается в комплексном рассмотрении сферы красоты в Республике Корея как синтетического феномена, объединяющего экономические интересы государства, механизмы культурной экспансии</w:t>
      </w:r>
      <w:r w:rsidR="00532CC7">
        <w:rPr>
          <w:color w:val="000000"/>
          <w:szCs w:val="24"/>
          <w:lang w:val="ru-RU" w:eastAsia="ru-RU"/>
        </w:rPr>
        <w:t xml:space="preserve">, </w:t>
      </w:r>
      <w:r w:rsidRPr="002F39E4">
        <w:rPr>
          <w:color w:val="000000"/>
          <w:szCs w:val="24"/>
          <w:lang w:val="ru-RU" w:eastAsia="ru-RU"/>
        </w:rPr>
        <w:t>процессы формирования социальной идентичности</w:t>
      </w:r>
      <w:r w:rsidR="00532CC7">
        <w:rPr>
          <w:color w:val="000000"/>
          <w:szCs w:val="24"/>
          <w:lang w:val="ru-RU" w:eastAsia="ru-RU"/>
        </w:rPr>
        <w:t xml:space="preserve"> и </w:t>
      </w:r>
      <w:r w:rsidR="00CC452D">
        <w:rPr>
          <w:color w:val="000000"/>
          <w:szCs w:val="24"/>
          <w:lang w:val="ru-RU" w:eastAsia="ru-RU"/>
        </w:rPr>
        <w:t xml:space="preserve">глобального влияния на индустрию, в </w:t>
      </w:r>
      <w:r w:rsidRPr="002F39E4">
        <w:rPr>
          <w:color w:val="000000"/>
          <w:szCs w:val="24"/>
          <w:lang w:val="ru-RU" w:eastAsia="ru-RU"/>
        </w:rPr>
        <w:t xml:space="preserve">отличие от исследований, сосредоточенных исключительно на </w:t>
      </w:r>
      <w:r w:rsidR="00CC452D">
        <w:rPr>
          <w:color w:val="000000"/>
          <w:szCs w:val="24"/>
          <w:lang w:val="ru-RU" w:eastAsia="ru-RU"/>
        </w:rPr>
        <w:t xml:space="preserve">внутренних </w:t>
      </w:r>
      <w:r w:rsidRPr="002F39E4">
        <w:rPr>
          <w:color w:val="000000"/>
          <w:szCs w:val="24"/>
          <w:lang w:val="ru-RU" w:eastAsia="ru-RU"/>
        </w:rPr>
        <w:t>рыночных показателях или культурных аспектах</w:t>
      </w:r>
      <w:r w:rsidR="00CC452D">
        <w:rPr>
          <w:color w:val="000000"/>
          <w:szCs w:val="24"/>
          <w:lang w:val="ru-RU" w:eastAsia="ru-RU"/>
        </w:rPr>
        <w:t>.</w:t>
      </w:r>
    </w:p>
    <w:p w:rsidR="00381D55" w:rsidRDefault="002F39E4" w:rsidP="00621CDC">
      <w:pPr>
        <w:widowControl/>
        <w:overflowPunct/>
        <w:autoSpaceDE/>
        <w:autoSpaceDN/>
        <w:adjustRightInd/>
        <w:ind w:firstLine="708"/>
        <w:textAlignment w:val="auto"/>
        <w:rPr>
          <w:color w:val="000000"/>
          <w:szCs w:val="24"/>
          <w:lang w:val="ru-RU" w:eastAsia="ru-RU"/>
        </w:rPr>
      </w:pPr>
      <w:r w:rsidRPr="002F39E4">
        <w:rPr>
          <w:color w:val="000000"/>
          <w:szCs w:val="24"/>
          <w:lang w:val="ru-RU" w:eastAsia="ru-RU"/>
        </w:rPr>
        <w:t>В результате исследования сделан вывод о том, что современная сфера красоты в Республике Корея представляет собой стратегически значимый сектор национальной экономики и одновременно важный элемент культурной дипломатии. Ее развитие обусловлено сочетанием государственной поддержки, инновационной активности бизнеса и глобального влияния массовой культуры. При этом индустрия красоты не только отражает социальные процессы, но и активно формирует новые нормы и представления о внешности. Дальнейшее изучение данной темы представляется перспективным в контексте анализа трансформации стандартов красоты</w:t>
      </w:r>
      <w:r w:rsidR="00CC452D">
        <w:rPr>
          <w:color w:val="000000"/>
          <w:szCs w:val="24"/>
          <w:lang w:val="ru-RU" w:eastAsia="ru-RU"/>
        </w:rPr>
        <w:t xml:space="preserve">, </w:t>
      </w:r>
      <w:r w:rsidRPr="002F39E4">
        <w:rPr>
          <w:color w:val="000000"/>
          <w:szCs w:val="24"/>
          <w:lang w:val="ru-RU" w:eastAsia="ru-RU"/>
        </w:rPr>
        <w:t>их влияния на социальную структуру современного общества</w:t>
      </w:r>
      <w:r w:rsidR="00CC452D">
        <w:rPr>
          <w:color w:val="000000"/>
          <w:szCs w:val="24"/>
          <w:lang w:val="ru-RU" w:eastAsia="ru-RU"/>
        </w:rPr>
        <w:t xml:space="preserve">, а также экономику и экспорт. </w:t>
      </w:r>
    </w:p>
    <w:p w:rsidR="00D2641A" w:rsidRDefault="00D2641A" w:rsidP="00621CDC">
      <w:pPr>
        <w:widowControl/>
        <w:overflowPunct/>
        <w:autoSpaceDE/>
        <w:autoSpaceDN/>
        <w:adjustRightInd/>
        <w:ind w:firstLine="708"/>
        <w:textAlignment w:val="auto"/>
        <w:rPr>
          <w:color w:val="000000"/>
          <w:szCs w:val="24"/>
          <w:lang w:val="ru-RU" w:eastAsia="ru-RU"/>
        </w:rPr>
      </w:pPr>
    </w:p>
    <w:p w:rsidR="00A23B99" w:rsidRDefault="00621CDC" w:rsidP="00621CDC">
      <w:pPr>
        <w:widowControl/>
        <w:overflowPunct/>
        <w:autoSpaceDE/>
        <w:autoSpaceDN/>
        <w:adjustRightInd/>
        <w:ind w:firstLine="0"/>
        <w:textAlignment w:val="auto"/>
        <w:rPr>
          <w:b/>
          <w:bCs/>
          <w:color w:val="000000"/>
          <w:szCs w:val="24"/>
          <w:lang w:val="ru-RU" w:eastAsia="ru-RU"/>
        </w:rPr>
      </w:pPr>
      <w:r>
        <w:rPr>
          <w:b/>
          <w:bCs/>
          <w:color w:val="000000"/>
          <w:szCs w:val="24"/>
          <w:lang w:val="ru-RU" w:eastAsia="ru-RU"/>
        </w:rPr>
        <w:t>Источники и л</w:t>
      </w:r>
      <w:r w:rsidR="00A23B99" w:rsidRPr="00A23B99">
        <w:rPr>
          <w:b/>
          <w:bCs/>
          <w:color w:val="000000"/>
          <w:szCs w:val="24"/>
          <w:lang w:val="ru-RU" w:eastAsia="ru-RU"/>
        </w:rPr>
        <w:t>итература</w:t>
      </w:r>
    </w:p>
    <w:p w:rsidR="002F5F03" w:rsidRPr="002F5F03" w:rsidRDefault="002F5F03" w:rsidP="00621CDC">
      <w:pPr>
        <w:pStyle w:val="a4"/>
        <w:numPr>
          <w:ilvl w:val="0"/>
          <w:numId w:val="2"/>
        </w:numPr>
        <w:spacing w:before="0" w:beforeAutospacing="0" w:after="0" w:afterAutospacing="0"/>
        <w:jc w:val="both"/>
        <w:textAlignment w:val="baseline"/>
        <w:rPr>
          <w:color w:val="000000"/>
        </w:rPr>
      </w:pPr>
      <w:proofErr w:type="spellStart"/>
      <w:r w:rsidRPr="002F5F03">
        <w:rPr>
          <w:color w:val="000000"/>
        </w:rPr>
        <w:t>Торотоева</w:t>
      </w:r>
      <w:proofErr w:type="spellEnd"/>
      <w:r w:rsidRPr="002F5F03">
        <w:rPr>
          <w:color w:val="000000"/>
        </w:rPr>
        <w:t xml:space="preserve">, А. М. Нация пластической хирургии: стандарты красоты и их роль в социальной жизни женщин Республики Корея / А. М. </w:t>
      </w:r>
      <w:proofErr w:type="spellStart"/>
      <w:r w:rsidRPr="002F5F03">
        <w:rPr>
          <w:color w:val="000000"/>
        </w:rPr>
        <w:t>Торотоева</w:t>
      </w:r>
      <w:proofErr w:type="spellEnd"/>
      <w:r w:rsidRPr="002F5F03">
        <w:rPr>
          <w:color w:val="000000"/>
        </w:rPr>
        <w:t xml:space="preserve"> // </w:t>
      </w:r>
      <w:proofErr w:type="spellStart"/>
      <w:r w:rsidRPr="002F5F03">
        <w:rPr>
          <w:color w:val="000000"/>
        </w:rPr>
        <w:t>Неосоциология</w:t>
      </w:r>
      <w:proofErr w:type="spellEnd"/>
      <w:r w:rsidRPr="002F5F03">
        <w:rPr>
          <w:color w:val="000000"/>
        </w:rPr>
        <w:t xml:space="preserve">. — 2022. — С. 86–99. — URL: </w:t>
      </w:r>
      <w:hyperlink r:id="rId7" w:history="1">
        <w:r w:rsidRPr="002F5F03">
          <w:rPr>
            <w:rStyle w:val="a3"/>
            <w:color w:val="1155CC"/>
          </w:rPr>
          <w:t>https://neosoclit.ru/files/_2022_3-86-99.pdf</w:t>
        </w:r>
      </w:hyperlink>
      <w:r w:rsidRPr="002F5F03">
        <w:rPr>
          <w:color w:val="000000"/>
        </w:rPr>
        <w:t xml:space="preserve"> (дата обращения: 20.02.2026).</w:t>
      </w:r>
    </w:p>
    <w:p w:rsidR="002F5F03" w:rsidRPr="002F5F03" w:rsidRDefault="002F5F03" w:rsidP="00621CDC">
      <w:pPr>
        <w:pStyle w:val="a4"/>
        <w:numPr>
          <w:ilvl w:val="0"/>
          <w:numId w:val="2"/>
        </w:numPr>
        <w:spacing w:before="0" w:beforeAutospacing="0" w:after="0" w:afterAutospacing="0"/>
        <w:jc w:val="both"/>
        <w:textAlignment w:val="baseline"/>
        <w:rPr>
          <w:color w:val="000000"/>
          <w:lang w:val="en-US"/>
        </w:rPr>
      </w:pPr>
      <w:r w:rsidRPr="002F5F03">
        <w:rPr>
          <w:color w:val="000000"/>
          <w:lang w:val="en-US"/>
        </w:rPr>
        <w:t xml:space="preserve">Park, Y. S. Does the Rise of the Korean Wave Lead to Cosmetics Export? / Y. S. Park // The Journal of Asian Finance, Economics and Business. — 2015. — URL: </w:t>
      </w:r>
      <w:hyperlink r:id="rId8" w:history="1">
        <w:r w:rsidRPr="002F5F03">
          <w:rPr>
            <w:rStyle w:val="a3"/>
            <w:color w:val="1155CC"/>
            <w:lang w:val="en-US"/>
          </w:rPr>
          <w:t>https://koreascience.or.kr/article/JAKO201516863230395.page</w:t>
        </w:r>
      </w:hyperlink>
      <w:r w:rsidRPr="002F5F03">
        <w:rPr>
          <w:color w:val="000000"/>
          <w:lang w:val="en-US"/>
        </w:rPr>
        <w:t xml:space="preserve"> (</w:t>
      </w:r>
      <w:r w:rsidR="00005C11">
        <w:rPr>
          <w:color w:val="000000"/>
        </w:rPr>
        <w:t>дата</w:t>
      </w:r>
      <w:r w:rsidR="00005C11" w:rsidRPr="00005C11">
        <w:rPr>
          <w:color w:val="000000"/>
          <w:lang w:val="en-US"/>
        </w:rPr>
        <w:t xml:space="preserve"> </w:t>
      </w:r>
      <w:r w:rsidR="00005C11">
        <w:rPr>
          <w:color w:val="000000"/>
        </w:rPr>
        <w:t>обращения</w:t>
      </w:r>
      <w:r w:rsidRPr="002F5F03">
        <w:rPr>
          <w:color w:val="000000"/>
          <w:lang w:val="en-US"/>
        </w:rPr>
        <w:t>: 20.02.2026).</w:t>
      </w:r>
    </w:p>
    <w:p w:rsidR="002F5F03" w:rsidRPr="002F5F03" w:rsidRDefault="002F5F03" w:rsidP="00621CDC">
      <w:pPr>
        <w:pStyle w:val="a4"/>
        <w:numPr>
          <w:ilvl w:val="0"/>
          <w:numId w:val="2"/>
        </w:numPr>
        <w:spacing w:before="0" w:beforeAutospacing="0" w:after="0" w:afterAutospacing="0"/>
        <w:jc w:val="both"/>
        <w:textAlignment w:val="baseline"/>
        <w:rPr>
          <w:color w:val="000000"/>
          <w:lang w:val="en-US"/>
        </w:rPr>
      </w:pPr>
      <w:r w:rsidRPr="002F5F03">
        <w:rPr>
          <w:color w:val="000000"/>
          <w:lang w:val="en-US"/>
        </w:rPr>
        <w:t xml:space="preserve">Record-Breaking Exports: Amore &amp; LG Household &amp; Health Care Performance // Asia Business Daily. — 2024. — URL: </w:t>
      </w:r>
      <w:hyperlink r:id="rId9" w:history="1">
        <w:r w:rsidRPr="002F5F03">
          <w:rPr>
            <w:rStyle w:val="a3"/>
            <w:color w:val="1155CC"/>
            <w:lang w:val="en-US"/>
          </w:rPr>
          <w:t>https://cm.asiae.co.kr/en/article/2024080617290424012</w:t>
        </w:r>
      </w:hyperlink>
      <w:r w:rsidRPr="002F5F03">
        <w:rPr>
          <w:color w:val="000000"/>
          <w:lang w:val="en-US"/>
        </w:rPr>
        <w:t xml:space="preserve"> (</w:t>
      </w:r>
      <w:r w:rsidR="00005C11">
        <w:rPr>
          <w:color w:val="000000"/>
        </w:rPr>
        <w:t>дата</w:t>
      </w:r>
      <w:r w:rsidR="00005C11" w:rsidRPr="00005C11">
        <w:rPr>
          <w:color w:val="000000"/>
          <w:lang w:val="en-US"/>
        </w:rPr>
        <w:t xml:space="preserve"> </w:t>
      </w:r>
      <w:r w:rsidR="00005C11">
        <w:rPr>
          <w:color w:val="000000"/>
        </w:rPr>
        <w:t>обращения</w:t>
      </w:r>
      <w:r w:rsidRPr="002F5F03">
        <w:rPr>
          <w:color w:val="000000"/>
          <w:lang w:val="en-US"/>
        </w:rPr>
        <w:t>: 20.02.2026).</w:t>
      </w:r>
    </w:p>
    <w:p w:rsidR="002F5F03" w:rsidRPr="002F5F03" w:rsidRDefault="002F5F03" w:rsidP="00621CDC">
      <w:pPr>
        <w:pStyle w:val="a4"/>
        <w:numPr>
          <w:ilvl w:val="0"/>
          <w:numId w:val="2"/>
        </w:numPr>
        <w:spacing w:before="0" w:beforeAutospacing="0" w:after="0" w:afterAutospacing="0"/>
        <w:jc w:val="both"/>
        <w:textAlignment w:val="baseline"/>
        <w:rPr>
          <w:color w:val="000000"/>
          <w:lang w:val="en-US"/>
        </w:rPr>
      </w:pPr>
      <w:r w:rsidRPr="002F5F03">
        <w:rPr>
          <w:color w:val="000000"/>
          <w:lang w:val="en-US"/>
        </w:rPr>
        <w:t xml:space="preserve">Ministry of National Defense of the Republic of Korea. — URL: </w:t>
      </w:r>
      <w:hyperlink r:id="rId10" w:history="1">
        <w:r w:rsidRPr="002F5F03">
          <w:rPr>
            <w:rStyle w:val="a3"/>
            <w:color w:val="1155CC"/>
            <w:lang w:val="en-US"/>
          </w:rPr>
          <w:t>https://mods.go.kr/anse/</w:t>
        </w:r>
      </w:hyperlink>
      <w:r w:rsidRPr="002F5F03">
        <w:rPr>
          <w:color w:val="000000"/>
          <w:lang w:val="en-US"/>
        </w:rPr>
        <w:t xml:space="preserve"> (accessed: 20.02.2026).</w:t>
      </w:r>
    </w:p>
    <w:p w:rsidR="002F5F03" w:rsidRPr="002F5F03" w:rsidRDefault="002F5F03" w:rsidP="00621CDC">
      <w:pPr>
        <w:pStyle w:val="a4"/>
        <w:numPr>
          <w:ilvl w:val="0"/>
          <w:numId w:val="2"/>
        </w:numPr>
        <w:spacing w:before="0" w:beforeAutospacing="0" w:after="0" w:afterAutospacing="0"/>
        <w:jc w:val="both"/>
        <w:textAlignment w:val="baseline"/>
        <w:rPr>
          <w:color w:val="000000"/>
          <w:lang w:val="en-US"/>
        </w:rPr>
      </w:pPr>
      <w:r w:rsidRPr="002F5F03">
        <w:rPr>
          <w:color w:val="000000"/>
          <w:lang w:val="en-US"/>
        </w:rPr>
        <w:t xml:space="preserve">Korea International Trade Association (KITA). Trade statistics service. — URL: </w:t>
      </w:r>
      <w:hyperlink r:id="rId11" w:history="1">
        <w:r w:rsidRPr="002F5F03">
          <w:rPr>
            <w:rStyle w:val="a3"/>
            <w:color w:val="1155CC"/>
            <w:lang w:val="en-US"/>
          </w:rPr>
          <w:t>https://www.kita.org/info/globalService/tradeKorea.do</w:t>
        </w:r>
      </w:hyperlink>
      <w:r w:rsidRPr="002F5F03">
        <w:rPr>
          <w:color w:val="000000"/>
          <w:lang w:val="en-US"/>
        </w:rPr>
        <w:t xml:space="preserve"> (</w:t>
      </w:r>
      <w:r w:rsidR="00005C11">
        <w:rPr>
          <w:color w:val="000000"/>
        </w:rPr>
        <w:t>дата</w:t>
      </w:r>
      <w:r w:rsidR="00005C11" w:rsidRPr="00005C11">
        <w:rPr>
          <w:color w:val="000000"/>
          <w:lang w:val="en-US"/>
        </w:rPr>
        <w:t xml:space="preserve"> </w:t>
      </w:r>
      <w:r w:rsidR="00005C11">
        <w:rPr>
          <w:color w:val="000000"/>
        </w:rPr>
        <w:t>обращения</w:t>
      </w:r>
      <w:r w:rsidRPr="002F5F03">
        <w:rPr>
          <w:color w:val="000000"/>
          <w:lang w:val="en-US"/>
        </w:rPr>
        <w:t>: 20.02.2026).</w:t>
      </w:r>
    </w:p>
    <w:p w:rsidR="002F5F03" w:rsidRPr="002F5F03" w:rsidRDefault="002F5F03" w:rsidP="00621CDC">
      <w:pPr>
        <w:widowControl/>
        <w:overflowPunct/>
        <w:autoSpaceDE/>
        <w:autoSpaceDN/>
        <w:adjustRightInd/>
        <w:ind w:firstLine="0"/>
        <w:textAlignment w:val="auto"/>
        <w:rPr>
          <w:b/>
          <w:bCs/>
          <w:color w:val="000000"/>
          <w:szCs w:val="24"/>
          <w:lang w:val="en-US" w:eastAsia="ru-RU"/>
        </w:rPr>
      </w:pPr>
    </w:p>
    <w:p w:rsidR="00354424" w:rsidRPr="002F5F03" w:rsidRDefault="00354424" w:rsidP="00621CDC">
      <w:pPr>
        <w:rPr>
          <w:lang w:val="en-US"/>
        </w:rPr>
      </w:pPr>
    </w:p>
    <w:sectPr w:rsidR="00354424" w:rsidRPr="002F5F03" w:rsidSect="001C1097">
      <w:pgSz w:w="11906" w:h="16838"/>
      <w:pgMar w:top="1134" w:right="1361"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D3C07"/>
    <w:multiLevelType w:val="multilevel"/>
    <w:tmpl w:val="2332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CB103D"/>
    <w:multiLevelType w:val="hybridMultilevel"/>
    <w:tmpl w:val="2A50C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89084880">
    <w:abstractNumId w:val="1"/>
  </w:num>
  <w:num w:numId="2" w16cid:durableId="35843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55"/>
    <w:rsid w:val="00005C11"/>
    <w:rsid w:val="000E062D"/>
    <w:rsid w:val="000F62CF"/>
    <w:rsid w:val="001C1097"/>
    <w:rsid w:val="002F39E4"/>
    <w:rsid w:val="002F5F03"/>
    <w:rsid w:val="00354424"/>
    <w:rsid w:val="00381D55"/>
    <w:rsid w:val="00532CC7"/>
    <w:rsid w:val="005E730D"/>
    <w:rsid w:val="00621CDC"/>
    <w:rsid w:val="007B156D"/>
    <w:rsid w:val="008933E5"/>
    <w:rsid w:val="008A24E4"/>
    <w:rsid w:val="00984055"/>
    <w:rsid w:val="009C266B"/>
    <w:rsid w:val="00A23B99"/>
    <w:rsid w:val="00A86701"/>
    <w:rsid w:val="00AA4076"/>
    <w:rsid w:val="00BD73DC"/>
    <w:rsid w:val="00C23927"/>
    <w:rsid w:val="00C80571"/>
    <w:rsid w:val="00CC452D"/>
    <w:rsid w:val="00D2641A"/>
    <w:rsid w:val="00E8304B"/>
    <w:rsid w:val="00F27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AAAF"/>
  <w15:chartTrackingRefBased/>
  <w15:docId w15:val="{5BE660D3-582E-4246-AC94-711BD8AB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D55"/>
    <w:pPr>
      <w:widowControl w:val="0"/>
      <w:overflowPunct w:val="0"/>
      <w:autoSpaceDE w:val="0"/>
      <w:autoSpaceDN w:val="0"/>
      <w:adjustRightInd w:val="0"/>
      <w:ind w:firstLine="567"/>
      <w:jc w:val="both"/>
      <w:textAlignment w:val="baseline"/>
    </w:pPr>
    <w:rPr>
      <w:rFonts w:ascii="Times New Roman" w:eastAsia="Times New Roman" w:hAnsi="Times New Roman" w:cs="Times New Roman"/>
      <w:kern w:val="0"/>
      <w:szCs w:val="20"/>
      <w:lang w:val="en-GB"/>
      <w14:ligatures w14:val="none"/>
    </w:rPr>
  </w:style>
  <w:style w:type="paragraph" w:styleId="1">
    <w:name w:val="heading 1"/>
    <w:basedOn w:val="a"/>
    <w:next w:val="a"/>
    <w:link w:val="10"/>
    <w:uiPriority w:val="9"/>
    <w:qFormat/>
    <w:rsid w:val="00381D55"/>
    <w:pPr>
      <w:keepNext/>
      <w:spacing w:after="240"/>
      <w:ind w:firstLine="0"/>
      <w:contextualSpacing/>
      <w:jc w:val="center"/>
      <w:outlineLvl w:val="0"/>
    </w:pPr>
    <w:rPr>
      <w:b/>
      <w:bCs/>
      <w:cap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1D55"/>
    <w:rPr>
      <w:rFonts w:ascii="Times New Roman" w:eastAsia="Times New Roman" w:hAnsi="Times New Roman" w:cs="Times New Roman"/>
      <w:b/>
      <w:bCs/>
      <w:caps/>
      <w:kern w:val="32"/>
      <w:sz w:val="28"/>
      <w:szCs w:val="32"/>
      <w:lang w:val="en-GB"/>
      <w14:ligatures w14:val="none"/>
    </w:rPr>
  </w:style>
  <w:style w:type="character" w:styleId="a3">
    <w:name w:val="Hyperlink"/>
    <w:basedOn w:val="a0"/>
    <w:uiPriority w:val="99"/>
    <w:unhideWhenUsed/>
    <w:rsid w:val="00381D55"/>
    <w:rPr>
      <w:color w:val="0000FF"/>
      <w:u w:val="single"/>
    </w:rPr>
  </w:style>
  <w:style w:type="paragraph" w:styleId="a4">
    <w:name w:val="Normal (Web)"/>
    <w:basedOn w:val="a"/>
    <w:uiPriority w:val="99"/>
    <w:semiHidden/>
    <w:unhideWhenUsed/>
    <w:rsid w:val="00381D55"/>
    <w:pPr>
      <w:widowControl/>
      <w:overflowPunct/>
      <w:autoSpaceDE/>
      <w:autoSpaceDN/>
      <w:adjustRightInd/>
      <w:spacing w:before="100" w:beforeAutospacing="1" w:after="100" w:afterAutospacing="1"/>
      <w:ind w:firstLine="0"/>
      <w:jc w:val="left"/>
      <w:textAlignment w:val="auto"/>
    </w:pPr>
    <w:rPr>
      <w:szCs w:val="24"/>
      <w:lang w:val="ru-RU" w:eastAsia="ru-RU"/>
    </w:rPr>
  </w:style>
  <w:style w:type="character" w:styleId="a5">
    <w:name w:val="FollowedHyperlink"/>
    <w:basedOn w:val="a0"/>
    <w:uiPriority w:val="99"/>
    <w:semiHidden/>
    <w:unhideWhenUsed/>
    <w:rsid w:val="00381D55"/>
    <w:rPr>
      <w:color w:val="954F72" w:themeColor="followedHyperlink"/>
      <w:u w:val="single"/>
    </w:rPr>
  </w:style>
  <w:style w:type="character" w:styleId="a6">
    <w:name w:val="Unresolved Mention"/>
    <w:basedOn w:val="a0"/>
    <w:uiPriority w:val="99"/>
    <w:semiHidden/>
    <w:unhideWhenUsed/>
    <w:rsid w:val="009C2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85920">
      <w:bodyDiv w:val="1"/>
      <w:marLeft w:val="0"/>
      <w:marRight w:val="0"/>
      <w:marTop w:val="0"/>
      <w:marBottom w:val="0"/>
      <w:divBdr>
        <w:top w:val="none" w:sz="0" w:space="0" w:color="auto"/>
        <w:left w:val="none" w:sz="0" w:space="0" w:color="auto"/>
        <w:bottom w:val="none" w:sz="0" w:space="0" w:color="auto"/>
        <w:right w:val="none" w:sz="0" w:space="0" w:color="auto"/>
      </w:divBdr>
    </w:div>
    <w:div w:id="1003510073">
      <w:bodyDiv w:val="1"/>
      <w:marLeft w:val="0"/>
      <w:marRight w:val="0"/>
      <w:marTop w:val="0"/>
      <w:marBottom w:val="0"/>
      <w:divBdr>
        <w:top w:val="none" w:sz="0" w:space="0" w:color="auto"/>
        <w:left w:val="none" w:sz="0" w:space="0" w:color="auto"/>
        <w:bottom w:val="none" w:sz="0" w:space="0" w:color="auto"/>
        <w:right w:val="none" w:sz="0" w:space="0" w:color="auto"/>
      </w:divBdr>
    </w:div>
    <w:div w:id="1600407076">
      <w:bodyDiv w:val="1"/>
      <w:marLeft w:val="0"/>
      <w:marRight w:val="0"/>
      <w:marTop w:val="0"/>
      <w:marBottom w:val="0"/>
      <w:divBdr>
        <w:top w:val="none" w:sz="0" w:space="0" w:color="auto"/>
        <w:left w:val="none" w:sz="0" w:space="0" w:color="auto"/>
        <w:bottom w:val="none" w:sz="0" w:space="0" w:color="auto"/>
        <w:right w:val="none" w:sz="0" w:space="0" w:color="auto"/>
      </w:divBdr>
    </w:div>
    <w:div w:id="1971785870">
      <w:bodyDiv w:val="1"/>
      <w:marLeft w:val="0"/>
      <w:marRight w:val="0"/>
      <w:marTop w:val="0"/>
      <w:marBottom w:val="0"/>
      <w:divBdr>
        <w:top w:val="none" w:sz="0" w:space="0" w:color="auto"/>
        <w:left w:val="none" w:sz="0" w:space="0" w:color="auto"/>
        <w:bottom w:val="none" w:sz="0" w:space="0" w:color="auto"/>
        <w:right w:val="none" w:sz="0" w:space="0" w:color="auto"/>
      </w:divBdr>
    </w:div>
    <w:div w:id="204636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eascience.or.kr/article/JAKO201516863230395.p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eosoclit.ru/files/_2022_3-86-99.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fiapetrosova5@gmail.com" TargetMode="External"/><Relationship Id="rId11" Type="http://schemas.openxmlformats.org/officeDocument/2006/relationships/hyperlink" Target="https://www.kita.org/info/globalService/tradeKorea.do" TargetMode="External"/><Relationship Id="rId5" Type="http://schemas.openxmlformats.org/officeDocument/2006/relationships/webSettings" Target="webSettings.xml"/><Relationship Id="rId10" Type="http://schemas.openxmlformats.org/officeDocument/2006/relationships/hyperlink" Target="https://mods.go.kr/anse/" TargetMode="External"/><Relationship Id="rId4" Type="http://schemas.openxmlformats.org/officeDocument/2006/relationships/settings" Target="settings.xml"/><Relationship Id="rId9" Type="http://schemas.openxmlformats.org/officeDocument/2006/relationships/hyperlink" Target="https://cm.asiae.co.kr/en/article/2024080617290424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FB3C-913F-2743-8ECB-B1881BA2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1012</Words>
  <Characters>5772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2026-02-21T12:52:00Z</dcterms:created>
  <dcterms:modified xsi:type="dcterms:W3CDTF">2026-03-01T19:06:00Z</dcterms:modified>
</cp:coreProperties>
</file>