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FABEB" w14:textId="686E6670" w:rsidR="00E31F93" w:rsidRPr="006656E5" w:rsidRDefault="00FD30DF" w:rsidP="006656E5">
      <w:pPr>
        <w:pBdr>
          <w:top w:val="nil"/>
          <w:left w:val="nil"/>
          <w:bottom w:val="nil"/>
          <w:right w:val="nil"/>
          <w:between w:val="nil"/>
        </w:pBdr>
        <w:shd w:val="clear" w:color="auto" w:fill="FFFFFF"/>
        <w:jc w:val="center"/>
        <w:rPr>
          <w:rFonts w:asciiTheme="majorBidi" w:eastAsia="Times New Roman" w:hAnsiTheme="majorBidi" w:cstheme="majorBidi"/>
          <w:b/>
          <w:color w:val="000000"/>
          <w:sz w:val="24"/>
          <w:szCs w:val="24"/>
        </w:rPr>
      </w:pPr>
      <w:r w:rsidRPr="00FD30DF">
        <w:rPr>
          <w:rFonts w:asciiTheme="majorBidi" w:eastAsia="Times New Roman" w:hAnsiTheme="majorBidi" w:cstheme="majorBidi"/>
          <w:b/>
          <w:color w:val="000000"/>
          <w:sz w:val="24"/>
          <w:szCs w:val="24"/>
        </w:rPr>
        <w:t>«</w:t>
      </w:r>
      <w:r w:rsidRPr="00FD30DF">
        <w:rPr>
          <w:rStyle w:val="a8"/>
          <w:rFonts w:asciiTheme="majorBidi" w:hAnsiTheme="majorBidi" w:cstheme="majorBidi"/>
          <w:color w:val="0F1115"/>
          <w:sz w:val="24"/>
          <w:szCs w:val="24"/>
        </w:rPr>
        <w:t>Литературная стратегия Махмуда Тарзи (1865-1933) в контексте афганского модернизма</w:t>
      </w:r>
      <w:r w:rsidR="00E31F93">
        <w:rPr>
          <w:rStyle w:val="a8"/>
          <w:rFonts w:asciiTheme="majorBidi" w:hAnsiTheme="majorBidi" w:cstheme="majorBidi"/>
          <w:color w:val="0F1115"/>
          <w:sz w:val="24"/>
          <w:szCs w:val="24"/>
        </w:rPr>
        <w:t xml:space="preserve"> первой трети </w:t>
      </w:r>
      <w:r w:rsidR="00E31F93">
        <w:rPr>
          <w:rStyle w:val="a8"/>
          <w:rFonts w:asciiTheme="majorBidi" w:hAnsiTheme="majorBidi" w:cstheme="majorBidi" w:hint="cs"/>
          <w:color w:val="0F1115"/>
          <w:sz w:val="24"/>
          <w:szCs w:val="24"/>
          <w:rtl/>
        </w:rPr>
        <w:t>20</w:t>
      </w:r>
      <w:r w:rsidR="00E31F93">
        <w:rPr>
          <w:rStyle w:val="a8"/>
          <w:rFonts w:asciiTheme="majorBidi" w:hAnsiTheme="majorBidi" w:cstheme="majorBidi"/>
          <w:color w:val="0F1115"/>
          <w:sz w:val="24"/>
          <w:szCs w:val="24"/>
        </w:rPr>
        <w:t>-го века</w:t>
      </w:r>
      <w:r w:rsidRPr="00FD30DF">
        <w:rPr>
          <w:rFonts w:asciiTheme="majorBidi" w:eastAsia="Times New Roman" w:hAnsiTheme="majorBidi" w:cstheme="majorBidi"/>
          <w:b/>
          <w:color w:val="000000"/>
          <w:sz w:val="24"/>
          <w:szCs w:val="24"/>
        </w:rPr>
        <w:t>»</w:t>
      </w:r>
    </w:p>
    <w:p w14:paraId="5780F961" w14:textId="5951CCE7" w:rsidR="00B62411" w:rsidRDefault="00FD30DF">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Черник Ева Игоревна</w:t>
      </w:r>
    </w:p>
    <w:p w14:paraId="3B651F8E" w14:textId="5CB16FFB"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Московский государственный университет имени М.В.</w:t>
      </w:r>
      <w:r w:rsidR="00454E4A">
        <w:rPr>
          <w:rFonts w:ascii="Times New Roman" w:eastAsia="Times New Roman" w:hAnsi="Times New Roman" w:cs="Times New Roman"/>
          <w:i/>
          <w:color w:val="000000"/>
          <w:sz w:val="24"/>
          <w:szCs w:val="24"/>
        </w:rPr>
        <w:t> </w:t>
      </w:r>
      <w:r>
        <w:rPr>
          <w:rFonts w:ascii="Times New Roman" w:eastAsia="Times New Roman" w:hAnsi="Times New Roman" w:cs="Times New Roman"/>
          <w:i/>
          <w:color w:val="000000"/>
          <w:sz w:val="24"/>
          <w:szCs w:val="24"/>
        </w:rPr>
        <w:t>Ломоносова</w:t>
      </w:r>
    </w:p>
    <w:p w14:paraId="31785597" w14:textId="77777777" w:rsidR="00B62411"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Институт стран Азии и Африки</w:t>
      </w:r>
      <w:r w:rsidR="001119E4">
        <w:rPr>
          <w:rFonts w:ascii="Times New Roman" w:eastAsia="Times New Roman" w:hAnsi="Times New Roman" w:cs="Times New Roman"/>
          <w:i/>
          <w:color w:val="000000"/>
          <w:sz w:val="24"/>
          <w:szCs w:val="24"/>
        </w:rPr>
        <w:t>, Москва, Россия</w:t>
      </w:r>
    </w:p>
    <w:p w14:paraId="535CF91B" w14:textId="77777777"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Москва, Россия</w:t>
      </w:r>
    </w:p>
    <w:p w14:paraId="30CD51A8" w14:textId="11329E74" w:rsidR="00B62411" w:rsidRDefault="001119E4">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w:t>
      </w:r>
      <w:proofErr w:type="spellStart"/>
      <w:r>
        <w:rPr>
          <w:rFonts w:ascii="Times New Roman" w:eastAsia="Times New Roman" w:hAnsi="Times New Roman" w:cs="Times New Roman"/>
          <w:i/>
          <w:color w:val="000000"/>
          <w:sz w:val="24"/>
          <w:szCs w:val="24"/>
        </w:rPr>
        <w:t>mail</w:t>
      </w:r>
      <w:proofErr w:type="spellEnd"/>
      <w:r>
        <w:rPr>
          <w:rFonts w:ascii="Times New Roman" w:eastAsia="Times New Roman" w:hAnsi="Times New Roman" w:cs="Times New Roman"/>
          <w:i/>
          <w:color w:val="000000"/>
          <w:sz w:val="24"/>
          <w:szCs w:val="24"/>
        </w:rPr>
        <w:t>:</w:t>
      </w:r>
      <w:r w:rsidR="00FD30DF" w:rsidRPr="00FD30DF">
        <w:t xml:space="preserve"> </w:t>
      </w:r>
      <w:hyperlink r:id="rId4" w:history="1">
        <w:r w:rsidR="00FD30DF" w:rsidRPr="006F444A">
          <w:rPr>
            <w:rStyle w:val="a5"/>
            <w:rFonts w:ascii="Times New Roman" w:eastAsia="Times New Roman" w:hAnsi="Times New Roman" w:cs="Times New Roman"/>
            <w:i/>
            <w:sz w:val="24"/>
            <w:szCs w:val="24"/>
            <w:lang w:val="en-US"/>
          </w:rPr>
          <w:t>eva</w:t>
        </w:r>
        <w:r w:rsidR="00FD30DF" w:rsidRPr="00A1760C">
          <w:rPr>
            <w:rStyle w:val="a5"/>
            <w:rFonts w:ascii="Times New Roman" w:eastAsia="Times New Roman" w:hAnsi="Times New Roman" w:cs="Times New Roman"/>
            <w:i/>
            <w:sz w:val="24"/>
            <w:szCs w:val="24"/>
          </w:rPr>
          <w:t>_0211@</w:t>
        </w:r>
        <w:r w:rsidR="00FD30DF" w:rsidRPr="006F444A">
          <w:rPr>
            <w:rStyle w:val="a5"/>
            <w:rFonts w:ascii="Times New Roman" w:eastAsia="Times New Roman" w:hAnsi="Times New Roman" w:cs="Times New Roman"/>
            <w:i/>
            <w:sz w:val="24"/>
            <w:szCs w:val="24"/>
            <w:lang w:val="en-US"/>
          </w:rPr>
          <w:t>mail</w:t>
        </w:r>
        <w:r w:rsidR="00FD30DF" w:rsidRPr="00A1760C">
          <w:rPr>
            <w:rStyle w:val="a5"/>
            <w:rFonts w:ascii="Times New Roman" w:eastAsia="Times New Roman" w:hAnsi="Times New Roman" w:cs="Times New Roman"/>
            <w:i/>
            <w:sz w:val="24"/>
            <w:szCs w:val="24"/>
          </w:rPr>
          <w:t>.</w:t>
        </w:r>
        <w:r w:rsidR="00FD30DF" w:rsidRPr="006F444A">
          <w:rPr>
            <w:rStyle w:val="a5"/>
            <w:rFonts w:ascii="Times New Roman" w:eastAsia="Times New Roman" w:hAnsi="Times New Roman" w:cs="Times New Roman"/>
            <w:i/>
            <w:sz w:val="24"/>
            <w:szCs w:val="24"/>
            <w:lang w:val="en-US"/>
          </w:rPr>
          <w:t>ru</w:t>
        </w:r>
      </w:hyperlink>
    </w:p>
    <w:p w14:paraId="0002363B" w14:textId="2D4C2F8A" w:rsidR="00FD30DF" w:rsidRDefault="00FD30DF" w:rsidP="002A6A2D">
      <w:pPr>
        <w:pBdr>
          <w:top w:val="nil"/>
          <w:left w:val="nil"/>
          <w:bottom w:val="nil"/>
          <w:right w:val="nil"/>
          <w:between w:val="nil"/>
        </w:pBdr>
        <w:shd w:val="clear" w:color="auto" w:fill="FFFFFF"/>
        <w:ind w:firstLine="567"/>
        <w:jc w:val="both"/>
        <w:rPr>
          <w:rFonts w:asciiTheme="majorBidi" w:hAnsiTheme="majorBidi" w:cstheme="majorBidi"/>
          <w:color w:val="0F1115"/>
          <w:sz w:val="24"/>
          <w:szCs w:val="24"/>
        </w:rPr>
      </w:pPr>
      <w:r w:rsidRPr="00BF49B6">
        <w:rPr>
          <w:rFonts w:asciiTheme="majorBidi" w:hAnsiTheme="majorBidi" w:cstheme="majorBidi"/>
          <w:color w:val="0F1115"/>
          <w:sz w:val="24"/>
          <w:szCs w:val="24"/>
        </w:rPr>
        <w:t>Махмуд Тарзи (1865–1933) занимает уникальное место в истории Афганистана</w:t>
      </w:r>
      <w:r w:rsidRPr="000F1D74">
        <w:rPr>
          <w:rFonts w:asciiTheme="majorBidi" w:hAnsiTheme="majorBidi" w:cstheme="majorBidi"/>
          <w:color w:val="0F1115"/>
          <w:sz w:val="24"/>
          <w:szCs w:val="24"/>
        </w:rPr>
        <w:t>. Он известен как основоположник афганского просветительства и ключевая фигура</w:t>
      </w:r>
      <w:r w:rsidRPr="00BF49B6">
        <w:rPr>
          <w:rFonts w:asciiTheme="majorBidi" w:hAnsiTheme="majorBidi" w:cstheme="majorBidi"/>
          <w:color w:val="0F1115"/>
          <w:sz w:val="24"/>
          <w:szCs w:val="24"/>
        </w:rPr>
        <w:t xml:space="preserve"> модернистского движения начала XX века. Его деятельность разворачивалась в переломный момент, когда страна, сохранявшая политическую независимость, оставалась изолированной от мировых процессов и находилась в состоянии глубокой социально-экономической отсталости. </w:t>
      </w:r>
      <w:r w:rsidRPr="00FD30DF">
        <w:rPr>
          <w:rFonts w:asciiTheme="majorBidi" w:hAnsiTheme="majorBidi" w:cstheme="majorBidi"/>
          <w:color w:val="0F1115"/>
          <w:sz w:val="24"/>
          <w:szCs w:val="24"/>
        </w:rPr>
        <w:t>Одной из главных причин этого Тарзи считал «пренебрежение образованием и наукой».</w:t>
      </w:r>
      <w:r>
        <w:rPr>
          <w:rFonts w:asciiTheme="majorBidi" w:hAnsiTheme="majorBidi" w:cstheme="majorBidi"/>
          <w:color w:val="0F1115"/>
          <w:sz w:val="32"/>
          <w:szCs w:val="32"/>
        </w:rPr>
        <w:t xml:space="preserve"> </w:t>
      </w:r>
      <w:r w:rsidRPr="00FD30DF">
        <w:rPr>
          <w:rFonts w:asciiTheme="majorBidi" w:hAnsiTheme="majorBidi" w:cstheme="majorBidi"/>
          <w:color w:val="0F1115"/>
          <w:sz w:val="24"/>
          <w:szCs w:val="24"/>
        </w:rPr>
        <w:t>Вернувшись</w:t>
      </w:r>
      <w:r w:rsidRPr="00BF49B6">
        <w:rPr>
          <w:rFonts w:asciiTheme="majorBidi" w:hAnsiTheme="majorBidi" w:cstheme="majorBidi"/>
          <w:color w:val="0F1115"/>
          <w:sz w:val="24"/>
          <w:szCs w:val="24"/>
        </w:rPr>
        <w:t xml:space="preserve"> на родину после тридцати лет изгнания, проведенных преимущественно в Османской империи, Тарзи привез не только стремление к реформам, но и понимание того, что любые преобразования невозможны без изменения сознания общества.</w:t>
      </w:r>
      <w:r>
        <w:rPr>
          <w:rFonts w:asciiTheme="majorBidi" w:hAnsiTheme="majorBidi" w:cstheme="majorBidi"/>
          <w:color w:val="0F1115"/>
        </w:rPr>
        <w:t xml:space="preserve"> </w:t>
      </w:r>
      <w:r w:rsidRPr="00BF49B6">
        <w:rPr>
          <w:rFonts w:asciiTheme="majorBidi" w:hAnsiTheme="majorBidi" w:cstheme="majorBidi"/>
          <w:color w:val="0F1115"/>
          <w:sz w:val="24"/>
          <w:szCs w:val="24"/>
        </w:rPr>
        <w:t>Главным инструментом этого изменения он избрал литературу</w:t>
      </w:r>
      <w:r>
        <w:rPr>
          <w:rFonts w:asciiTheme="majorBidi" w:hAnsiTheme="majorBidi" w:cstheme="majorBidi"/>
          <w:color w:val="0F1115"/>
          <w:sz w:val="24"/>
          <w:szCs w:val="24"/>
        </w:rPr>
        <w:t>.</w:t>
      </w:r>
    </w:p>
    <w:p w14:paraId="4FC2737F" w14:textId="3ABB4186" w:rsidR="00B62411" w:rsidRPr="00FD30DF" w:rsidRDefault="00FD30DF" w:rsidP="002A6A2D">
      <w:pPr>
        <w:pBdr>
          <w:top w:val="nil"/>
          <w:left w:val="nil"/>
          <w:bottom w:val="nil"/>
          <w:right w:val="nil"/>
          <w:between w:val="nil"/>
        </w:pBdr>
        <w:shd w:val="clear" w:color="auto" w:fill="FFFFFF"/>
        <w:ind w:firstLine="567"/>
        <w:jc w:val="both"/>
        <w:rPr>
          <w:rFonts w:asciiTheme="majorBidi" w:eastAsia="Times New Roman" w:hAnsiTheme="majorBidi" w:cstheme="majorBidi"/>
          <w:color w:val="000000"/>
          <w:sz w:val="24"/>
          <w:szCs w:val="24"/>
        </w:rPr>
      </w:pPr>
      <w:r w:rsidRPr="00FD30DF">
        <w:rPr>
          <w:rFonts w:asciiTheme="majorBidi" w:hAnsiTheme="majorBidi" w:cstheme="majorBidi"/>
          <w:color w:val="0F1115"/>
          <w:sz w:val="24"/>
          <w:szCs w:val="24"/>
        </w:rPr>
        <w:t>Литературное наследие Махмуда Тарзи очень многообразно: оно включает поэзию, публицистику, переводы западной научно-популярной и художественной литературы, путевые очерки и исторические трактаты. Центральным звеном его стратегии стала газета </w:t>
      </w:r>
      <w:r w:rsidRPr="00FD30DF">
        <w:rPr>
          <w:rStyle w:val="a8"/>
          <w:rFonts w:asciiTheme="majorBidi" w:hAnsiTheme="majorBidi" w:cstheme="majorBidi"/>
          <w:color w:val="0F1115"/>
          <w:sz w:val="24"/>
          <w:szCs w:val="24"/>
        </w:rPr>
        <w:t>«</w:t>
      </w:r>
      <w:r w:rsidRPr="00FD30DF">
        <w:rPr>
          <w:rStyle w:val="a8"/>
          <w:rFonts w:asciiTheme="majorBidi" w:hAnsiTheme="majorBidi" w:cstheme="majorBidi"/>
          <w:b w:val="0"/>
          <w:bCs w:val="0"/>
          <w:color w:val="0F1115"/>
          <w:sz w:val="24"/>
          <w:szCs w:val="24"/>
        </w:rPr>
        <w:t>Сирадж ал-Ахбар</w:t>
      </w:r>
      <w:r w:rsidRPr="00FD30DF">
        <w:rPr>
          <w:rStyle w:val="a8"/>
          <w:rFonts w:asciiTheme="majorBidi" w:hAnsiTheme="majorBidi" w:cstheme="majorBidi"/>
          <w:color w:val="0F1115"/>
          <w:sz w:val="24"/>
          <w:szCs w:val="24"/>
        </w:rPr>
        <w:t>»</w:t>
      </w:r>
      <w:r w:rsidRPr="00FD30DF">
        <w:rPr>
          <w:rFonts w:asciiTheme="majorBidi" w:hAnsiTheme="majorBidi" w:cstheme="majorBidi"/>
          <w:color w:val="0F1115"/>
          <w:sz w:val="24"/>
          <w:szCs w:val="24"/>
        </w:rPr>
        <w:t> («Светоч новостей»), выходившая в Кабуле с 1911 по 1919 год. Это издание не было просто газетой в современном понимании, оно представляло собой энциклопедию новых для афганского общества знаний на языке дари. Сам Тарзи выступал в ней не только как редактор, но и как главный автор, переводчик и комментатор [</w:t>
      </w:r>
      <w:r w:rsidRPr="00FD30DF">
        <w:rPr>
          <w:rFonts w:asciiTheme="majorBidi" w:hAnsiTheme="majorBidi" w:cstheme="majorBidi"/>
          <w:sz w:val="24"/>
          <w:szCs w:val="24"/>
          <w:lang w:val="en-US"/>
        </w:rPr>
        <w:t>Tarzi</w:t>
      </w:r>
      <w:r w:rsidRPr="00FD30DF">
        <w:rPr>
          <w:rFonts w:asciiTheme="majorBidi" w:hAnsiTheme="majorBidi" w:cstheme="majorBidi"/>
          <w:sz w:val="24"/>
          <w:szCs w:val="24"/>
        </w:rPr>
        <w:t xml:space="preserve"> 1913, с. 2-11]</w:t>
      </w:r>
      <w:r w:rsidRPr="00FD30DF">
        <w:rPr>
          <w:rFonts w:asciiTheme="majorBidi" w:hAnsiTheme="majorBidi" w:cstheme="majorBidi"/>
          <w:color w:val="0F1115"/>
          <w:sz w:val="24"/>
          <w:szCs w:val="24"/>
        </w:rPr>
        <w:t>.</w:t>
      </w:r>
    </w:p>
    <w:p w14:paraId="71D5A454" w14:textId="1EF71F00" w:rsidR="00B62411" w:rsidRPr="00FD30DF" w:rsidRDefault="00FD30DF" w:rsidP="002A6A2D">
      <w:pPr>
        <w:pBdr>
          <w:top w:val="nil"/>
          <w:left w:val="nil"/>
          <w:bottom w:val="nil"/>
          <w:right w:val="nil"/>
          <w:between w:val="nil"/>
        </w:pBdr>
        <w:shd w:val="clear" w:color="auto" w:fill="FFFFFF"/>
        <w:ind w:firstLine="567"/>
        <w:jc w:val="both"/>
        <w:rPr>
          <w:rFonts w:asciiTheme="majorBidi" w:eastAsia="Times New Roman" w:hAnsiTheme="majorBidi" w:cstheme="majorBidi"/>
          <w:color w:val="000000"/>
          <w:sz w:val="24"/>
          <w:szCs w:val="24"/>
        </w:rPr>
      </w:pPr>
      <w:r w:rsidRPr="00FD30DF">
        <w:rPr>
          <w:rFonts w:asciiTheme="majorBidi" w:hAnsiTheme="majorBidi" w:cstheme="majorBidi"/>
          <w:color w:val="0F1115"/>
          <w:sz w:val="24"/>
          <w:szCs w:val="24"/>
        </w:rPr>
        <w:t>Манифестом Тарзи стало стремление к синтезу западных достижений и исламских ценностей, к модернизации, не разрушающей традиционную идентичность. До Тарзи литература развивалась преимущественно в русле средневековой поэзии и религиозной схоластики. В языке того общества, пестрящем образами и метафорами, не было терминов для описания паровых машин, телеграфа, конституции или парламента. Он понимал, что чрезмерное прямое заимствование может вызвать отторжение, поэтому его главной задачей стало создание понятного языка для описания новых реалий. Помимо специальных терминов, описывающих ранее неизвестные для афганского общества явления, Тарзи постепенно внедрял в письменную литературу устные формы языка, понятные читателю любого возраста [</w:t>
      </w:r>
      <w:r w:rsidRPr="00FD30DF">
        <w:rPr>
          <w:rFonts w:asciiTheme="majorBidi" w:hAnsiTheme="majorBidi" w:cstheme="majorBidi"/>
          <w:sz w:val="24"/>
          <w:szCs w:val="24"/>
          <w:lang w:val="en-US"/>
        </w:rPr>
        <w:t>Zumaray</w:t>
      </w:r>
      <w:r w:rsidRPr="00FD30DF">
        <w:rPr>
          <w:rFonts w:asciiTheme="majorBidi" w:hAnsiTheme="majorBidi" w:cstheme="majorBidi"/>
          <w:sz w:val="24"/>
          <w:szCs w:val="24"/>
        </w:rPr>
        <w:t xml:space="preserve"> </w:t>
      </w:r>
      <w:r w:rsidRPr="00FD30DF">
        <w:rPr>
          <w:rFonts w:asciiTheme="majorBidi" w:hAnsiTheme="majorBidi" w:cstheme="majorBidi"/>
          <w:sz w:val="24"/>
          <w:szCs w:val="24"/>
          <w:lang w:val="en-US"/>
        </w:rPr>
        <w:t>Wajed</w:t>
      </w:r>
      <w:r w:rsidRPr="00FD30DF">
        <w:rPr>
          <w:rFonts w:asciiTheme="majorBidi" w:hAnsiTheme="majorBidi" w:cstheme="majorBidi"/>
          <w:sz w:val="24"/>
          <w:szCs w:val="24"/>
        </w:rPr>
        <w:t xml:space="preserve"> 2020].</w:t>
      </w:r>
    </w:p>
    <w:p w14:paraId="2C0E1883" w14:textId="3464EEEE" w:rsidR="00B62411" w:rsidRDefault="00AF3CF2" w:rsidP="002A6A2D">
      <w:pPr>
        <w:pBdr>
          <w:top w:val="nil"/>
          <w:left w:val="nil"/>
          <w:bottom w:val="nil"/>
          <w:right w:val="nil"/>
          <w:between w:val="nil"/>
        </w:pBdr>
        <w:shd w:val="clear" w:color="auto" w:fill="FFFFFF"/>
        <w:ind w:firstLine="567"/>
        <w:jc w:val="both"/>
        <w:rPr>
          <w:rFonts w:ascii="Times New Roman" w:eastAsia="Times New Roman" w:hAnsi="Times New Roman" w:cs="Times New Roman"/>
          <w:color w:val="000000"/>
          <w:sz w:val="24"/>
          <w:szCs w:val="24"/>
        </w:rPr>
      </w:pPr>
      <w:r w:rsidRPr="00BF49B6">
        <w:rPr>
          <w:rFonts w:asciiTheme="majorBidi" w:hAnsiTheme="majorBidi" w:cstheme="majorBidi"/>
          <w:color w:val="0F1115"/>
          <w:sz w:val="24"/>
          <w:szCs w:val="24"/>
        </w:rPr>
        <w:t>Новые слова требовали нового содержания</w:t>
      </w:r>
      <w:r>
        <w:rPr>
          <w:rFonts w:asciiTheme="majorBidi" w:hAnsiTheme="majorBidi" w:cstheme="majorBidi"/>
          <w:color w:val="0F1115"/>
        </w:rPr>
        <w:t xml:space="preserve">, </w:t>
      </w:r>
      <w:r w:rsidRPr="000F1D74">
        <w:rPr>
          <w:rFonts w:asciiTheme="majorBidi" w:hAnsiTheme="majorBidi" w:cstheme="majorBidi"/>
          <w:color w:val="0F1115"/>
          <w:sz w:val="24"/>
          <w:szCs w:val="24"/>
        </w:rPr>
        <w:t>и Тарзи</w:t>
      </w:r>
      <w:r w:rsidRPr="00BF49B6">
        <w:rPr>
          <w:rFonts w:asciiTheme="majorBidi" w:hAnsiTheme="majorBidi" w:cstheme="majorBidi"/>
          <w:color w:val="0F1115"/>
          <w:sz w:val="24"/>
          <w:szCs w:val="24"/>
        </w:rPr>
        <w:t xml:space="preserve"> радикально расширил тематический репертуар афганской литературы, перенеся акцент с традиционной любовной и религиозной лирики на актуальные социальные и научные вопросы.</w:t>
      </w:r>
      <w:r>
        <w:rPr>
          <w:rFonts w:asciiTheme="majorBidi" w:hAnsiTheme="majorBidi" w:cstheme="majorBidi"/>
          <w:color w:val="0F1115"/>
        </w:rPr>
        <w:t xml:space="preserve"> </w:t>
      </w:r>
      <w:r w:rsidRPr="00BF49B6">
        <w:rPr>
          <w:rFonts w:asciiTheme="majorBidi" w:hAnsiTheme="majorBidi" w:cstheme="majorBidi"/>
          <w:color w:val="0F1115"/>
          <w:sz w:val="24"/>
          <w:szCs w:val="24"/>
        </w:rPr>
        <w:t xml:space="preserve">В своих статьях и </w:t>
      </w:r>
      <w:r w:rsidRPr="00AF3CF2">
        <w:rPr>
          <w:rFonts w:asciiTheme="majorBidi" w:hAnsiTheme="majorBidi" w:cstheme="majorBidi"/>
          <w:color w:val="0F1115"/>
          <w:sz w:val="24"/>
          <w:szCs w:val="24"/>
        </w:rPr>
        <w:t>книгах, таких как </w:t>
      </w:r>
      <w:r w:rsidRPr="00AF3CF2">
        <w:rPr>
          <w:rStyle w:val="a8"/>
          <w:rFonts w:asciiTheme="majorBidi" w:hAnsiTheme="majorBidi" w:cstheme="majorBidi"/>
          <w:color w:val="0F1115"/>
          <w:sz w:val="24"/>
          <w:szCs w:val="24"/>
        </w:rPr>
        <w:t>«</w:t>
      </w:r>
      <w:r w:rsidRPr="00AF3CF2">
        <w:rPr>
          <w:rStyle w:val="a8"/>
          <w:rFonts w:asciiTheme="majorBidi" w:hAnsiTheme="majorBidi" w:cstheme="majorBidi"/>
          <w:b w:val="0"/>
          <w:bCs w:val="0"/>
          <w:color w:val="0F1115"/>
          <w:sz w:val="24"/>
          <w:szCs w:val="24"/>
        </w:rPr>
        <w:t>Путешествие по трем континентам</w:t>
      </w:r>
      <w:r w:rsidRPr="00AF3CF2">
        <w:rPr>
          <w:rStyle w:val="a8"/>
          <w:rFonts w:asciiTheme="majorBidi" w:hAnsiTheme="majorBidi" w:cstheme="majorBidi"/>
          <w:color w:val="0F1115"/>
          <w:sz w:val="24"/>
          <w:szCs w:val="24"/>
        </w:rPr>
        <w:t>»</w:t>
      </w:r>
      <w:r w:rsidRPr="00AF3CF2">
        <w:rPr>
          <w:rFonts w:asciiTheme="majorBidi" w:hAnsiTheme="majorBidi" w:cstheme="majorBidi"/>
          <w:b/>
          <w:bCs/>
          <w:color w:val="0F1115"/>
          <w:sz w:val="24"/>
          <w:szCs w:val="24"/>
        </w:rPr>
        <w:t> </w:t>
      </w:r>
      <w:r w:rsidRPr="00AF3CF2">
        <w:rPr>
          <w:rFonts w:asciiTheme="majorBidi" w:hAnsiTheme="majorBidi" w:cstheme="majorBidi"/>
          <w:color w:val="0F1115"/>
          <w:sz w:val="24"/>
          <w:szCs w:val="24"/>
        </w:rPr>
        <w:t>и</w:t>
      </w:r>
      <w:r w:rsidRPr="00AF3CF2">
        <w:rPr>
          <w:rFonts w:asciiTheme="majorBidi" w:hAnsiTheme="majorBidi" w:cstheme="majorBidi"/>
          <w:b/>
          <w:bCs/>
          <w:color w:val="0F1115"/>
          <w:sz w:val="24"/>
          <w:szCs w:val="24"/>
        </w:rPr>
        <w:t> </w:t>
      </w:r>
      <w:r w:rsidRPr="00AF3CF2">
        <w:rPr>
          <w:rStyle w:val="a8"/>
          <w:rFonts w:asciiTheme="majorBidi" w:hAnsiTheme="majorBidi" w:cstheme="majorBidi"/>
          <w:b w:val="0"/>
          <w:bCs w:val="0"/>
          <w:color w:val="0F1115"/>
          <w:sz w:val="24"/>
          <w:szCs w:val="24"/>
        </w:rPr>
        <w:t>«Сад знаний»</w:t>
      </w:r>
      <w:r w:rsidRPr="00AF3CF2">
        <w:rPr>
          <w:rFonts w:asciiTheme="majorBidi" w:hAnsiTheme="majorBidi" w:cstheme="majorBidi"/>
          <w:color w:val="0F1115"/>
          <w:sz w:val="24"/>
          <w:szCs w:val="24"/>
        </w:rPr>
        <w:t>, он подробно описывал устройство парового двигателя, электричества, принципы книгопечатания. Он объяснял географические открытия и астрономические теории, доказывая, что научное знание не противоречит исламу, а, напротив, укрепляет веру в величие Творца [</w:t>
      </w:r>
      <w:r w:rsidRPr="00AF3CF2">
        <w:rPr>
          <w:rFonts w:asciiTheme="majorBidi" w:hAnsiTheme="majorBidi" w:cstheme="majorBidi"/>
          <w:sz w:val="24"/>
          <w:szCs w:val="24"/>
          <w:lang w:val="en-US"/>
        </w:rPr>
        <w:t>Tarzi</w:t>
      </w:r>
      <w:r w:rsidRPr="00AF3CF2">
        <w:rPr>
          <w:rFonts w:asciiTheme="majorBidi" w:hAnsiTheme="majorBidi" w:cstheme="majorBidi"/>
          <w:sz w:val="24"/>
          <w:szCs w:val="24"/>
        </w:rPr>
        <w:t xml:space="preserve"> 1913, с. 2-11].</w:t>
      </w:r>
    </w:p>
    <w:p w14:paraId="33CF25F1" w14:textId="6B93A5E1" w:rsidR="00B62411" w:rsidRPr="00AF3CF2" w:rsidRDefault="00AF3CF2" w:rsidP="002A6A2D">
      <w:pPr>
        <w:pBdr>
          <w:top w:val="nil"/>
          <w:left w:val="nil"/>
          <w:bottom w:val="nil"/>
          <w:right w:val="nil"/>
          <w:between w:val="nil"/>
        </w:pBdr>
        <w:shd w:val="clear" w:color="auto" w:fill="FFFFFF"/>
        <w:ind w:firstLine="567"/>
        <w:jc w:val="both"/>
        <w:rPr>
          <w:rFonts w:asciiTheme="majorBidi" w:hAnsiTheme="majorBidi" w:cstheme="majorBidi"/>
          <w:color w:val="0F1115"/>
          <w:sz w:val="24"/>
          <w:szCs w:val="24"/>
        </w:rPr>
      </w:pPr>
      <w:r w:rsidRPr="00AF3CF2">
        <w:rPr>
          <w:rFonts w:asciiTheme="majorBidi" w:hAnsiTheme="majorBidi" w:cstheme="majorBidi"/>
          <w:color w:val="0F1115"/>
          <w:sz w:val="24"/>
          <w:szCs w:val="24"/>
        </w:rPr>
        <w:t xml:space="preserve">Особое место в творчестве Тарзи занимал женский вопрос. Тарзи одним из первых в Афганистане начал писать о необходимости образования для девушек. В своих публицистических статьях он отстаивал права женщин на получение знаний. Его идеи нашли практическое воплощение в деятельности его дочери, первой королевы Афганистана, Сорайи, впервые в истории </w:t>
      </w:r>
      <w:proofErr w:type="gramStart"/>
      <w:r w:rsidR="00612F97" w:rsidRPr="00AF3CF2">
        <w:rPr>
          <w:rFonts w:asciiTheme="majorBidi" w:hAnsiTheme="majorBidi" w:cstheme="majorBidi"/>
          <w:color w:val="0F1115"/>
          <w:sz w:val="24"/>
          <w:szCs w:val="24"/>
        </w:rPr>
        <w:t>страны</w:t>
      </w:r>
      <w:proofErr w:type="gramEnd"/>
      <w:r w:rsidRPr="00AF3CF2">
        <w:rPr>
          <w:rFonts w:asciiTheme="majorBidi" w:hAnsiTheme="majorBidi" w:cstheme="majorBidi"/>
          <w:color w:val="0F1115"/>
          <w:sz w:val="24"/>
          <w:szCs w:val="24"/>
        </w:rPr>
        <w:t xml:space="preserve"> открывшей школу для девочек [</w:t>
      </w:r>
      <w:r w:rsidRPr="00AF3CF2">
        <w:rPr>
          <w:rFonts w:asciiTheme="majorBidi" w:hAnsiTheme="majorBidi" w:cstheme="majorBidi"/>
          <w:sz w:val="24"/>
          <w:szCs w:val="24"/>
          <w:lang w:val="en-US"/>
        </w:rPr>
        <w:t>Schinasi</w:t>
      </w:r>
      <w:r w:rsidRPr="00AF3CF2">
        <w:rPr>
          <w:rFonts w:asciiTheme="majorBidi" w:hAnsiTheme="majorBidi" w:cstheme="majorBidi"/>
          <w:sz w:val="24"/>
          <w:szCs w:val="24"/>
        </w:rPr>
        <w:t xml:space="preserve"> 2012]</w:t>
      </w:r>
      <w:r w:rsidRPr="00AF3CF2">
        <w:rPr>
          <w:rFonts w:asciiTheme="majorBidi" w:hAnsiTheme="majorBidi" w:cstheme="majorBidi"/>
          <w:color w:val="0F1115"/>
          <w:sz w:val="24"/>
          <w:szCs w:val="24"/>
        </w:rPr>
        <w:t>.</w:t>
      </w:r>
    </w:p>
    <w:p w14:paraId="06A319F9" w14:textId="77777777" w:rsidR="00AF3CF2" w:rsidRDefault="00AF3CF2" w:rsidP="00AF3CF2">
      <w:pPr>
        <w:pBdr>
          <w:top w:val="nil"/>
          <w:left w:val="nil"/>
          <w:bottom w:val="nil"/>
          <w:right w:val="nil"/>
          <w:between w:val="nil"/>
        </w:pBdr>
        <w:shd w:val="clear" w:color="auto" w:fill="FFFFFF"/>
        <w:ind w:firstLine="567"/>
        <w:jc w:val="both"/>
        <w:rPr>
          <w:rFonts w:asciiTheme="majorBidi" w:hAnsiTheme="majorBidi" w:cstheme="majorBidi"/>
          <w:color w:val="0F1115"/>
          <w:sz w:val="24"/>
          <w:szCs w:val="24"/>
        </w:rPr>
      </w:pPr>
      <w:r w:rsidRPr="00AF3CF2">
        <w:rPr>
          <w:rFonts w:asciiTheme="majorBidi" w:hAnsiTheme="majorBidi" w:cstheme="majorBidi"/>
          <w:color w:val="0F1115"/>
          <w:sz w:val="24"/>
          <w:szCs w:val="24"/>
        </w:rPr>
        <w:t xml:space="preserve">Тарзи рассматривал свою литературную деятельность как прямую педагогическую миссию. Литература, создаваемая Тарзи, из религиозной и развлекательной постепенно становилась обучающей и развивающей. Он сознательно упрощал язык своих </w:t>
      </w:r>
      <w:r w:rsidRPr="00AF3CF2">
        <w:rPr>
          <w:rFonts w:asciiTheme="majorBidi" w:hAnsiTheme="majorBidi" w:cstheme="majorBidi"/>
          <w:color w:val="0F1115"/>
          <w:sz w:val="24"/>
          <w:szCs w:val="24"/>
        </w:rPr>
        <w:lastRenderedPageBreak/>
        <w:t>произведений, отказываясь от традиционного стиля придворной поэзии, чтобы быть понятым максимальным количеством как взрослых, так и юных афганцев. Он писал учебники по языку, литературе, географии для новых школ, поскольку традиционные учебные заведения не давали современных знаний о мире [</w:t>
      </w:r>
      <w:r w:rsidRPr="00AF3CF2">
        <w:rPr>
          <w:rFonts w:asciiTheme="majorBidi" w:hAnsiTheme="majorBidi" w:cstheme="majorBidi"/>
          <w:sz w:val="24"/>
          <w:szCs w:val="24"/>
          <w:lang w:val="en-US"/>
        </w:rPr>
        <w:t>Khan</w:t>
      </w:r>
      <w:r w:rsidRPr="00AF3CF2">
        <w:rPr>
          <w:rFonts w:asciiTheme="majorBidi" w:hAnsiTheme="majorBidi" w:cstheme="majorBidi"/>
          <w:sz w:val="24"/>
          <w:szCs w:val="24"/>
        </w:rPr>
        <w:t xml:space="preserve">, </w:t>
      </w:r>
      <w:r w:rsidRPr="00AF3CF2">
        <w:rPr>
          <w:rFonts w:asciiTheme="majorBidi" w:hAnsiTheme="majorBidi" w:cstheme="majorBidi"/>
          <w:sz w:val="24"/>
          <w:szCs w:val="24"/>
          <w:lang w:val="en-US"/>
        </w:rPr>
        <w:t>Afridi</w:t>
      </w:r>
      <w:r w:rsidRPr="00AF3CF2">
        <w:rPr>
          <w:rFonts w:asciiTheme="majorBidi" w:hAnsiTheme="majorBidi" w:cstheme="majorBidi"/>
          <w:sz w:val="24"/>
          <w:szCs w:val="24"/>
        </w:rPr>
        <w:t xml:space="preserve"> 2009]</w:t>
      </w:r>
      <w:r w:rsidRPr="00AF3CF2">
        <w:rPr>
          <w:rFonts w:asciiTheme="majorBidi" w:hAnsiTheme="majorBidi" w:cstheme="majorBidi"/>
          <w:color w:val="0F1115"/>
          <w:sz w:val="24"/>
          <w:szCs w:val="24"/>
        </w:rPr>
        <w:t>.</w:t>
      </w:r>
    </w:p>
    <w:p w14:paraId="79D83393" w14:textId="03A907F6" w:rsidR="00AF3CF2" w:rsidRPr="006B7047" w:rsidRDefault="00AF3CF2" w:rsidP="00AF3CF2">
      <w:pPr>
        <w:pBdr>
          <w:top w:val="nil"/>
          <w:left w:val="nil"/>
          <w:bottom w:val="nil"/>
          <w:right w:val="nil"/>
          <w:between w:val="nil"/>
        </w:pBdr>
        <w:shd w:val="clear" w:color="auto" w:fill="FFFFFF"/>
        <w:ind w:firstLine="567"/>
        <w:jc w:val="both"/>
        <w:rPr>
          <w:rFonts w:asciiTheme="majorBidi" w:hAnsiTheme="majorBidi" w:cstheme="majorBidi"/>
          <w:color w:val="0F1115"/>
          <w:sz w:val="24"/>
          <w:szCs w:val="24"/>
        </w:rPr>
      </w:pPr>
      <w:r w:rsidRPr="00BF49B6">
        <w:rPr>
          <w:rFonts w:asciiTheme="majorBidi" w:hAnsiTheme="majorBidi" w:cstheme="majorBidi"/>
          <w:color w:val="0F1115"/>
          <w:sz w:val="24"/>
          <w:szCs w:val="24"/>
        </w:rPr>
        <w:t>Литературная и педагогическая стратегия Махмуда Тарзи стала фундаментом афганского модернизма. Он не просто призывал к реформам, а</w:t>
      </w:r>
      <w:r w:rsidRPr="00612F97">
        <w:rPr>
          <w:rFonts w:asciiTheme="majorBidi" w:hAnsiTheme="majorBidi" w:cstheme="majorBidi"/>
          <w:color w:val="0F1115"/>
          <w:sz w:val="24"/>
          <w:szCs w:val="24"/>
        </w:rPr>
        <w:t xml:space="preserve"> создавал</w:t>
      </w:r>
      <w:r w:rsidRPr="00BF49B6">
        <w:rPr>
          <w:rFonts w:asciiTheme="majorBidi" w:hAnsiTheme="majorBidi" w:cstheme="majorBidi"/>
          <w:color w:val="0F1115"/>
          <w:sz w:val="24"/>
          <w:szCs w:val="24"/>
        </w:rPr>
        <w:t xml:space="preserve"> для них интеллектуальную и лингвистическую </w:t>
      </w:r>
      <w:r>
        <w:rPr>
          <w:rFonts w:asciiTheme="majorBidi" w:hAnsiTheme="majorBidi" w:cstheme="majorBidi"/>
          <w:color w:val="0F1115"/>
        </w:rPr>
        <w:t>базу</w:t>
      </w:r>
      <w:r w:rsidRPr="00BF49B6">
        <w:rPr>
          <w:rFonts w:asciiTheme="majorBidi" w:hAnsiTheme="majorBidi" w:cstheme="majorBidi"/>
          <w:color w:val="0F1115"/>
          <w:sz w:val="24"/>
          <w:szCs w:val="24"/>
        </w:rPr>
        <w:t xml:space="preserve">. Его работа по формированию новой лексики в области техники и просвещения позволила перевести абстрактные западные концепции на язык, понятный афганскому обществу. Расширив тематические границы литературы, он превратил ее из элитарного искусства в инструмент массового просвещения. Несмотря на то, что многие его реформаторские начинания столкнулись с сопротивлением консервативной </w:t>
      </w:r>
      <w:r w:rsidRPr="006B7047">
        <w:rPr>
          <w:rFonts w:asciiTheme="majorBidi" w:hAnsiTheme="majorBidi" w:cstheme="majorBidi"/>
          <w:color w:val="0F1115"/>
          <w:sz w:val="24"/>
          <w:szCs w:val="24"/>
        </w:rPr>
        <w:t>части общества и не были полностью реализованы при его жизни, созданный им язык и заложенные им темы определили вектор развития афганской интеллектуальной мысли на десятилетия вперед.</w:t>
      </w:r>
    </w:p>
    <w:p w14:paraId="326C67DB" w14:textId="77777777" w:rsidR="00AF3CF2" w:rsidRDefault="00AF3CF2" w:rsidP="00AF3CF2">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2CEF6BEA" w14:textId="77777777" w:rsidR="00B62411" w:rsidRDefault="0093713A">
      <w:pPr>
        <w:pBdr>
          <w:top w:val="nil"/>
          <w:left w:val="nil"/>
          <w:bottom w:val="nil"/>
          <w:right w:val="nil"/>
          <w:between w:val="nil"/>
        </w:pBdr>
        <w:shd w:val="clear" w:color="auto" w:fill="FFFFFF"/>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Источники и литература</w:t>
      </w:r>
    </w:p>
    <w:p w14:paraId="05340D48" w14:textId="77777777" w:rsidR="00AF3CF2" w:rsidRPr="006B7047" w:rsidRDefault="00AF3CF2" w:rsidP="00AF3CF2">
      <w:pPr>
        <w:pStyle w:val="Default"/>
        <w:rPr>
          <w:lang w:val="en-US"/>
        </w:rPr>
      </w:pPr>
      <w:r w:rsidRPr="006B7047">
        <w:rPr>
          <w:lang w:val="en-US"/>
        </w:rPr>
        <w:t>1. Tarzi 1913: Mahmud Tarzi «</w:t>
      </w:r>
      <w:r w:rsidRPr="006B7047">
        <w:rPr>
          <w:i/>
          <w:iCs/>
          <w:lang w:val="en-US"/>
        </w:rPr>
        <w:t xml:space="preserve">ādāb dar fan» </w:t>
      </w:r>
      <w:r w:rsidRPr="006B7047">
        <w:rPr>
          <w:lang w:val="en-US"/>
        </w:rPr>
        <w:t>/ «</w:t>
      </w:r>
      <w:r w:rsidRPr="006B7047">
        <w:rPr>
          <w:i/>
          <w:iCs/>
          <w:lang w:val="en-US"/>
        </w:rPr>
        <w:t>maḥmudnāma</w:t>
      </w:r>
      <w:r w:rsidRPr="006B7047">
        <w:rPr>
          <w:lang w:val="en-US"/>
        </w:rPr>
        <w:t xml:space="preserve">» // Afghanistan Center at Kabul University // Kabul, 1913 </w:t>
      </w:r>
    </w:p>
    <w:p w14:paraId="38EE30A3" w14:textId="77777777" w:rsidR="00AF3CF2" w:rsidRPr="006B7047" w:rsidRDefault="00AF3CF2" w:rsidP="00AF3CF2">
      <w:pPr>
        <w:pStyle w:val="Default"/>
      </w:pPr>
      <w:r w:rsidRPr="006B7047">
        <w:rPr>
          <w:lang w:val="en-US"/>
        </w:rPr>
        <w:t xml:space="preserve">2. Khan, Afridi 2009: Sarfraz Khan, Shafi Afridi «Works of Mahmud Beg Tarzi, the Precursor of reform in Afghanistan» // Research Journal of Area Study Centre (Russia, China &amp; Central Asia) // University of Peshawar-Pakistan, 2009. </w:t>
      </w:r>
      <w:r w:rsidRPr="006B7047">
        <w:t xml:space="preserve">Online </w:t>
      </w:r>
      <w:proofErr w:type="spellStart"/>
      <w:r w:rsidRPr="006B7047">
        <w:t>ed</w:t>
      </w:r>
      <w:proofErr w:type="spellEnd"/>
      <w:r w:rsidRPr="006B7047">
        <w:t xml:space="preserve">.: </w:t>
      </w:r>
      <w:r w:rsidRPr="006B7047">
        <w:rPr>
          <w:color w:val="0462C1"/>
        </w:rPr>
        <w:t xml:space="preserve">https://asc-centralasia.edu.pk/Issue_62/10-works_of_MAHMUD_BEG_Tarzi.html#_ftn83 </w:t>
      </w:r>
      <w:r w:rsidRPr="006B7047">
        <w:t xml:space="preserve">(дата обращения: 05.02.26) </w:t>
      </w:r>
    </w:p>
    <w:p w14:paraId="24CCC0DF" w14:textId="77777777" w:rsidR="00AF3CF2" w:rsidRPr="006B7047" w:rsidRDefault="00AF3CF2" w:rsidP="00AF3CF2">
      <w:pPr>
        <w:pStyle w:val="Default"/>
      </w:pPr>
      <w:r w:rsidRPr="00AF3CF2">
        <w:rPr>
          <w:lang w:val="en-US"/>
        </w:rPr>
        <w:t>3</w:t>
      </w:r>
      <w:r w:rsidRPr="006B7047">
        <w:rPr>
          <w:lang w:val="en-US"/>
        </w:rPr>
        <w:t xml:space="preserve">. Schinasi 2012: Schinasi May. Tarzi, Mahmud // Encyclopædia Iranica, 2012. </w:t>
      </w:r>
      <w:r w:rsidRPr="006B7047">
        <w:t xml:space="preserve">Online </w:t>
      </w:r>
      <w:proofErr w:type="spellStart"/>
      <w:r w:rsidRPr="006B7047">
        <w:t>ed</w:t>
      </w:r>
      <w:proofErr w:type="spellEnd"/>
      <w:r w:rsidRPr="006B7047">
        <w:t xml:space="preserve">.: </w:t>
      </w:r>
      <w:r w:rsidRPr="006B7047">
        <w:rPr>
          <w:color w:val="0462C1"/>
        </w:rPr>
        <w:t xml:space="preserve">https://www.iranicaonline.org/articles/tarzi-mahmud </w:t>
      </w:r>
      <w:r w:rsidRPr="006B7047">
        <w:t xml:space="preserve">(дата обращения: 13.02.26) </w:t>
      </w:r>
    </w:p>
    <w:p w14:paraId="5E0FF4D1" w14:textId="77777777" w:rsidR="00AF3CF2" w:rsidRPr="008E28A2" w:rsidRDefault="00AF3CF2" w:rsidP="00AF3CF2">
      <w:pPr>
        <w:pStyle w:val="Default"/>
        <w:rPr>
          <w:lang w:val="en-US"/>
        </w:rPr>
      </w:pPr>
      <w:r w:rsidRPr="008E28A2">
        <w:rPr>
          <w:lang w:val="en-US"/>
        </w:rPr>
        <w:t xml:space="preserve">4. Zumaray Wajed 2020: Zumaray Wajed «Role of literary works of Mahmoud Tarzi in improvement of Persian-Dari Contemporary literature in Afghanistan» // Takhar University, Afghanistan, 2020 </w:t>
      </w:r>
    </w:p>
    <w:p w14:paraId="252FCC8B" w14:textId="77777777" w:rsidR="00AF3CF2" w:rsidRPr="008E28A2" w:rsidRDefault="00AF3CF2" w:rsidP="00AF3CF2">
      <w:pPr>
        <w:pStyle w:val="Default"/>
      </w:pPr>
      <w:r w:rsidRPr="008E28A2">
        <w:t xml:space="preserve">5. Герасимова, Гирс 1961: А.С. Герасимова, Г.Ф. Гирс, Н.А. Дворянков, Л.Н. Дорофеева «Общественные мотивы в современной литературе Афганистана» // ИНА АН СССР, изд. восточной литературы // Москва, 1961 </w:t>
      </w:r>
    </w:p>
    <w:p w14:paraId="35C6C970" w14:textId="77777777" w:rsidR="00AF3CF2" w:rsidRDefault="00AF3CF2" w:rsidP="00AF3CF2">
      <w:pPr>
        <w:pStyle w:val="Default"/>
      </w:pPr>
      <w:r w:rsidRPr="008E28A2">
        <w:t>6. Ромодин 1983: В. А. Ромодин «Очерки по истории и истории культуры Афганистана. Середина XIX – первая треть XX в.» // ИВ АН СССР // Москва, 1983</w:t>
      </w:r>
    </w:p>
    <w:p w14:paraId="262A9878" w14:textId="77777777" w:rsidR="00AF3CF2" w:rsidRPr="008E28A2" w:rsidRDefault="00AF3CF2" w:rsidP="00AF3CF2">
      <w:pPr>
        <w:pStyle w:val="Default"/>
      </w:pPr>
      <w:r w:rsidRPr="008E28A2">
        <w:t xml:space="preserve">7. </w:t>
      </w:r>
      <w:r w:rsidRPr="008E28A2">
        <w:rPr>
          <w:color w:val="auto"/>
        </w:rPr>
        <w:t>Саидов 1967: С. Саидов «Отражение в поэзии на фарси-</w:t>
      </w:r>
      <w:proofErr w:type="spellStart"/>
      <w:r w:rsidRPr="008E28A2">
        <w:rPr>
          <w:color w:val="auto"/>
        </w:rPr>
        <w:t>кабули</w:t>
      </w:r>
      <w:proofErr w:type="spellEnd"/>
      <w:r w:rsidRPr="008E28A2">
        <w:rPr>
          <w:color w:val="auto"/>
        </w:rPr>
        <w:t xml:space="preserve"> </w:t>
      </w:r>
      <w:r w:rsidRPr="008E28A2">
        <w:rPr>
          <w:rFonts w:asciiTheme="majorBidi" w:hAnsiTheme="majorBidi" w:cstheme="majorBidi"/>
          <w:color w:val="auto"/>
        </w:rPr>
        <w:t>актуальных вопросов жизни современного Афганистана» // ИНА АН СССР // Москва, 1967</w:t>
      </w:r>
    </w:p>
    <w:p w14:paraId="4B27F1B5" w14:textId="77777777" w:rsidR="00AF3CF2" w:rsidRPr="008E28A2" w:rsidRDefault="00AF3CF2" w:rsidP="00AF3CF2">
      <w:pPr>
        <w:pStyle w:val="Default"/>
      </w:pPr>
      <w:r w:rsidRPr="008E28A2">
        <w:t xml:space="preserve">8. </w:t>
      </w:r>
      <w:r w:rsidRPr="008E28A2">
        <w:rPr>
          <w:rFonts w:asciiTheme="majorBidi" w:hAnsiTheme="majorBidi" w:cstheme="majorBidi"/>
          <w:color w:val="1F2021"/>
        </w:rPr>
        <w:t xml:space="preserve">Шах Махмуд </w:t>
      </w:r>
      <w:r w:rsidRPr="008E28A2">
        <w:rPr>
          <w:rFonts w:asciiTheme="majorBidi" w:hAnsiTheme="majorBidi" w:cstheme="majorBidi"/>
        </w:rPr>
        <w:t xml:space="preserve">2008: Шах Махмуд. «Деятельность Махмуда Тарзи и ее значение для государственного строительства Афганистана», 2008: </w:t>
      </w:r>
      <w:r w:rsidRPr="008E28A2">
        <w:rPr>
          <w:rFonts w:asciiTheme="majorBidi" w:hAnsiTheme="majorBidi" w:cstheme="majorBidi"/>
          <w:color w:val="0462C1"/>
        </w:rPr>
        <w:t xml:space="preserve">https://afghanistan.ru/doc/13001.html </w:t>
      </w:r>
      <w:r w:rsidRPr="008E28A2">
        <w:rPr>
          <w:rFonts w:asciiTheme="majorBidi" w:hAnsiTheme="majorBidi" w:cstheme="majorBidi"/>
        </w:rPr>
        <w:t>(дата обращения 13.02.26)</w:t>
      </w:r>
    </w:p>
    <w:p w14:paraId="56709CD8" w14:textId="77777777" w:rsidR="00AF3CF2" w:rsidRPr="008E28A2" w:rsidRDefault="00AF3CF2" w:rsidP="00AF3CF2">
      <w:pPr>
        <w:pStyle w:val="Default"/>
      </w:pPr>
      <w:r w:rsidRPr="008E28A2">
        <w:t xml:space="preserve">9. </w:t>
      </w:r>
      <w:r w:rsidRPr="008E28A2">
        <w:rPr>
          <w:rFonts w:asciiTheme="majorBidi" w:hAnsiTheme="majorBidi" w:cstheme="majorBidi"/>
        </w:rPr>
        <w:t>Яковлева 2017: Яковлева А. Е. «Просветительские идеи Махмуда Тарзи по «Сейахат-нама» // Санкт-Петербургский государственный университет // Санкт-Петербург, 2017</w:t>
      </w:r>
    </w:p>
    <w:p w14:paraId="6BF7A932" w14:textId="77777777" w:rsidR="00B62411" w:rsidRPr="00AF3CF2" w:rsidRDefault="00B62411">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1722D32F" w14:textId="77777777" w:rsidR="0093713A" w:rsidRPr="00AF3CF2" w:rsidRDefault="0093713A">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sectPr w:rsidR="0093713A" w:rsidRPr="00AF3CF2" w:rsidSect="00454E4A">
      <w:pgSz w:w="11906" w:h="16838"/>
      <w:pgMar w:top="1134" w:right="850" w:bottom="1134" w:left="1701" w:header="709" w:footer="709"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CC"/>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C7"/>
    <w:rsid w:val="000007D1"/>
    <w:rsid w:val="000967D7"/>
    <w:rsid w:val="000F1D74"/>
    <w:rsid w:val="001119E4"/>
    <w:rsid w:val="00275BB0"/>
    <w:rsid w:val="002A6A2D"/>
    <w:rsid w:val="002C13F5"/>
    <w:rsid w:val="003567BA"/>
    <w:rsid w:val="00381C13"/>
    <w:rsid w:val="00454E4A"/>
    <w:rsid w:val="004F14BC"/>
    <w:rsid w:val="005E386D"/>
    <w:rsid w:val="00612F97"/>
    <w:rsid w:val="00613742"/>
    <w:rsid w:val="006656E5"/>
    <w:rsid w:val="006B339E"/>
    <w:rsid w:val="00726495"/>
    <w:rsid w:val="007B4530"/>
    <w:rsid w:val="00884E49"/>
    <w:rsid w:val="0093713A"/>
    <w:rsid w:val="00A745FC"/>
    <w:rsid w:val="00AF3CF2"/>
    <w:rsid w:val="00B62411"/>
    <w:rsid w:val="00B902C7"/>
    <w:rsid w:val="00CA0150"/>
    <w:rsid w:val="00D37CE9"/>
    <w:rsid w:val="00DB4176"/>
    <w:rsid w:val="00DE6E76"/>
    <w:rsid w:val="00E232FD"/>
    <w:rsid w:val="00E31F93"/>
    <w:rsid w:val="00E47437"/>
    <w:rsid w:val="00FD30D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158F0"/>
  <w15:docId w15:val="{CD4AAF06-6B94-43A4-B7C9-8C654E4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93713A"/>
    <w:rPr>
      <w:color w:val="0000FF" w:themeColor="hyperlink"/>
      <w:u w:val="single"/>
    </w:rPr>
  </w:style>
  <w:style w:type="character" w:styleId="a6">
    <w:name w:val="Unresolved Mention"/>
    <w:basedOn w:val="a0"/>
    <w:uiPriority w:val="99"/>
    <w:semiHidden/>
    <w:unhideWhenUsed/>
    <w:rsid w:val="0093713A"/>
    <w:rPr>
      <w:color w:val="605E5C"/>
      <w:shd w:val="clear" w:color="auto" w:fill="E1DFDD"/>
    </w:rPr>
  </w:style>
  <w:style w:type="paragraph" w:styleId="a7">
    <w:name w:val="List Paragraph"/>
    <w:basedOn w:val="a"/>
    <w:uiPriority w:val="34"/>
    <w:qFormat/>
    <w:rsid w:val="0093713A"/>
    <w:pPr>
      <w:ind w:left="720"/>
      <w:contextualSpacing/>
    </w:pPr>
  </w:style>
  <w:style w:type="character" w:styleId="a8">
    <w:name w:val="Strong"/>
    <w:basedOn w:val="a0"/>
    <w:uiPriority w:val="22"/>
    <w:qFormat/>
    <w:rsid w:val="00FD30DF"/>
    <w:rPr>
      <w:b/>
      <w:bCs/>
    </w:rPr>
  </w:style>
  <w:style w:type="paragraph" w:customStyle="1" w:styleId="ds-markdown-paragraph">
    <w:name w:val="ds-markdown-paragraph"/>
    <w:basedOn w:val="a"/>
    <w:rsid w:val="00AF3CF2"/>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AF3CF2"/>
    <w:pPr>
      <w:autoSpaceDE w:val="0"/>
      <w:autoSpaceDN w:val="0"/>
      <w:adjustRightInd w:val="0"/>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a_021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Черник_Тезисы Ломоносов 2026</Template>
  <TotalTime>4</TotalTime>
  <Pages>2</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Pavel Shlykov</dc:creator>
  <cp:lastModifiedBy>Ева Черник</cp:lastModifiedBy>
  <cp:revision>2</cp:revision>
  <dcterms:created xsi:type="dcterms:W3CDTF">2026-03-09T16:02:00Z</dcterms:created>
  <dcterms:modified xsi:type="dcterms:W3CDTF">2026-03-09T16:02:00Z</dcterms:modified>
</cp:coreProperties>
</file>