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C6EF1" w14:textId="224BEC9C" w:rsidR="00031E81" w:rsidRPr="00430D3D" w:rsidRDefault="00031E81" w:rsidP="00335C0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81">
        <w:rPr>
          <w:rFonts w:ascii="Times New Roman" w:hAnsi="Times New Roman" w:cs="Times New Roman"/>
          <w:b/>
          <w:sz w:val="24"/>
          <w:szCs w:val="24"/>
        </w:rPr>
        <w:t>«Принципы словообразования вымышленных имен собственных с непрозрачной мотивировкой в компьютерных играх: фоносемантические аспекты»</w:t>
      </w:r>
    </w:p>
    <w:p w14:paraId="04F8DB7C" w14:textId="77777777" w:rsidR="00031E81" w:rsidRDefault="00031E81" w:rsidP="00335C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15F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Суханов Валерий Павлович</w:t>
      </w:r>
    </w:p>
    <w:p w14:paraId="5A08E5E8" w14:textId="77777777" w:rsidR="00031E81" w:rsidRPr="00615F80" w:rsidRDefault="00031E81" w:rsidP="00335C0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5F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Студент </w:t>
      </w:r>
    </w:p>
    <w:p w14:paraId="2268E886" w14:textId="77777777" w:rsidR="00031E81" w:rsidRPr="00031E81" w:rsidRDefault="00031E81" w:rsidP="00335C08">
      <w:pPr>
        <w:pStyle w:val="2"/>
        <w:keepNext w:val="0"/>
        <w:keepLines w:val="0"/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auto"/>
          <w:kern w:val="0"/>
          <w:sz w:val="24"/>
          <w:szCs w:val="24"/>
          <w:lang w:eastAsia="ru-RU"/>
          <w14:ligatures w14:val="none"/>
        </w:rPr>
      </w:pPr>
      <w:r w:rsidRPr="00031E81">
        <w:rPr>
          <w:rFonts w:ascii="Times New Roman" w:eastAsia="Times New Roman" w:hAnsi="Times New Roman" w:cs="Times New Roman"/>
          <w:bCs/>
          <w:i/>
          <w:color w:val="auto"/>
          <w:kern w:val="0"/>
          <w:sz w:val="24"/>
          <w:szCs w:val="24"/>
          <w:lang w:eastAsia="ru-RU"/>
          <w14:ligatures w14:val="none"/>
        </w:rPr>
        <w:t>Московский государственный университет им. М.В. Ломоносова, факультет иностранных языков и регионоведения, Москва, Россия</w:t>
      </w:r>
    </w:p>
    <w:p w14:paraId="2DAD1E18" w14:textId="77777777" w:rsidR="00031E81" w:rsidRPr="00031E81" w:rsidRDefault="00031E81" w:rsidP="00335C08">
      <w:pPr>
        <w:pStyle w:val="2"/>
        <w:keepNext w:val="0"/>
        <w:keepLines w:val="0"/>
        <w:shd w:val="clear" w:color="auto" w:fill="FFFFFF"/>
        <w:spacing w:before="0"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auto"/>
          <w:kern w:val="0"/>
          <w:sz w:val="24"/>
          <w:szCs w:val="24"/>
          <w:lang w:eastAsia="ru-RU"/>
          <w14:ligatures w14:val="none"/>
        </w:rPr>
      </w:pPr>
      <w:r w:rsidRPr="00031E81">
        <w:rPr>
          <w:rFonts w:ascii="Times New Roman" w:eastAsia="Times New Roman" w:hAnsi="Times New Roman" w:cs="Times New Roman"/>
          <w:bCs/>
          <w:i/>
          <w:color w:val="auto"/>
          <w:kern w:val="0"/>
          <w:sz w:val="24"/>
          <w:szCs w:val="24"/>
          <w:lang w:eastAsia="ru-RU"/>
          <w14:ligatures w14:val="none"/>
        </w:rPr>
        <w:t>epicvs@yandex.ru</w:t>
      </w:r>
    </w:p>
    <w:p w14:paraId="640FD31E" w14:textId="18D66A9B" w:rsidR="00031E81" w:rsidRDefault="00031E81" w:rsidP="00335C08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04FAB3" w14:textId="70E032F5" w:rsidR="00EF4F36" w:rsidRPr="00EF4F36" w:rsidRDefault="00EF4F36" w:rsidP="0033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36">
        <w:rPr>
          <w:rFonts w:ascii="Times New Roman" w:hAnsi="Times New Roman" w:cs="Times New Roman"/>
          <w:sz w:val="24"/>
          <w:szCs w:val="24"/>
        </w:rPr>
        <w:t xml:space="preserve">Предпринятое исследование посвящено изучению принципов лингвоконструирования вымышленных слов и выполнено в рамках ономастического подхода к </w:t>
      </w:r>
      <w:r w:rsidRPr="007657A6">
        <w:rPr>
          <w:rFonts w:ascii="Times New Roman" w:hAnsi="Times New Roman" w:cs="Times New Roman"/>
          <w:sz w:val="24"/>
          <w:szCs w:val="24"/>
        </w:rPr>
        <w:t>единству сущности</w:t>
      </w:r>
      <w:r w:rsidRPr="00EF4F36">
        <w:rPr>
          <w:rFonts w:ascii="Times New Roman" w:hAnsi="Times New Roman" w:cs="Times New Roman"/>
          <w:sz w:val="24"/>
          <w:szCs w:val="24"/>
        </w:rPr>
        <w:t xml:space="preserve"> имени и обозначенного предмета. </w:t>
      </w:r>
      <w:r w:rsidRPr="007657A6">
        <w:rPr>
          <w:rFonts w:ascii="Times New Roman" w:hAnsi="Times New Roman" w:cs="Times New Roman"/>
          <w:sz w:val="24"/>
          <w:szCs w:val="24"/>
        </w:rPr>
        <w:t>Специфика настоящей</w:t>
      </w:r>
      <w:r w:rsidRPr="00EF4F36">
        <w:rPr>
          <w:rFonts w:ascii="Times New Roman" w:hAnsi="Times New Roman" w:cs="Times New Roman"/>
          <w:sz w:val="24"/>
          <w:szCs w:val="24"/>
        </w:rPr>
        <w:t xml:space="preserve"> работы определяется тем, что взаимосвязь между означающим и означаемым рассмотрена теоретически и экспериментально с использованием фоносемантического подхода к выявлению звукоизобразительных аспектов окказиональной номинации.    </w:t>
      </w:r>
    </w:p>
    <w:p w14:paraId="42126CE2" w14:textId="01F68450" w:rsidR="00EF4F36" w:rsidRPr="00EF4F36" w:rsidRDefault="00EF4F36" w:rsidP="0033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36">
        <w:rPr>
          <w:rFonts w:ascii="Times New Roman" w:hAnsi="Times New Roman" w:cs="Times New Roman"/>
          <w:b/>
          <w:bCs/>
          <w:sz w:val="24"/>
          <w:szCs w:val="24"/>
        </w:rPr>
        <w:t>Актуальность исследования</w:t>
      </w:r>
      <w:r w:rsidRPr="00EF4F36">
        <w:rPr>
          <w:rFonts w:ascii="Times New Roman" w:hAnsi="Times New Roman" w:cs="Times New Roman"/>
          <w:sz w:val="24"/>
          <w:szCs w:val="24"/>
        </w:rPr>
        <w:t xml:space="preserve"> обусловлена не только выявлением звукосимволических механизмов номинации объектов воображаемых миров, но и разработкой лингвистических приемов конструирования уникальных онимов, отражающих своей фонетической формой сущностные признаки денотата. Сужение области анализа до ономастического пространства видеоигр связано с наличием в этой сфере большого количества лексических инноваций, включая значительный объем номинаций новых </w:t>
      </w:r>
      <w:r w:rsidRPr="007657A6">
        <w:rPr>
          <w:rFonts w:ascii="Times New Roman" w:hAnsi="Times New Roman" w:cs="Times New Roman"/>
          <w:sz w:val="24"/>
          <w:szCs w:val="24"/>
        </w:rPr>
        <w:t>понятий, существ</w:t>
      </w:r>
      <w:r w:rsidRPr="00EF4F36">
        <w:rPr>
          <w:rFonts w:ascii="Times New Roman" w:hAnsi="Times New Roman" w:cs="Times New Roman"/>
          <w:sz w:val="24"/>
          <w:szCs w:val="24"/>
        </w:rPr>
        <w:t xml:space="preserve"> и многочисленных объектов. Данная совокупность </w:t>
      </w:r>
      <w:r w:rsidRPr="007657A6">
        <w:rPr>
          <w:rFonts w:ascii="Times New Roman" w:hAnsi="Times New Roman" w:cs="Times New Roman"/>
          <w:sz w:val="24"/>
          <w:szCs w:val="24"/>
        </w:rPr>
        <w:t>слов является</w:t>
      </w:r>
      <w:r w:rsidRPr="00EF4F36">
        <w:rPr>
          <w:rFonts w:ascii="Times New Roman" w:hAnsi="Times New Roman" w:cs="Times New Roman"/>
          <w:sz w:val="24"/>
          <w:szCs w:val="24"/>
        </w:rPr>
        <w:t xml:space="preserve"> частью культурного </w:t>
      </w:r>
      <w:r w:rsidRPr="007657A6">
        <w:rPr>
          <w:rFonts w:ascii="Times New Roman" w:hAnsi="Times New Roman" w:cs="Times New Roman"/>
          <w:sz w:val="24"/>
          <w:szCs w:val="24"/>
        </w:rPr>
        <w:t>поля, возникающего</w:t>
      </w:r>
      <w:r w:rsidRPr="00EF4F36">
        <w:rPr>
          <w:rFonts w:ascii="Times New Roman" w:hAnsi="Times New Roman" w:cs="Times New Roman"/>
          <w:sz w:val="24"/>
          <w:szCs w:val="24"/>
        </w:rPr>
        <w:t xml:space="preserve"> в рамках компьютерной игры как особой формы цифрового искусства, интерактивного текста, средства массовой коммуникации.  </w:t>
      </w:r>
    </w:p>
    <w:p w14:paraId="79A2C96B" w14:textId="0679D38A" w:rsidR="00EF4F36" w:rsidRPr="00EF4F36" w:rsidRDefault="00EF4F36" w:rsidP="00335C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F36">
        <w:rPr>
          <w:rFonts w:ascii="Times New Roman" w:hAnsi="Times New Roman" w:cs="Times New Roman"/>
          <w:sz w:val="24"/>
          <w:szCs w:val="24"/>
        </w:rPr>
        <w:t xml:space="preserve">В рамках данной работы предпринят системный анализ как традиционных приемов словообразования вымышленных онимов с использованием известных в лингвистике видов мотивированности, так </w:t>
      </w:r>
      <w:r w:rsidRPr="007657A6">
        <w:rPr>
          <w:rFonts w:ascii="Times New Roman" w:hAnsi="Times New Roman" w:cs="Times New Roman"/>
          <w:sz w:val="24"/>
          <w:szCs w:val="24"/>
        </w:rPr>
        <w:t>и непроизводных</w:t>
      </w:r>
      <w:r w:rsidRPr="00EF4F36">
        <w:rPr>
          <w:rFonts w:ascii="Times New Roman" w:hAnsi="Times New Roman" w:cs="Times New Roman"/>
          <w:sz w:val="24"/>
          <w:szCs w:val="24"/>
        </w:rPr>
        <w:t xml:space="preserve"> имен собственных, </w:t>
      </w:r>
      <w:proofErr w:type="spellStart"/>
      <w:r w:rsidRPr="00EF4F36">
        <w:rPr>
          <w:rFonts w:ascii="Times New Roman" w:hAnsi="Times New Roman" w:cs="Times New Roman"/>
          <w:sz w:val="24"/>
          <w:szCs w:val="24"/>
        </w:rPr>
        <w:t>смысло</w:t>
      </w:r>
      <w:proofErr w:type="spellEnd"/>
      <w:r w:rsidRPr="00EF4F36">
        <w:rPr>
          <w:rFonts w:ascii="Times New Roman" w:hAnsi="Times New Roman" w:cs="Times New Roman"/>
          <w:sz w:val="24"/>
          <w:szCs w:val="24"/>
        </w:rPr>
        <w:t>-звуковая связь которых не затемняется морфологическими, семантическими преобразованиями.</w:t>
      </w:r>
      <w:r w:rsidRPr="007657A6">
        <w:rPr>
          <w:rFonts w:ascii="Times New Roman" w:hAnsi="Times New Roman" w:cs="Times New Roman"/>
          <w:sz w:val="24"/>
          <w:szCs w:val="24"/>
        </w:rPr>
        <w:t xml:space="preserve"> Д</w:t>
      </w:r>
      <w:r w:rsidRPr="00EF4F36">
        <w:rPr>
          <w:rFonts w:ascii="Times New Roman" w:hAnsi="Times New Roman" w:cs="Times New Roman"/>
          <w:sz w:val="24"/>
          <w:szCs w:val="24"/>
        </w:rPr>
        <w:t>етальный фоносемантический анализ подобных лексических единиц (игровых окказионализмов) с непрозрачной мотивировкой, никогда ранее в этом аспекте не исследованных, позволи</w:t>
      </w:r>
      <w:r w:rsidRPr="007657A6">
        <w:rPr>
          <w:rFonts w:ascii="Times New Roman" w:hAnsi="Times New Roman" w:cs="Times New Roman"/>
          <w:sz w:val="24"/>
          <w:szCs w:val="24"/>
        </w:rPr>
        <w:t>т</w:t>
      </w:r>
      <w:r w:rsidRPr="00EF4F36">
        <w:rPr>
          <w:rFonts w:ascii="Times New Roman" w:hAnsi="Times New Roman" w:cs="Times New Roman"/>
          <w:sz w:val="24"/>
          <w:szCs w:val="24"/>
        </w:rPr>
        <w:t xml:space="preserve"> изучить механизмы словотворчества и выявить специфику взаимосвязи между означающим и означаемым при номинации объектов вымышленных миров в компьютерных играх.</w:t>
      </w:r>
      <w:r w:rsidRPr="00EF4F36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000A8863" w14:textId="10C2DEAF" w:rsidR="007657A6" w:rsidRPr="007657A6" w:rsidRDefault="007657A6" w:rsidP="00335C08">
      <w:pPr>
        <w:spacing w:after="0" w:line="240" w:lineRule="auto"/>
        <w:ind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7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Гипотеза исследования</w:t>
      </w:r>
      <w:r w:rsidRPr="007657A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- 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>семантические значения искусственно сконструированных игровых онимов с непрозрачной мотивировкой реализуются посредством определенных фонем и их комбинаций, при этом выявленные закономерности соответствия смысловой и звуковой формы являются универсальными для английского языка и присутствуют в словотворческих решениях независимо от культурной принадлежности авторов, тематики и сюжета компьютерных игр.</w:t>
      </w:r>
    </w:p>
    <w:p w14:paraId="2F1EF88F" w14:textId="6B664771" w:rsidR="007657A6" w:rsidRPr="007657A6" w:rsidRDefault="007657A6" w:rsidP="00335C0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7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 исследования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установить связь между фонетическим составом онимов с непрозрачной мотивировкой и полагаемыми в основу номинации характеристиками игровых денотатов. </w:t>
      </w:r>
    </w:p>
    <w:p w14:paraId="52326170" w14:textId="77777777" w:rsidR="007657A6" w:rsidRPr="007657A6" w:rsidRDefault="007657A6" w:rsidP="00335C0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657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Объектом исследования</w:t>
      </w:r>
      <w:r w:rsidRPr="007657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являются имена собственные в ролевых компьютерных видеоиграх.  </w:t>
      </w:r>
    </w:p>
    <w:p w14:paraId="71D0E4D8" w14:textId="77777777" w:rsidR="007657A6" w:rsidRDefault="007657A6" w:rsidP="00335C0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7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Предметом анализа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фоносемантические характеристики вымышленных имен собственных с непрозрачной мотивировкой, составляющих ономастикон компьютерных видеоигр  Хроники Ксеноблейд, Следопыт: Творец Королей, Врата </w:t>
      </w:r>
      <w:proofErr w:type="spellStart"/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>Балдура</w:t>
      </w:r>
      <w:proofErr w:type="spellEnd"/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>Соласта</w:t>
      </w:r>
      <w:proofErr w:type="spellEnd"/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Корона Магистра.  </w:t>
      </w:r>
    </w:p>
    <w:p w14:paraId="604CE076" w14:textId="06400FBD" w:rsidR="007657A6" w:rsidRPr="007657A6" w:rsidRDefault="007657A6" w:rsidP="00335C0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7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Теоретическую основу исследования</w:t>
      </w:r>
      <w:r w:rsidRPr="007657A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>составили работы по фоносеман</w:t>
      </w:r>
      <w:r w:rsidR="003014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тическому анализу [Воронин </w:t>
      </w:r>
      <w:r w:rsidR="00C87EDA" w:rsidRPr="00C87EDA">
        <w:rPr>
          <w:rFonts w:ascii="Times New Roman" w:hAnsi="Times New Roman" w:cs="Times New Roman"/>
          <w:color w:val="000000" w:themeColor="text1"/>
          <w:sz w:val="24"/>
          <w:szCs w:val="24"/>
        </w:rPr>
        <w:t>1997</w:t>
      </w:r>
      <w:bookmarkStart w:id="0" w:name="_GoBack"/>
      <w:bookmarkEnd w:id="0"/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>], [Левицкий 2009] [Давыдова 2022], научные труды, посвященные анализу принципов номинации, видов мотивированности и классификации имен собственных [Суперанская 19</w:t>
      </w:r>
      <w:r w:rsidR="00C87EDA" w:rsidRPr="00C87EDA">
        <w:rPr>
          <w:rFonts w:ascii="Times New Roman" w:hAnsi="Times New Roman" w:cs="Times New Roman"/>
          <w:color w:val="000000" w:themeColor="text1"/>
          <w:sz w:val="24"/>
          <w:szCs w:val="24"/>
        </w:rPr>
        <w:t>69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], </w:t>
      </w:r>
      <w:r w:rsidR="00307AE7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307AE7" w:rsidRPr="00307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аботы по типологии звукового </w:t>
      </w:r>
      <w:r w:rsidR="00307AE7" w:rsidRPr="00307A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символизма и </w:t>
      </w:r>
      <w:proofErr w:type="spellStart"/>
      <w:r w:rsidR="00307AE7" w:rsidRPr="00307AE7">
        <w:rPr>
          <w:rFonts w:ascii="Times New Roman" w:hAnsi="Times New Roman" w:cs="Times New Roman"/>
          <w:color w:val="000000" w:themeColor="text1"/>
          <w:sz w:val="24"/>
          <w:szCs w:val="24"/>
        </w:rPr>
        <w:t>фонемо</w:t>
      </w:r>
      <w:proofErr w:type="spellEnd"/>
      <w:r w:rsidR="00307AE7" w:rsidRPr="00307AE7">
        <w:rPr>
          <w:rFonts w:ascii="Times New Roman" w:hAnsi="Times New Roman" w:cs="Times New Roman"/>
          <w:color w:val="000000" w:themeColor="text1"/>
          <w:sz w:val="24"/>
          <w:szCs w:val="24"/>
        </w:rPr>
        <w:t>-смысловым соответствиям [</w:t>
      </w:r>
      <w:proofErr w:type="spellStart"/>
      <w:r w:rsidR="00307AE7" w:rsidRPr="00307AE7">
        <w:rPr>
          <w:rFonts w:ascii="Times New Roman" w:hAnsi="Times New Roman" w:cs="Times New Roman"/>
          <w:color w:val="000000" w:themeColor="text1"/>
          <w:sz w:val="24"/>
          <w:szCs w:val="24"/>
        </w:rPr>
        <w:t>Johansson</w:t>
      </w:r>
      <w:proofErr w:type="spellEnd"/>
      <w:r w:rsidR="00307AE7" w:rsidRPr="00307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07AE7" w:rsidRPr="00307AE7">
        <w:rPr>
          <w:rFonts w:ascii="Times New Roman" w:hAnsi="Times New Roman" w:cs="Times New Roman"/>
          <w:color w:val="000000" w:themeColor="text1"/>
          <w:sz w:val="24"/>
          <w:szCs w:val="24"/>
        </w:rPr>
        <w:t>Anikin</w:t>
      </w:r>
      <w:proofErr w:type="spellEnd"/>
      <w:r w:rsidR="00307AE7" w:rsidRPr="00307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07AE7" w:rsidRPr="00307AE7">
        <w:rPr>
          <w:rFonts w:ascii="Times New Roman" w:hAnsi="Times New Roman" w:cs="Times New Roman"/>
          <w:color w:val="000000" w:themeColor="text1"/>
          <w:sz w:val="24"/>
          <w:szCs w:val="24"/>
        </w:rPr>
        <w:t>Carling</w:t>
      </w:r>
      <w:proofErr w:type="spellEnd"/>
      <w:r w:rsidR="00307AE7" w:rsidRPr="00307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07AE7" w:rsidRPr="00307AE7">
        <w:rPr>
          <w:rFonts w:ascii="Times New Roman" w:hAnsi="Times New Roman" w:cs="Times New Roman"/>
          <w:color w:val="000000" w:themeColor="text1"/>
          <w:sz w:val="24"/>
          <w:szCs w:val="24"/>
        </w:rPr>
        <w:t>Holmer</w:t>
      </w:r>
      <w:proofErr w:type="spellEnd"/>
      <w:r w:rsidR="00307AE7" w:rsidRPr="00307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2020]</w:t>
      </w:r>
      <w:r w:rsidR="005127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7AE7" w:rsidRPr="00307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04C064F" w14:textId="132796CA" w:rsidR="007657A6" w:rsidRPr="007657A6" w:rsidRDefault="007657A6" w:rsidP="00335C08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657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Материалом исследования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ономастиконы компьютерных игр Хроники Ксеноблейд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0D3D">
        <w:rPr>
          <w:rFonts w:ascii="Times New Roman" w:hAnsi="Times New Roman" w:cs="Times New Roman"/>
          <w:sz w:val="24"/>
          <w:szCs w:val="24"/>
        </w:rPr>
        <w:t>(11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430D3D">
        <w:rPr>
          <w:rFonts w:ascii="Times New Roman" w:hAnsi="Times New Roman" w:cs="Times New Roman"/>
          <w:sz w:val="24"/>
          <w:szCs w:val="24"/>
        </w:rPr>
        <w:t xml:space="preserve"> единицы)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>, Следопыт: Творец Королей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30D3D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131</w:t>
      </w:r>
      <w:r w:rsidRPr="00430D3D">
        <w:rPr>
          <w:rFonts w:ascii="Times New Roman" w:hAnsi="Times New Roman" w:cs="Times New Roman"/>
          <w:sz w:val="24"/>
          <w:szCs w:val="24"/>
        </w:rPr>
        <w:t xml:space="preserve"> единиц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30D3D">
        <w:rPr>
          <w:rFonts w:ascii="Times New Roman" w:hAnsi="Times New Roman" w:cs="Times New Roman"/>
          <w:sz w:val="24"/>
          <w:szCs w:val="24"/>
        </w:rPr>
        <w:t>)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Врата </w:t>
      </w:r>
      <w:proofErr w:type="spellStart"/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>Балдура</w:t>
      </w:r>
      <w:proofErr w:type="spellEnd"/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(837 единиц)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>Соласта</w:t>
      </w:r>
      <w:proofErr w:type="spellEnd"/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>: Корона Магистра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(388 единиц)</w:t>
      </w:r>
      <w:r w:rsidRPr="007657A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.</w:t>
      </w:r>
    </w:p>
    <w:p w14:paraId="7F9AA657" w14:textId="171373FC" w:rsidR="007657A6" w:rsidRPr="007657A6" w:rsidRDefault="007657A6" w:rsidP="00335C08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5C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Методы исследования</w:t>
      </w:r>
      <w:r w:rsidRPr="007657A6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>включают в себя теоретический анализ литературы, метод сплошной выборки, семантический, этимологический, фоносемантический анализ, семантический дифференциал, факторный анализ.</w:t>
      </w:r>
    </w:p>
    <w:p w14:paraId="0966EB64" w14:textId="77777777" w:rsidR="007657A6" w:rsidRDefault="007657A6" w:rsidP="00335C0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57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Задачи,</w:t>
      </w:r>
      <w:r w:rsidRPr="00430D3D">
        <w:rPr>
          <w:rFonts w:ascii="Times New Roman" w:hAnsi="Times New Roman" w:cs="Times New Roman"/>
          <w:sz w:val="24"/>
          <w:szCs w:val="24"/>
        </w:rPr>
        <w:t xml:space="preserve"> решенные в ходе исследования:</w:t>
      </w:r>
    </w:p>
    <w:p w14:paraId="370F21E0" w14:textId="089D4C0F" w:rsidR="007657A6" w:rsidRPr="00512760" w:rsidRDefault="007657A6" w:rsidP="00335C08">
      <w:pPr>
        <w:pStyle w:val="a7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7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Проведен </w:t>
      </w:r>
      <w:r w:rsidRPr="00512760">
        <w:rPr>
          <w:rFonts w:ascii="Times New Roman" w:hAnsi="Times New Roman" w:cs="Times New Roman"/>
          <w:color w:val="000000" w:themeColor="text1"/>
          <w:sz w:val="24"/>
          <w:szCs w:val="24"/>
        </w:rPr>
        <w:t>теоретический анализ принципов создания непроизводных слов;</w:t>
      </w:r>
      <w:r w:rsidR="00512760" w:rsidRPr="00512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76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512760">
        <w:rPr>
          <w:rFonts w:ascii="Times New Roman" w:hAnsi="Times New Roman" w:cs="Times New Roman"/>
          <w:color w:val="000000" w:themeColor="text1"/>
          <w:sz w:val="24"/>
          <w:szCs w:val="24"/>
        </w:rPr>
        <w:t>существлена систематизация известных в лингвистике символических свой</w:t>
      </w:r>
      <w:proofErr w:type="gramStart"/>
      <w:r w:rsidRPr="00512760">
        <w:rPr>
          <w:rFonts w:ascii="Times New Roman" w:hAnsi="Times New Roman" w:cs="Times New Roman"/>
          <w:color w:val="000000" w:themeColor="text1"/>
          <w:sz w:val="24"/>
          <w:szCs w:val="24"/>
        </w:rPr>
        <w:t>ств зв</w:t>
      </w:r>
      <w:proofErr w:type="gramEnd"/>
      <w:r w:rsidRPr="00512760">
        <w:rPr>
          <w:rFonts w:ascii="Times New Roman" w:hAnsi="Times New Roman" w:cs="Times New Roman"/>
          <w:color w:val="000000" w:themeColor="text1"/>
          <w:sz w:val="24"/>
          <w:szCs w:val="24"/>
        </w:rPr>
        <w:t>уков;</w:t>
      </w:r>
    </w:p>
    <w:p w14:paraId="3B5E8102" w14:textId="47E5F5F2" w:rsidR="007657A6" w:rsidRPr="007657A6" w:rsidRDefault="007657A6" w:rsidP="00335C08">
      <w:pPr>
        <w:pStyle w:val="a7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0D3D">
        <w:rPr>
          <w:rFonts w:ascii="Times New Roman" w:hAnsi="Times New Roman" w:cs="Times New Roman"/>
          <w:sz w:val="24"/>
          <w:szCs w:val="24"/>
        </w:rPr>
        <w:t xml:space="preserve">Произведен морфологический, семантический, этимологический анализ </w:t>
      </w:r>
      <w:proofErr w:type="gramStart"/>
      <w:r w:rsidRPr="00430D3D">
        <w:rPr>
          <w:rFonts w:ascii="Times New Roman" w:hAnsi="Times New Roman" w:cs="Times New Roman"/>
          <w:sz w:val="24"/>
          <w:szCs w:val="24"/>
        </w:rPr>
        <w:t>игровых</w:t>
      </w:r>
      <w:proofErr w:type="gramEnd"/>
      <w:r w:rsidRPr="00430D3D">
        <w:rPr>
          <w:rFonts w:ascii="Times New Roman" w:hAnsi="Times New Roman" w:cs="Times New Roman"/>
          <w:sz w:val="24"/>
          <w:szCs w:val="24"/>
        </w:rPr>
        <w:t xml:space="preserve"> </w:t>
      </w:r>
      <w:r w:rsidR="00431FA3" w:rsidRPr="00430D3D">
        <w:rPr>
          <w:rFonts w:ascii="Times New Roman" w:hAnsi="Times New Roman" w:cs="Times New Roman"/>
          <w:sz w:val="24"/>
          <w:szCs w:val="24"/>
        </w:rPr>
        <w:t>онимов, выявлены</w:t>
      </w:r>
      <w:r w:rsidRPr="00430D3D">
        <w:rPr>
          <w:rFonts w:ascii="Times New Roman" w:hAnsi="Times New Roman" w:cs="Times New Roman"/>
          <w:sz w:val="24"/>
          <w:szCs w:val="24"/>
        </w:rPr>
        <w:t xml:space="preserve"> имена собственные с непрозрачной мотивиров</w:t>
      </w:r>
      <w:r>
        <w:rPr>
          <w:rFonts w:ascii="Times New Roman" w:hAnsi="Times New Roman" w:cs="Times New Roman"/>
          <w:sz w:val="24"/>
          <w:szCs w:val="24"/>
        </w:rPr>
        <w:t xml:space="preserve">кой общим количеством 442 </w:t>
      </w:r>
      <w:r w:rsidRPr="007657A6">
        <w:rPr>
          <w:rFonts w:ascii="Times New Roman" w:hAnsi="Times New Roman" w:cs="Times New Roman"/>
          <w:sz w:val="24"/>
          <w:szCs w:val="24"/>
        </w:rPr>
        <w:t>единицы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D3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например,</w:t>
      </w:r>
      <w:r w:rsidR="00431FA3">
        <w:rPr>
          <w:rFonts w:ascii="Times New Roman" w:hAnsi="Times New Roman" w:cs="Times New Roman"/>
          <w:sz w:val="24"/>
          <w:szCs w:val="24"/>
        </w:rPr>
        <w:t xml:space="preserve"> </w:t>
      </w:r>
      <w:r w:rsidR="00307AE7" w:rsidRPr="00307AE7">
        <w:rPr>
          <w:rFonts w:ascii="Times New Roman" w:hAnsi="Times New Roman" w:cs="Times New Roman"/>
          <w:i/>
          <w:iCs/>
          <w:sz w:val="24"/>
          <w:szCs w:val="24"/>
        </w:rPr>
        <w:t>Khatorl, Baelfael,</w:t>
      </w:r>
      <w:r w:rsidR="008054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07AE7" w:rsidRPr="00307AE7">
        <w:rPr>
          <w:rFonts w:ascii="Times New Roman" w:hAnsi="Times New Roman" w:cs="Times New Roman"/>
          <w:i/>
          <w:iCs/>
          <w:sz w:val="24"/>
          <w:szCs w:val="24"/>
        </w:rPr>
        <w:t xml:space="preserve">Arglas, </w:t>
      </w:r>
      <w:proofErr w:type="spellStart"/>
      <w:r w:rsidR="00307AE7" w:rsidRPr="00307AE7">
        <w:rPr>
          <w:rFonts w:ascii="Times New Roman" w:hAnsi="Times New Roman" w:cs="Times New Roman"/>
          <w:i/>
          <w:iCs/>
          <w:sz w:val="24"/>
          <w:szCs w:val="24"/>
        </w:rPr>
        <w:t>Bdaah</w:t>
      </w:r>
      <w:proofErr w:type="spellEnd"/>
      <w:r w:rsidR="00307AE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07AE7" w:rsidRPr="00307A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07AE7" w:rsidRPr="00307AE7">
        <w:rPr>
          <w:rFonts w:ascii="Times New Roman" w:hAnsi="Times New Roman" w:cs="Times New Roman"/>
          <w:i/>
          <w:iCs/>
          <w:sz w:val="24"/>
          <w:szCs w:val="24"/>
        </w:rPr>
        <w:t>Xae</w:t>
      </w:r>
      <w:proofErr w:type="spellEnd"/>
      <w:r w:rsidR="00307AE7" w:rsidRPr="00307AE7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307AE7" w:rsidRPr="00307AE7">
        <w:rPr>
          <w:rFonts w:ascii="Times New Roman" w:hAnsi="Times New Roman" w:cs="Times New Roman"/>
          <w:i/>
          <w:iCs/>
          <w:sz w:val="24"/>
          <w:szCs w:val="24"/>
        </w:rPr>
        <w:t>Shaynih'a</w:t>
      </w:r>
      <w:proofErr w:type="spellEnd"/>
      <w:r w:rsidRPr="00430D3D">
        <w:rPr>
          <w:rFonts w:ascii="Times New Roman" w:hAnsi="Times New Roman" w:cs="Times New Roman"/>
          <w:sz w:val="24"/>
          <w:szCs w:val="24"/>
        </w:rPr>
        <w:t>)</w:t>
      </w:r>
      <w:r w:rsidR="00307AE7">
        <w:rPr>
          <w:rFonts w:ascii="Times New Roman" w:hAnsi="Times New Roman" w:cs="Times New Roman"/>
          <w:sz w:val="24"/>
          <w:szCs w:val="24"/>
        </w:rPr>
        <w:t>.</w:t>
      </w:r>
    </w:p>
    <w:p w14:paraId="532EFF08" w14:textId="7240B763" w:rsidR="007657A6" w:rsidRPr="007657A6" w:rsidRDefault="007657A6" w:rsidP="00335C08">
      <w:pPr>
        <w:pStyle w:val="a7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Выполнен ф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>оносемантический анализ игровых онимов с непрозрачной мотивировкой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с помощью которого выявлены з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вукоподражательные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свойства у 135 имен собственных</w:t>
      </w:r>
      <w:r w:rsidR="00431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(например, </w:t>
      </w:r>
      <w:proofErr w:type="spellStart"/>
      <w:r w:rsidR="00431FA3" w:rsidRPr="00431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Barg</w:t>
      </w:r>
      <w:proofErr w:type="spellEnd"/>
      <w:r w:rsidR="00431FA3" w:rsidRPr="00431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431FA3" w:rsidRPr="00431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Rashor</w:t>
      </w:r>
      <w:proofErr w:type="spellEnd"/>
      <w:r w:rsidR="00431FA3" w:rsidRPr="00431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431FA3" w:rsidRPr="00431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Grug</w:t>
      </w:r>
      <w:proofErr w:type="spellEnd"/>
      <w:r w:rsidR="00431FA3" w:rsidRPr="00431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31FA3" w:rsidRPr="00431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Abdirak</w:t>
      </w:r>
      <w:proofErr w:type="spellEnd"/>
      <w:r w:rsidR="00431FA3" w:rsidRPr="00431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431FA3" w:rsidRPr="00431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Istor</w:t>
      </w:r>
      <w:proofErr w:type="spellEnd"/>
      <w:r w:rsidR="00431FA3" w:rsidRPr="00431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431FA3" w:rsidRPr="00431FA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Vrock</w:t>
      </w:r>
      <w:proofErr w:type="spellEnd"/>
      <w:r w:rsidR="00431FA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CFAC46D" w14:textId="0B6CFFF8" w:rsidR="007657A6" w:rsidRPr="007657A6" w:rsidRDefault="007657A6" w:rsidP="00335C08">
      <w:pPr>
        <w:pStyle w:val="a7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>Выявлен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мы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звукоизобразительных номинации игровых денотатов через установление признаков изоморфизма смысловой и фонетической формы онимов с использованием метода факторного анализа; </w:t>
      </w:r>
    </w:p>
    <w:p w14:paraId="359BCBF7" w14:textId="768B4426" w:rsidR="00431FA3" w:rsidRPr="007657A6" w:rsidRDefault="007657A6" w:rsidP="00335C08">
      <w:pPr>
        <w:pStyle w:val="a7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 с</w:t>
      </w:r>
      <w:r w:rsidRPr="007657A6">
        <w:rPr>
          <w:rFonts w:ascii="Times New Roman" w:hAnsi="Times New Roman" w:cs="Times New Roman"/>
          <w:sz w:val="24"/>
          <w:szCs w:val="24"/>
        </w:rPr>
        <w:t>равнительный анализ выявленных фонетических приемов создания вымышленных онимов с известными в лингвистике п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>ризнаками звукосимволических соответствий</w:t>
      </w:r>
      <w:r w:rsidR="00431FA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D135A4C" w14:textId="16255BCC" w:rsidR="007657A6" w:rsidRPr="007657A6" w:rsidRDefault="007657A6" w:rsidP="008054DA">
      <w:pPr>
        <w:pStyle w:val="a7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Выполнено л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ингвоконструирование вымышленных </w:t>
      </w:r>
      <w:r w:rsidR="00215CDB">
        <w:rPr>
          <w:rFonts w:ascii="Times New Roman" w:hAnsi="Times New Roman" w:cs="Times New Roman"/>
          <w:color w:val="000000" w:themeColor="text1"/>
          <w:sz w:val="24"/>
          <w:szCs w:val="24"/>
        </w:rPr>
        <w:t>онимов</w:t>
      </w:r>
      <w:r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выявленных звукосимволических приемов;</w:t>
      </w:r>
    </w:p>
    <w:p w14:paraId="5B4A430B" w14:textId="1C900A65" w:rsidR="00107562" w:rsidRPr="00335C08" w:rsidRDefault="007657A6" w:rsidP="00335C08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35C08">
        <w:rPr>
          <w:rFonts w:ascii="Times New Roman" w:hAnsi="Times New Roman" w:cs="Times New Roman"/>
          <w:color w:val="000000" w:themeColor="text1"/>
          <w:sz w:val="24"/>
          <w:szCs w:val="24"/>
        </w:rPr>
        <w:t>Организован и проведен психолингвистический эксперимент методом семантического дифференциала с целью верификации выявленных звукосимволических приемов</w:t>
      </w:r>
      <w:r w:rsidR="00335C08" w:rsidRPr="00335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</w:t>
      </w:r>
      <w:proofErr w:type="gramStart"/>
      <w:r w:rsidR="00335C08" w:rsidRPr="00335C08">
        <w:rPr>
          <w:rFonts w:ascii="Times New Roman" w:hAnsi="Times New Roman" w:cs="Times New Roman"/>
          <w:color w:val="000000" w:themeColor="text1"/>
          <w:sz w:val="24"/>
          <w:szCs w:val="24"/>
        </w:rPr>
        <w:t>ходе</w:t>
      </w:r>
      <w:proofErr w:type="gramEnd"/>
      <w:r w:rsidR="00335C08" w:rsidRPr="00335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которого </w:t>
      </w:r>
      <w:r w:rsidR="00335C08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335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афиксировано, что </w:t>
      </w:r>
      <w:r w:rsidR="00512760">
        <w:rPr>
          <w:rFonts w:ascii="Times New Roman" w:hAnsi="Times New Roman" w:cs="Times New Roman"/>
          <w:color w:val="000000" w:themeColor="text1"/>
          <w:sz w:val="24"/>
          <w:szCs w:val="24"/>
        </w:rPr>
        <w:t>данны</w:t>
      </w:r>
      <w:r w:rsidRPr="00335C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приемы позволяют создавать онимы, семантические значения которых воспринимаются большинством респондентов одинаково.   </w:t>
      </w:r>
    </w:p>
    <w:p w14:paraId="49E2C8A1" w14:textId="4F77CABA" w:rsidR="00307AE7" w:rsidRPr="00307AE7" w:rsidRDefault="007657A6" w:rsidP="00215CDB">
      <w:pPr>
        <w:pStyle w:val="a7"/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  <w:r w:rsidRPr="007657A6">
        <w:rPr>
          <w:rFonts w:ascii="Times New Roman" w:hAnsi="Times New Roman"/>
          <w:sz w:val="24"/>
          <w:szCs w:val="24"/>
        </w:rPr>
        <w:t xml:space="preserve">Полученные результаты полностью подтверждают гипотезу исследования и позволяют обоснованно утверждать, что, </w:t>
      </w:r>
      <w:r w:rsidR="00512760">
        <w:rPr>
          <w:rFonts w:ascii="Times New Roman" w:hAnsi="Times New Roman"/>
          <w:sz w:val="24"/>
          <w:szCs w:val="24"/>
        </w:rPr>
        <w:t>с</w:t>
      </w:r>
      <w:r w:rsidRPr="007657A6">
        <w:rPr>
          <w:rFonts w:ascii="Times New Roman" w:hAnsi="Times New Roman"/>
          <w:sz w:val="24"/>
          <w:szCs w:val="24"/>
        </w:rPr>
        <w:t>уществуют универсальные закономерности, проявляющиеся при лингвоконструировании непроизводных слов</w:t>
      </w:r>
      <w:r w:rsidR="00307AE7">
        <w:rPr>
          <w:rFonts w:ascii="Times New Roman" w:hAnsi="Times New Roman"/>
          <w:sz w:val="24"/>
          <w:szCs w:val="24"/>
        </w:rPr>
        <w:t xml:space="preserve"> в английском языке</w:t>
      </w:r>
      <w:r w:rsidRPr="007657A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307AE7">
        <w:rPr>
          <w:rFonts w:ascii="Times New Roman" w:hAnsi="Times New Roman"/>
          <w:sz w:val="24"/>
          <w:szCs w:val="24"/>
        </w:rPr>
        <w:t xml:space="preserve">Таким </w:t>
      </w:r>
      <w:r w:rsidR="00307AE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307AE7"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>емантически</w:t>
      </w:r>
      <w:r w:rsidR="00307AE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07AE7"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значения</w:t>
      </w:r>
      <w:r w:rsidR="00307AE7">
        <w:rPr>
          <w:rFonts w:ascii="Times New Roman" w:hAnsi="Times New Roman" w:cs="Times New Roman"/>
          <w:color w:val="000000" w:themeColor="text1"/>
          <w:sz w:val="24"/>
          <w:szCs w:val="24"/>
        </w:rPr>
        <w:t>м как:</w:t>
      </w:r>
      <w:r w:rsidR="00307AE7"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7AE7">
        <w:rPr>
          <w:rFonts w:ascii="Times New Roman" w:hAnsi="Times New Roman" w:cs="Times New Roman"/>
          <w:color w:val="000000" w:themeColor="text1"/>
          <w:sz w:val="24"/>
          <w:szCs w:val="24"/>
        </w:rPr>
        <w:t>сильный, крепкий, большой, маленький, слабый, ловкий, грубый, враждебный,</w:t>
      </w:r>
      <w:r w:rsidR="00307AE7"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7AE7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соответствуют</w:t>
      </w:r>
      <w:r w:rsidR="00307AE7"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определенны</w:t>
      </w:r>
      <w:r w:rsidR="00307AE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07AE7"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фонем</w:t>
      </w:r>
      <w:r w:rsidR="00307AE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307AE7" w:rsidRPr="00765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их комбинаци</w:t>
      </w:r>
      <w:r w:rsidR="00307AE7">
        <w:rPr>
          <w:rFonts w:ascii="Times New Roman" w:hAnsi="Times New Roman" w:cs="Times New Roman"/>
          <w:color w:val="000000" w:themeColor="text1"/>
          <w:sz w:val="24"/>
          <w:szCs w:val="24"/>
        </w:rPr>
        <w:t>и.</w:t>
      </w:r>
      <w:proofErr w:type="gramEnd"/>
      <w:r w:rsidR="00307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7AE7">
        <w:rPr>
          <w:rFonts w:ascii="Times New Roman" w:hAnsi="Times New Roman"/>
          <w:sz w:val="24"/>
          <w:szCs w:val="24"/>
        </w:rPr>
        <w:t xml:space="preserve"> </w:t>
      </w:r>
      <w:r w:rsidR="00307AE7" w:rsidRPr="00307AE7">
        <w:rPr>
          <w:rFonts w:ascii="Times New Roman" w:hAnsi="Times New Roman"/>
          <w:sz w:val="24"/>
          <w:szCs w:val="24"/>
        </w:rPr>
        <w:t>В результате научных исканий был разработан подход к изучению принципов создания ономастического пространства компьютерных игр, включающий последовательность шагов для выявления соответствия между английскими фонемами и определенными семантическими значениями вымышленных онимов с непрозрачной мотив</w:t>
      </w:r>
      <w:r w:rsidR="00307AE7">
        <w:rPr>
          <w:rFonts w:ascii="Times New Roman" w:hAnsi="Times New Roman"/>
          <w:sz w:val="24"/>
          <w:szCs w:val="24"/>
        </w:rPr>
        <w:t>ировкой</w:t>
      </w:r>
      <w:r w:rsidR="00307AE7" w:rsidRPr="00307AE7">
        <w:rPr>
          <w:rFonts w:ascii="Times New Roman" w:hAnsi="Times New Roman"/>
          <w:sz w:val="24"/>
          <w:szCs w:val="24"/>
        </w:rPr>
        <w:t>.</w:t>
      </w:r>
    </w:p>
    <w:p w14:paraId="5C873400" w14:textId="77777777" w:rsidR="00307AE7" w:rsidRDefault="00307AE7" w:rsidP="00335C08">
      <w:pPr>
        <w:pStyle w:val="a7"/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</w:rPr>
      </w:pPr>
    </w:p>
    <w:p w14:paraId="6EB48182" w14:textId="77777777" w:rsidR="00307AE7" w:rsidRPr="001038FB" w:rsidRDefault="00307AE7" w:rsidP="00335C08">
      <w:pPr>
        <w:shd w:val="clear" w:color="auto" w:fill="FFFFFF"/>
        <w:tabs>
          <w:tab w:val="left" w:pos="141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038F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DD94B3E" w14:textId="77777777" w:rsidR="00307AE7" w:rsidRPr="007632E0" w:rsidRDefault="00307AE7" w:rsidP="00335C08">
      <w:pPr>
        <w:pStyle w:val="a7"/>
        <w:numPr>
          <w:ilvl w:val="0"/>
          <w:numId w:val="3"/>
        </w:numPr>
        <w:shd w:val="clear" w:color="auto" w:fill="FFFFFF"/>
        <w:tabs>
          <w:tab w:val="left" w:pos="1134"/>
          <w:tab w:val="left" w:pos="1418"/>
          <w:tab w:val="left" w:pos="1701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2E0">
        <w:rPr>
          <w:rFonts w:ascii="Times New Roman" w:hAnsi="Times New Roman" w:cs="Times New Roman"/>
          <w:sz w:val="24"/>
          <w:szCs w:val="24"/>
        </w:rPr>
        <w:t xml:space="preserve">Воронин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Фоносемантика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этимология</w:t>
      </w:r>
      <w:r w:rsidRPr="007632E0">
        <w:rPr>
          <w:rFonts w:ascii="Times New Roman" w:hAnsi="Times New Roman" w:cs="Times New Roman"/>
          <w:sz w:val="24"/>
          <w:szCs w:val="24"/>
        </w:rPr>
        <w:t>// Диахроническая германисти</w:t>
      </w:r>
      <w:r>
        <w:rPr>
          <w:rFonts w:ascii="Times New Roman" w:hAnsi="Times New Roman" w:cs="Times New Roman"/>
          <w:sz w:val="24"/>
          <w:szCs w:val="24"/>
        </w:rPr>
        <w:t xml:space="preserve">ка: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Межвуз</w:t>
      </w:r>
      <w:proofErr w:type="spellEnd"/>
      <w:r>
        <w:rPr>
          <w:rFonts w:ascii="Times New Roman" w:hAnsi="Times New Roman" w:cs="Times New Roman"/>
          <w:sz w:val="24"/>
          <w:szCs w:val="24"/>
        </w:rPr>
        <w:t>. сб.</w:t>
      </w:r>
      <w:r w:rsidRPr="007632E0">
        <w:rPr>
          <w:rFonts w:ascii="Times New Roman" w:hAnsi="Times New Roman" w:cs="Times New Roman"/>
          <w:sz w:val="24"/>
          <w:szCs w:val="24"/>
        </w:rPr>
        <w:t xml:space="preserve">/ Отв. ред. </w:t>
      </w:r>
      <w:proofErr w:type="spellStart"/>
      <w:r w:rsidRPr="007632E0">
        <w:rPr>
          <w:rFonts w:ascii="Times New Roman" w:hAnsi="Times New Roman" w:cs="Times New Roman"/>
          <w:sz w:val="24"/>
          <w:szCs w:val="24"/>
        </w:rPr>
        <w:t>Л.П</w:t>
      </w:r>
      <w:proofErr w:type="spellEnd"/>
      <w:r w:rsidRPr="007632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32E0">
        <w:rPr>
          <w:rFonts w:ascii="Times New Roman" w:hAnsi="Times New Roman" w:cs="Times New Roman"/>
          <w:sz w:val="24"/>
          <w:szCs w:val="24"/>
        </w:rPr>
        <w:t>Чахоян</w:t>
      </w:r>
      <w:proofErr w:type="spellEnd"/>
      <w:r w:rsidRPr="007632E0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7632E0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7632E0">
        <w:rPr>
          <w:rFonts w:ascii="Times New Roman" w:hAnsi="Times New Roman" w:cs="Times New Roman"/>
          <w:sz w:val="24"/>
          <w:szCs w:val="24"/>
        </w:rPr>
        <w:t>Изд-во С.-</w:t>
      </w:r>
      <w:proofErr w:type="spellStart"/>
      <w:r w:rsidRPr="007632E0">
        <w:rPr>
          <w:rFonts w:ascii="Times New Roman" w:hAnsi="Times New Roman" w:cs="Times New Roman"/>
          <w:sz w:val="24"/>
          <w:szCs w:val="24"/>
        </w:rPr>
        <w:t>Петерб</w:t>
      </w:r>
      <w:proofErr w:type="spellEnd"/>
      <w:r w:rsidRPr="007632E0">
        <w:rPr>
          <w:rFonts w:ascii="Times New Roman" w:hAnsi="Times New Roman" w:cs="Times New Roman"/>
          <w:sz w:val="24"/>
          <w:szCs w:val="24"/>
        </w:rPr>
        <w:t xml:space="preserve">. гос. ун-та, 1997. – </w:t>
      </w:r>
      <w:proofErr w:type="spellStart"/>
      <w:r w:rsidRPr="007632E0">
        <w:rPr>
          <w:rFonts w:ascii="Times New Roman" w:hAnsi="Times New Roman" w:cs="Times New Roman"/>
          <w:sz w:val="24"/>
          <w:szCs w:val="24"/>
        </w:rPr>
        <w:t>С.131</w:t>
      </w:r>
      <w:proofErr w:type="spellEnd"/>
      <w:r w:rsidRPr="007632E0">
        <w:rPr>
          <w:rFonts w:ascii="Times New Roman" w:hAnsi="Times New Roman" w:cs="Times New Roman"/>
          <w:sz w:val="24"/>
          <w:szCs w:val="24"/>
        </w:rPr>
        <w:t xml:space="preserve">–164. </w:t>
      </w:r>
    </w:p>
    <w:p w14:paraId="34285C78" w14:textId="3132E1B4" w:rsidR="00307AE7" w:rsidRDefault="00307AE7" w:rsidP="00335C08">
      <w:pPr>
        <w:pStyle w:val="a7"/>
        <w:numPr>
          <w:ilvl w:val="0"/>
          <w:numId w:val="3"/>
        </w:numPr>
        <w:shd w:val="clear" w:color="auto" w:fill="FFFFFF"/>
        <w:tabs>
          <w:tab w:val="left" w:pos="1134"/>
          <w:tab w:val="left" w:pos="1418"/>
          <w:tab w:val="left" w:pos="1701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2E0">
        <w:rPr>
          <w:rFonts w:ascii="Times New Roman" w:hAnsi="Times New Roman" w:cs="Times New Roman"/>
          <w:sz w:val="24"/>
          <w:szCs w:val="24"/>
        </w:rPr>
        <w:t xml:space="preserve">Давыдова </w:t>
      </w:r>
      <w:proofErr w:type="spellStart"/>
      <w:r w:rsidRPr="007632E0">
        <w:rPr>
          <w:rFonts w:ascii="Times New Roman" w:hAnsi="Times New Roman" w:cs="Times New Roman"/>
          <w:sz w:val="24"/>
          <w:szCs w:val="24"/>
        </w:rPr>
        <w:t>В.А</w:t>
      </w:r>
      <w:proofErr w:type="spellEnd"/>
      <w:r w:rsidRPr="007632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32E0">
        <w:rPr>
          <w:rFonts w:ascii="Times New Roman" w:hAnsi="Times New Roman" w:cs="Times New Roman"/>
          <w:sz w:val="24"/>
          <w:szCs w:val="24"/>
        </w:rPr>
        <w:t>Звукоизобразительная</w:t>
      </w:r>
      <w:proofErr w:type="spellEnd"/>
      <w:r w:rsidRPr="007632E0">
        <w:rPr>
          <w:rFonts w:ascii="Times New Roman" w:hAnsi="Times New Roman" w:cs="Times New Roman"/>
          <w:sz w:val="24"/>
          <w:szCs w:val="24"/>
        </w:rPr>
        <w:t xml:space="preserve"> лексика в вымышленных языках: фоносемантический анализ. Санкт-Петербургский экономический факультет, 2022.</w:t>
      </w:r>
    </w:p>
    <w:p w14:paraId="6D8B0BAB" w14:textId="46C42A5A" w:rsidR="008054DA" w:rsidRPr="008054DA" w:rsidRDefault="008054DA" w:rsidP="00335C08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8054DA">
        <w:rPr>
          <w:rFonts w:ascii="Times New Roman" w:hAnsi="Times New Roman" w:cs="Times New Roman"/>
          <w:sz w:val="24"/>
          <w:szCs w:val="24"/>
        </w:rPr>
        <w:t>Левицкий В.В. Звуковой символизм: мифы и реальность. Черновцы, 2009.</w:t>
      </w:r>
    </w:p>
    <w:p w14:paraId="6CFB2BF3" w14:textId="77777777" w:rsidR="00307AE7" w:rsidRPr="007632E0" w:rsidRDefault="00307AE7" w:rsidP="00335C08">
      <w:pPr>
        <w:pStyle w:val="a7"/>
        <w:numPr>
          <w:ilvl w:val="0"/>
          <w:numId w:val="3"/>
        </w:numPr>
        <w:shd w:val="clear" w:color="auto" w:fill="FFFFFF"/>
        <w:tabs>
          <w:tab w:val="left" w:pos="1134"/>
          <w:tab w:val="left" w:pos="1418"/>
          <w:tab w:val="left" w:pos="1701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632E0">
        <w:rPr>
          <w:rFonts w:ascii="Times New Roman" w:hAnsi="Times New Roman" w:cs="Times New Roman"/>
          <w:sz w:val="24"/>
          <w:szCs w:val="24"/>
        </w:rPr>
        <w:t xml:space="preserve">Суперанская </w:t>
      </w:r>
      <w:proofErr w:type="spellStart"/>
      <w:r w:rsidRPr="007632E0">
        <w:rPr>
          <w:rFonts w:ascii="Times New Roman" w:hAnsi="Times New Roman" w:cs="Times New Roman"/>
          <w:sz w:val="24"/>
          <w:szCs w:val="24"/>
        </w:rPr>
        <w:t>А.В</w:t>
      </w:r>
      <w:proofErr w:type="spellEnd"/>
      <w:r w:rsidRPr="007632E0">
        <w:rPr>
          <w:rFonts w:ascii="Times New Roman" w:hAnsi="Times New Roman" w:cs="Times New Roman"/>
          <w:sz w:val="24"/>
          <w:szCs w:val="24"/>
        </w:rPr>
        <w:t>. Структура имени собственного: фонология и морфология. М. Наука, 1969.</w:t>
      </w:r>
    </w:p>
    <w:p w14:paraId="6BF1CF18" w14:textId="09F5AD2E" w:rsidR="007657A6" w:rsidRPr="00215CDB" w:rsidRDefault="00307AE7" w:rsidP="00335C08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15CDB">
        <w:rPr>
          <w:rFonts w:ascii="Times New Roman" w:hAnsi="Times New Roman" w:cs="Times New Roman"/>
          <w:sz w:val="24"/>
          <w:szCs w:val="24"/>
          <w:lang w:val="en-US"/>
        </w:rPr>
        <w:t xml:space="preserve">Johansson N.E., </w:t>
      </w:r>
      <w:proofErr w:type="spellStart"/>
      <w:r w:rsidRPr="00215CDB">
        <w:rPr>
          <w:rFonts w:ascii="Times New Roman" w:hAnsi="Times New Roman" w:cs="Times New Roman"/>
          <w:sz w:val="24"/>
          <w:szCs w:val="24"/>
          <w:lang w:val="en-US"/>
        </w:rPr>
        <w:t>Anikin</w:t>
      </w:r>
      <w:proofErr w:type="spellEnd"/>
      <w:r w:rsidRPr="00215CDB">
        <w:rPr>
          <w:rFonts w:ascii="Times New Roman" w:hAnsi="Times New Roman" w:cs="Times New Roman"/>
          <w:sz w:val="24"/>
          <w:szCs w:val="24"/>
          <w:lang w:val="en-US"/>
        </w:rPr>
        <w:t xml:space="preserve"> A., Carling G., &amp; </w:t>
      </w:r>
      <w:proofErr w:type="spellStart"/>
      <w:r w:rsidRPr="00215CDB">
        <w:rPr>
          <w:rFonts w:ascii="Times New Roman" w:hAnsi="Times New Roman" w:cs="Times New Roman"/>
          <w:sz w:val="24"/>
          <w:szCs w:val="24"/>
          <w:lang w:val="en-US"/>
        </w:rPr>
        <w:t>Holmer</w:t>
      </w:r>
      <w:proofErr w:type="spellEnd"/>
      <w:r w:rsidRPr="00215CDB">
        <w:rPr>
          <w:rFonts w:ascii="Times New Roman" w:hAnsi="Times New Roman" w:cs="Times New Roman"/>
          <w:sz w:val="24"/>
          <w:szCs w:val="24"/>
          <w:lang w:val="en-US"/>
        </w:rPr>
        <w:t xml:space="preserve"> A.  The typology of sound symbolism: Defining macro-concepts via their semantic and phonetic features. – Linguistic Typology, 2020.</w:t>
      </w:r>
    </w:p>
    <w:sectPr w:rsidR="007657A6" w:rsidRPr="00215CDB" w:rsidSect="0051276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30A1"/>
    <w:multiLevelType w:val="hybridMultilevel"/>
    <w:tmpl w:val="85C68C38"/>
    <w:lvl w:ilvl="0" w:tplc="C5AABA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03D6D"/>
    <w:multiLevelType w:val="hybridMultilevel"/>
    <w:tmpl w:val="19C88EC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7CDA1226"/>
    <w:multiLevelType w:val="multilevel"/>
    <w:tmpl w:val="77D0DC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36"/>
    <w:rsid w:val="00031E81"/>
    <w:rsid w:val="00070C93"/>
    <w:rsid w:val="00107562"/>
    <w:rsid w:val="00167E88"/>
    <w:rsid w:val="00215CDB"/>
    <w:rsid w:val="00236C57"/>
    <w:rsid w:val="00301491"/>
    <w:rsid w:val="00307AE7"/>
    <w:rsid w:val="0033556F"/>
    <w:rsid w:val="00335C08"/>
    <w:rsid w:val="003A19C3"/>
    <w:rsid w:val="00431FA3"/>
    <w:rsid w:val="00512760"/>
    <w:rsid w:val="0061236D"/>
    <w:rsid w:val="00716029"/>
    <w:rsid w:val="007657A6"/>
    <w:rsid w:val="008054DA"/>
    <w:rsid w:val="00972A63"/>
    <w:rsid w:val="00A1001E"/>
    <w:rsid w:val="00BE48EB"/>
    <w:rsid w:val="00C87EDA"/>
    <w:rsid w:val="00D34CC3"/>
    <w:rsid w:val="00E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5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4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F4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F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F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F4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4F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4F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4F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4F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4F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4F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4F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F4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4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4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4F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4F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4F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4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4F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4F36"/>
    <w:rPr>
      <w:b/>
      <w:bCs/>
      <w:smallCaps/>
      <w:color w:val="2F5496" w:themeColor="accent1" w:themeShade="BF"/>
      <w:spacing w:val="5"/>
    </w:rPr>
  </w:style>
  <w:style w:type="paragraph" w:styleId="31">
    <w:name w:val="Body Text Indent 3"/>
    <w:basedOn w:val="a"/>
    <w:link w:val="32"/>
    <w:uiPriority w:val="99"/>
    <w:semiHidden/>
    <w:unhideWhenUsed/>
    <w:rsid w:val="00031E8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1E81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4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F4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F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F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F4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4F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4F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4F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4F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4F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4F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4F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F4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4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4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4F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4F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4F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4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4F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4F36"/>
    <w:rPr>
      <w:b/>
      <w:bCs/>
      <w:smallCaps/>
      <w:color w:val="2F5496" w:themeColor="accent1" w:themeShade="BF"/>
      <w:spacing w:val="5"/>
    </w:rPr>
  </w:style>
  <w:style w:type="paragraph" w:styleId="31">
    <w:name w:val="Body Text Indent 3"/>
    <w:basedOn w:val="a"/>
    <w:link w:val="32"/>
    <w:uiPriority w:val="99"/>
    <w:semiHidden/>
    <w:unhideWhenUsed/>
    <w:rsid w:val="00031E8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1E81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osipova</dc:creator>
  <cp:lastModifiedBy>Valera</cp:lastModifiedBy>
  <cp:revision>2</cp:revision>
  <dcterms:created xsi:type="dcterms:W3CDTF">2026-03-03T08:08:00Z</dcterms:created>
  <dcterms:modified xsi:type="dcterms:W3CDTF">2026-03-03T08:08:00Z</dcterms:modified>
</cp:coreProperties>
</file>