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B9" w:rsidRPr="00696F4A" w:rsidRDefault="00DB27D3" w:rsidP="00B97FB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Репрезентация нац</w:t>
      </w:r>
      <w:r w:rsidR="00B97FB9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иональных праздников и традиций</w:t>
      </w:r>
    </w:p>
    <w:p w:rsidR="00DB27D3" w:rsidRPr="00696F4A" w:rsidRDefault="00DB27D3" w:rsidP="00B97FB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итальянском издании “</w:t>
      </w:r>
      <w:r w:rsidRPr="00DB2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 Repubblica</w:t>
      </w:r>
      <w:r w:rsidRPr="00DB27D3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DB27D3" w:rsidRPr="00696F4A" w:rsidRDefault="00BF74B7" w:rsidP="00B97FB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Наволоцкая Варвара Сергеевна</w:t>
      </w:r>
    </w:p>
    <w:p w:rsidR="00DB27D3" w:rsidRPr="00696F4A" w:rsidRDefault="00BF74B7" w:rsidP="00B97FB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Московского Государственного Университета им. М. В. Ломоносова, Москва, Россия</w:t>
      </w:r>
    </w:p>
    <w:p w:rsidR="002F4FB0" w:rsidRPr="00696F4A" w:rsidRDefault="002F4FB0" w:rsidP="00B97F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праздники – это не просто даты в календаре, это ключевые элементы, составляющие национальную идентичность. В современном мире, когда люди все меньше времени уделяют общению в реальной жизни</w:t>
      </w:r>
      <w:r w:rsidR="002A6D2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связи между членами общества 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ослабевают, </w:t>
      </w:r>
      <w:r w:rsidR="002A6D2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передачи традиций ложится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</w:t>
      </w:r>
      <w:r w:rsidR="002A6D2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</w:t>
      </w:r>
      <w:r w:rsidR="002A6D2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 на себя роль хранителя и транслятора памяти.</w:t>
      </w:r>
    </w:p>
    <w:p w:rsidR="002F4FB0" w:rsidRPr="00696F4A" w:rsidRDefault="001E74D5" w:rsidP="00B97F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Италия – страна с богатейшими региональными традициями, в которой вопрос сохранения национальной специфики стоит особенно остро. Многие средства массовой информации, например, издание 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DB2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 Repubblica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принимают активное участие в освещении национальных праз</w:t>
      </w:r>
      <w:r w:rsidR="001D6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дников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таких как Феррагосто, День Республики или местных фестивалей вроде Палио в Сиене или Венецианского карнавала, что показывает, как медиа старается создать баланс между общеитальянским единством и региональным многообразием.</w:t>
      </w:r>
      <w:r w:rsidR="00CE03F5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языковых средств, с помощью которых журналисты описывают праздники, будь то возвышенная лексика, исторические отсылки, использование иронии или элементов диалекта, позволяет выявить какие нарративы конструирует издательство </w:t>
      </w:r>
      <w:r w:rsidR="00CE03F5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CE03F5" w:rsidRPr="00DB2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 Repubblica</w:t>
      </w:r>
      <w:r w:rsidR="00CE03F5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CE03F5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4FB0" w:rsidRPr="00696F4A" w:rsidRDefault="00DB27D3" w:rsidP="00B97F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исследования: выявление и анализ стратегий и дискурсивных практик репрезентации национальных п</w:t>
      </w:r>
      <w:r w:rsidR="002F4F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раздников и традиций в издании </w:t>
      </w:r>
      <w:r w:rsidR="002F4FB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DB2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 Repubblica</w:t>
      </w:r>
      <w:r w:rsidR="002F4FB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DB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36B0" w:rsidRPr="00696F4A" w:rsidRDefault="00B97FB9" w:rsidP="00E236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Прочитав статьи, посвященные </w:t>
      </w:r>
      <w:r w:rsidR="00E236B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Natale</w:t>
      </w:r>
      <w:r w:rsidR="00CC0B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C0B14" w:rsidRP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Рождеству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E236B0" w:rsidRPr="00696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36B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Capodanno</w:t>
      </w:r>
      <w:r w:rsidR="00E236B0" w:rsidRPr="00696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 году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 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увидеть, каким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праздники предстают перед читателя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издания. Во-первых, значительную роль играет гастрономическая составляющая праздника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о новогоднем столе в большинстве своем позитивны, их роль заключается в сохранении и передачи традиций новогодней ночи. Так, много внимания уделено </w:t>
      </w:r>
      <w:r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panettone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традиционному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итальянско</w:t>
      </w:r>
      <w:r w:rsidR="00CC0B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куличу, который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едят в рождественскую ночь. В статье 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36B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L’esilio amaro del panettone passato il Natale’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«Горькая судьба панеттоне после Рождества») отмечается особая традиционная привязка панетонне к Рождеству, из-за которой многие итальянцы отказываются от угощения в другие дни года, даже если им его предлагают.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236B0" w:rsidRPr="00696F4A" w:rsidRDefault="00E236B0" w:rsidP="00E236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немало статей посвящено 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освещению </w:t>
      </w:r>
      <w:r w:rsidR="00E6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предстоящих 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которые можно будет посетить. Такие тексты, распространяя информацию об общественных мероприятиях, буквально призывают насладиться атмосферой праздника не только в кругу близких, но и на улицах города, среди общества, в котором живешь.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благодаря репортажам, описывающим прошедшие празднества с особой теплотой, даже не посетившие мероприятие 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люди ощущают чувство общности и причастности к общенациональному празднику. 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Колонка 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6925E7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Dalla Grotta di Babbo Natale ai villaggi di luci: ecco cosa fare a Milano e dintorni con i bambini durante le Feste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 (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 пещеры Деда мороза до рождественских деревень: чем заняться в Милане с детьми во время праздников») 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места, которые стоит посетить с детьми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новогодние праздники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«выход на улицу подарит вам атмосферу волшебства»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(“</w:t>
      </w:r>
      <w:r w:rsidR="003D1F83" w:rsidRPr="00696F4A">
        <w:rPr>
          <w:rFonts w:ascii="Times New Roman" w:hAnsi="Times New Roman" w:cs="Times New Roman"/>
          <w:i/>
          <w:iCs/>
          <w:sz w:val="24"/>
          <w:szCs w:val="24"/>
          <w:shd w:val="clear" w:color="auto" w:fill="FCFDFD"/>
        </w:rPr>
        <w:t>con una gita fuori porta si possono scoprire atmosfere magiche</w:t>
      </w:r>
      <w:r w:rsidR="006925E7" w:rsidRPr="00696F4A">
        <w:rPr>
          <w:rFonts w:ascii="Times New Roman" w:hAnsi="Times New Roman" w:cs="Times New Roman"/>
          <w:i/>
          <w:iCs/>
          <w:sz w:val="24"/>
          <w:szCs w:val="24"/>
          <w:shd w:val="clear" w:color="auto" w:fill="FCFDFD"/>
          <w:lang w:val="en-US"/>
        </w:rPr>
        <w:t>”).</w:t>
      </w:r>
      <w:r w:rsidR="003D1F83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</w:t>
      </w:r>
      <w:r w:rsidR="006925E7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magico</w:t>
      </w:r>
      <w:r w:rsidR="006925E7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(волшебный) навевает мысли о магии Деда мороза, наполняя праздник надеждой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чу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деса грядущего года, и мечтами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обязательно исполняться, что придает </w:t>
      </w:r>
      <w:r w:rsidR="008056BA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Capodanno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056BA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Natale</w:t>
      </w:r>
      <w:r w:rsidR="008056BA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таинственный, сакральный оттенок.</w:t>
      </w:r>
    </w:p>
    <w:p w:rsidR="00E236B0" w:rsidRPr="00696F4A" w:rsidRDefault="008056BA" w:rsidP="00E236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Священность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религиозный подтекст праздника создают предпосылки для еще одной стороны общественной жизни в преддверии нового года –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благотворительности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Рассказывая о благотворительных мероприятиях, в огромном количестве проходящих в Италии в конце декабря – начале января, издательство </w:t>
      </w:r>
      <w:r w:rsidR="009969A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‘La Repubblica’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воспевает щедрость, чуткость и доброту, но и еще раз напоминает, как важно, что у тебя есть тот, кто готов подставить плечо. Недаром этот светлый праздник принято проводить в кругу семьи и друзей – кто,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 они, являю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нашей опорой и поддержкой в повседневной жизни. В статье 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969A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Dal pranzo degli avanzi al cenone di quartiere</w:t>
      </w:r>
      <w:r w:rsidR="009969A0" w:rsidRPr="00696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9969A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il Natale dei volontari accanto ai pi</w:t>
      </w:r>
      <w:r w:rsidR="009969A0" w:rsidRPr="00696F4A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ù</w:t>
      </w:r>
      <w:r w:rsidR="009969A0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deboli’ 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обеда из остатков до ужина в соседском дворе: волонтеры проводят</w:t>
      </w:r>
      <w:r w:rsidR="00CC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Рождество</w:t>
      </w:r>
      <w:r w:rsidR="009969A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самыми нуждающимися») отмечается, что волонтеры не просто кормят нуждающихся тр</w:t>
      </w:r>
      <w:r w:rsidR="0019287F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адиционными итальянскими блюдами – они составляют компанию</w:t>
      </w:r>
      <w:r w:rsidR="00E236B0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87F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людям, которым не с кем встретить рождество. </w:t>
      </w:r>
    </w:p>
    <w:p w:rsidR="0019287F" w:rsidRPr="00696F4A" w:rsidRDefault="0019287F" w:rsidP="00E236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</w:t>
      </w:r>
      <w:r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Capodanno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Natale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создаваемый издательством </w:t>
      </w:r>
      <w:r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 Repubblica’</w:t>
      </w: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 на сохранении традиций всех граней этого праздника – от рецептов блюд до </w:t>
      </w:r>
      <w:r w:rsidR="00802266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чувства семейности как среди действительных родственников, так и на уровне города и даже страны. Принимая участие в празднованиях </w:t>
      </w:r>
      <w:r w:rsidR="00802266" w:rsidRPr="00696F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Capodanno </w:t>
      </w:r>
      <w:r w:rsidR="00802266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02266" w:rsidRPr="00696F4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Natale</w:t>
      </w:r>
      <w:r w:rsidR="00802266"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итальянцы ощущают себя частью единого целого.</w:t>
      </w:r>
    </w:p>
    <w:p w:rsidR="004135D3" w:rsidRPr="00696F4A" w:rsidRDefault="004135D3" w:rsidP="00E236B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696F4A" w:rsidRPr="00696F4A" w:rsidRDefault="00802266" w:rsidP="00B81D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F4A">
        <w:rPr>
          <w:rFonts w:ascii="Times New Roman" w:hAnsi="Times New Roman" w:cs="Times New Roman"/>
          <w:sz w:val="24"/>
          <w:szCs w:val="24"/>
        </w:rPr>
        <w:t xml:space="preserve">Т. В. </w:t>
      </w:r>
      <w:r w:rsidR="004135D3" w:rsidRPr="00696F4A">
        <w:rPr>
          <w:rFonts w:ascii="Times New Roman" w:hAnsi="Times New Roman" w:cs="Times New Roman"/>
          <w:sz w:val="24"/>
          <w:szCs w:val="24"/>
        </w:rPr>
        <w:t>Азарова</w:t>
      </w:r>
      <w:r w:rsidR="00696F4A" w:rsidRPr="00696F4A">
        <w:rPr>
          <w:rFonts w:ascii="Times New Roman" w:hAnsi="Times New Roman" w:cs="Times New Roman"/>
          <w:sz w:val="24"/>
          <w:szCs w:val="24"/>
        </w:rPr>
        <w:t>.</w:t>
      </w:r>
      <w:r w:rsidR="004135D3" w:rsidRPr="00696F4A">
        <w:rPr>
          <w:rFonts w:ascii="Times New Roman" w:hAnsi="Times New Roman" w:cs="Times New Roman"/>
          <w:sz w:val="24"/>
          <w:szCs w:val="24"/>
        </w:rPr>
        <w:t xml:space="preserve"> </w:t>
      </w:r>
      <w:r w:rsidR="00696F4A" w:rsidRPr="00696F4A">
        <w:rPr>
          <w:rFonts w:ascii="Times New Roman" w:hAnsi="Times New Roman" w:cs="Times New Roman"/>
          <w:sz w:val="24"/>
          <w:szCs w:val="24"/>
        </w:rPr>
        <w:t xml:space="preserve">Типология итальянских праздников и их роль в сохранении идентичности народа </w:t>
      </w:r>
      <w:r w:rsidR="004135D3" w:rsidRPr="00696F4A">
        <w:rPr>
          <w:rFonts w:ascii="Times New Roman" w:hAnsi="Times New Roman" w:cs="Times New Roman"/>
          <w:sz w:val="24"/>
          <w:szCs w:val="24"/>
        </w:rPr>
        <w:t>// К</w:t>
      </w:r>
      <w:r w:rsidR="00B81D76">
        <w:rPr>
          <w:rFonts w:ascii="Times New Roman" w:hAnsi="Times New Roman" w:cs="Times New Roman"/>
          <w:sz w:val="24"/>
          <w:szCs w:val="24"/>
        </w:rPr>
        <w:t>ультура и текст. 2023. №4 (55).</w:t>
      </w:r>
    </w:p>
    <w:p w:rsidR="00FE3762" w:rsidRPr="00696F4A" w:rsidRDefault="00FE3762" w:rsidP="00FE37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F4A">
        <w:rPr>
          <w:rStyle w:val="a8"/>
          <w:rFonts w:ascii="Times New Roman" w:hAnsi="Times New Roman" w:cs="Times New Roman"/>
          <w:b w:val="0"/>
          <w:sz w:val="24"/>
          <w:szCs w:val="24"/>
        </w:rPr>
        <w:t>Bocchini A.</w:t>
      </w:r>
      <w:r w:rsidRPr="00696F4A">
        <w:rPr>
          <w:rFonts w:ascii="Times New Roman" w:hAnsi="Times New Roman" w:cs="Times New Roman"/>
          <w:sz w:val="24"/>
          <w:szCs w:val="24"/>
        </w:rPr>
        <w:t xml:space="preserve"> </w:t>
      </w:r>
      <w:r w:rsidRPr="00696F4A">
        <w:rPr>
          <w:rStyle w:val="a7"/>
          <w:rFonts w:ascii="Times New Roman" w:hAnsi="Times New Roman" w:cs="Times New Roman"/>
          <w:sz w:val="24"/>
          <w:szCs w:val="24"/>
        </w:rPr>
        <w:t>Dal pranzo degli avanzi al cenone di quartiere: il Natale dei volontari accanto ai più deboli</w:t>
      </w:r>
      <w:r w:rsidRPr="00696F4A">
        <w:rPr>
          <w:rFonts w:ascii="Times New Roman" w:hAnsi="Times New Roman" w:cs="Times New Roman"/>
          <w:sz w:val="24"/>
          <w:szCs w:val="24"/>
        </w:rPr>
        <w:t xml:space="preserve"> // </w:t>
      </w:r>
      <w:r w:rsidRPr="00696F4A">
        <w:rPr>
          <w:rStyle w:val="a7"/>
          <w:rFonts w:ascii="Times New Roman" w:hAnsi="Times New Roman" w:cs="Times New Roman"/>
          <w:sz w:val="24"/>
          <w:szCs w:val="24"/>
        </w:rPr>
        <w:t>la Repubblica</w:t>
      </w:r>
      <w:r w:rsidRPr="00696F4A">
        <w:rPr>
          <w:rFonts w:ascii="Times New Roman" w:hAnsi="Times New Roman" w:cs="Times New Roman"/>
          <w:sz w:val="24"/>
          <w:szCs w:val="24"/>
        </w:rPr>
        <w:t>.</w:t>
      </w:r>
    </w:p>
    <w:p w:rsidR="00696F4A" w:rsidRPr="00696F4A" w:rsidRDefault="00696F4A" w:rsidP="00B97F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F4A">
        <w:rPr>
          <w:rStyle w:val="a8"/>
          <w:rFonts w:ascii="Times New Roman" w:hAnsi="Times New Roman" w:cs="Times New Roman"/>
          <w:b w:val="0"/>
          <w:sz w:val="24"/>
          <w:szCs w:val="24"/>
        </w:rPr>
        <w:t>Conzani A.</w:t>
      </w:r>
      <w:r w:rsidRPr="00696F4A">
        <w:rPr>
          <w:rFonts w:ascii="Times New Roman" w:hAnsi="Times New Roman" w:cs="Times New Roman"/>
          <w:sz w:val="24"/>
          <w:szCs w:val="24"/>
        </w:rPr>
        <w:t xml:space="preserve"> </w:t>
      </w:r>
      <w:r w:rsidRPr="00696F4A">
        <w:rPr>
          <w:rStyle w:val="a7"/>
          <w:rFonts w:ascii="Times New Roman" w:hAnsi="Times New Roman" w:cs="Times New Roman"/>
          <w:sz w:val="24"/>
          <w:szCs w:val="24"/>
        </w:rPr>
        <w:t>L’esilio amaro del panettone passato il Natale</w:t>
      </w:r>
      <w:r w:rsidRPr="00696F4A">
        <w:rPr>
          <w:rFonts w:ascii="Times New Roman" w:hAnsi="Times New Roman" w:cs="Times New Roman"/>
          <w:sz w:val="24"/>
          <w:szCs w:val="24"/>
        </w:rPr>
        <w:t xml:space="preserve"> // </w:t>
      </w:r>
      <w:r w:rsidRPr="00696F4A">
        <w:rPr>
          <w:rStyle w:val="a7"/>
          <w:rFonts w:ascii="Times New Roman" w:hAnsi="Times New Roman" w:cs="Times New Roman"/>
          <w:sz w:val="24"/>
          <w:szCs w:val="24"/>
        </w:rPr>
        <w:t>la Repubblica</w:t>
      </w:r>
      <w:r w:rsidRPr="00696F4A">
        <w:rPr>
          <w:rFonts w:ascii="Times New Roman" w:hAnsi="Times New Roman" w:cs="Times New Roman"/>
          <w:sz w:val="24"/>
          <w:szCs w:val="24"/>
        </w:rPr>
        <w:t>.</w:t>
      </w:r>
    </w:p>
    <w:p w:rsidR="002C27B4" w:rsidRPr="00696F4A" w:rsidRDefault="00802266" w:rsidP="00B97F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F4A">
        <w:rPr>
          <w:rFonts w:ascii="Times New Roman" w:hAnsi="Times New Roman" w:cs="Times New Roman"/>
          <w:sz w:val="24"/>
          <w:szCs w:val="24"/>
        </w:rPr>
        <w:t xml:space="preserve">Solito D. </w:t>
      </w:r>
      <w:r w:rsidRPr="00696F4A">
        <w:rPr>
          <w:rStyle w:val="a7"/>
          <w:rFonts w:ascii="Times New Roman" w:hAnsi="Times New Roman" w:cs="Times New Roman"/>
          <w:sz w:val="24"/>
          <w:szCs w:val="24"/>
        </w:rPr>
        <w:t>Dalla grotta di Babbo Natale ai villaggi di luci: ecco cosa fare a Milano e dintorni con i bambini durante le Feste</w:t>
      </w:r>
      <w:r w:rsidRPr="00696F4A">
        <w:rPr>
          <w:rFonts w:ascii="Times New Roman" w:hAnsi="Times New Roman" w:cs="Times New Roman"/>
          <w:sz w:val="24"/>
          <w:szCs w:val="24"/>
        </w:rPr>
        <w:t xml:space="preserve"> // </w:t>
      </w:r>
      <w:r w:rsidRPr="00696F4A">
        <w:rPr>
          <w:rStyle w:val="a7"/>
          <w:rFonts w:ascii="Times New Roman" w:hAnsi="Times New Roman" w:cs="Times New Roman"/>
          <w:sz w:val="24"/>
          <w:szCs w:val="24"/>
        </w:rPr>
        <w:t>la Repubblica</w:t>
      </w:r>
      <w:r w:rsidRPr="00696F4A">
        <w:rPr>
          <w:rFonts w:ascii="Times New Roman" w:hAnsi="Times New Roman" w:cs="Times New Roman"/>
          <w:sz w:val="24"/>
          <w:szCs w:val="24"/>
        </w:rPr>
        <w:t>.</w:t>
      </w:r>
    </w:p>
    <w:p w:rsidR="00696F4A" w:rsidRPr="00696F4A" w:rsidRDefault="00696F4A" w:rsidP="00696F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6F4A" w:rsidRPr="00696F4A" w:rsidSect="00B81D76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2F" w:rsidRDefault="00535C2F" w:rsidP="003D1F83">
      <w:pPr>
        <w:spacing w:after="0" w:line="240" w:lineRule="auto"/>
      </w:pPr>
      <w:r>
        <w:separator/>
      </w:r>
    </w:p>
  </w:endnote>
  <w:endnote w:type="continuationSeparator" w:id="0">
    <w:p w:rsidR="00535C2F" w:rsidRDefault="00535C2F" w:rsidP="003D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2F" w:rsidRDefault="00535C2F" w:rsidP="003D1F83">
      <w:pPr>
        <w:spacing w:after="0" w:line="240" w:lineRule="auto"/>
      </w:pPr>
      <w:r>
        <w:separator/>
      </w:r>
    </w:p>
  </w:footnote>
  <w:footnote w:type="continuationSeparator" w:id="0">
    <w:p w:rsidR="00535C2F" w:rsidRDefault="00535C2F" w:rsidP="003D1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67"/>
    <w:rsid w:val="00021F67"/>
    <w:rsid w:val="0019287F"/>
    <w:rsid w:val="001D69AA"/>
    <w:rsid w:val="001E74D5"/>
    <w:rsid w:val="002A6D20"/>
    <w:rsid w:val="002C27B4"/>
    <w:rsid w:val="002F4FB0"/>
    <w:rsid w:val="00363369"/>
    <w:rsid w:val="003711E6"/>
    <w:rsid w:val="003D1F83"/>
    <w:rsid w:val="004135D3"/>
    <w:rsid w:val="00535C2F"/>
    <w:rsid w:val="0064338B"/>
    <w:rsid w:val="006925E7"/>
    <w:rsid w:val="00696F4A"/>
    <w:rsid w:val="00802266"/>
    <w:rsid w:val="008056BA"/>
    <w:rsid w:val="008E5381"/>
    <w:rsid w:val="009969A0"/>
    <w:rsid w:val="00B81D76"/>
    <w:rsid w:val="00B97FB9"/>
    <w:rsid w:val="00BF74B7"/>
    <w:rsid w:val="00CC0B14"/>
    <w:rsid w:val="00CC0FB1"/>
    <w:rsid w:val="00CE03F5"/>
    <w:rsid w:val="00DB27D3"/>
    <w:rsid w:val="00E236B0"/>
    <w:rsid w:val="00E65E98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9193"/>
  <w15:chartTrackingRefBased/>
  <w15:docId w15:val="{A0F62D2C-51BD-43D1-B176-1C02334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F83"/>
  </w:style>
  <w:style w:type="paragraph" w:styleId="a5">
    <w:name w:val="footer"/>
    <w:basedOn w:val="a"/>
    <w:link w:val="a6"/>
    <w:uiPriority w:val="99"/>
    <w:unhideWhenUsed/>
    <w:rsid w:val="003D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F83"/>
  </w:style>
  <w:style w:type="character" w:styleId="a7">
    <w:name w:val="Emphasis"/>
    <w:basedOn w:val="a0"/>
    <w:uiPriority w:val="20"/>
    <w:qFormat/>
    <w:rsid w:val="009969A0"/>
    <w:rPr>
      <w:i/>
      <w:iCs/>
    </w:rPr>
  </w:style>
  <w:style w:type="character" w:styleId="a8">
    <w:name w:val="Strong"/>
    <w:basedOn w:val="a0"/>
    <w:uiPriority w:val="22"/>
    <w:qFormat/>
    <w:rsid w:val="00696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</dc:creator>
  <cp:keywords/>
  <dc:description/>
  <cp:lastModifiedBy>varvara</cp:lastModifiedBy>
  <cp:revision>9</cp:revision>
  <dcterms:created xsi:type="dcterms:W3CDTF">2026-03-03T09:58:00Z</dcterms:created>
  <dcterms:modified xsi:type="dcterms:W3CDTF">2026-03-03T16:16:00Z</dcterms:modified>
</cp:coreProperties>
</file>