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3621" w14:textId="77777777" w:rsidR="00280133" w:rsidRPr="00280133" w:rsidRDefault="00280133" w:rsidP="00280133">
      <w:pPr>
        <w:spacing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bookmarkStart w:id="0" w:name="OLE_LINK74"/>
      <w:bookmarkStart w:id="1" w:name="OLE_LINK72"/>
      <w:bookmarkStart w:id="2" w:name="OLE_LINK87"/>
      <w:r w:rsidRPr="00280133">
        <w:rPr>
          <w:rFonts w:ascii="Times New Roman" w:hAnsi="Times New Roman" w:cs="Times New Roman"/>
          <w:b/>
          <w:bCs/>
          <w:sz w:val="24"/>
          <w:lang w:val="ru-RU"/>
        </w:rPr>
        <w:t>Фразеологизмы с числительными в языковой картине мира русского, французского и китайского языков</w:t>
      </w:r>
      <w:bookmarkEnd w:id="2"/>
    </w:p>
    <w:bookmarkEnd w:id="0"/>
    <w:p w14:paraId="14244F98" w14:textId="671E0DE2" w:rsidR="006D79B5" w:rsidRPr="00AA208A" w:rsidRDefault="00280133" w:rsidP="00CE76F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280133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Чжао </w:t>
      </w:r>
      <w:proofErr w:type="spellStart"/>
      <w:r w:rsidRPr="00280133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Сыхуэй</w:t>
      </w:r>
      <w:proofErr w:type="spellEnd"/>
    </w:p>
    <w:p w14:paraId="76EFF373" w14:textId="1362E5CC" w:rsidR="00547094" w:rsidRPr="00547094" w:rsidRDefault="00547094" w:rsidP="00AA208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547094">
        <w:rPr>
          <w:rFonts w:ascii="Times New Roman" w:hAnsi="Times New Roman" w:cs="Times New Roman"/>
          <w:i/>
          <w:iCs/>
          <w:sz w:val="24"/>
          <w:lang w:val="ru-RU"/>
        </w:rPr>
        <w:t>Студентка магистратуры</w:t>
      </w:r>
      <w:r w:rsidR="00AA208A" w:rsidRPr="00AA208A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547094">
        <w:rPr>
          <w:rFonts w:ascii="Times New Roman" w:hAnsi="Times New Roman" w:cs="Times New Roman"/>
          <w:i/>
          <w:iCs/>
          <w:sz w:val="24"/>
          <w:lang w:val="ru-RU"/>
        </w:rPr>
        <w:t>Московского государственного университета имени М.В. Ломоносова, Москва, Россия</w:t>
      </w:r>
    </w:p>
    <w:p w14:paraId="15FA50EE" w14:textId="77777777" w:rsidR="00CE76FE" w:rsidRPr="000638CD" w:rsidRDefault="00280133" w:rsidP="006D79B5">
      <w:pPr>
        <w:spacing w:line="240" w:lineRule="auto"/>
        <w:jc w:val="center"/>
        <w:rPr>
          <w:rFonts w:ascii="Times New Roman" w:hAnsi="Times New Roman" w:cs="Times New Roman"/>
          <w:iCs/>
          <w:lang w:val="ru-RU"/>
        </w:rPr>
      </w:pPr>
      <w:r w:rsidRPr="00280133">
        <w:rPr>
          <w:rFonts w:ascii="Times New Roman" w:hAnsi="Times New Roman" w:cs="Times New Roman"/>
          <w:i/>
          <w:iCs/>
          <w:sz w:val="24"/>
        </w:rPr>
        <w:t>E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>–</w:t>
      </w:r>
      <w:r w:rsidRPr="00280133">
        <w:rPr>
          <w:rFonts w:ascii="Times New Roman" w:hAnsi="Times New Roman" w:cs="Times New Roman"/>
          <w:i/>
          <w:iCs/>
          <w:sz w:val="24"/>
        </w:rPr>
        <w:t>mail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Pr="00280133">
        <w:rPr>
          <w:rFonts w:ascii="Times New Roman" w:hAnsi="Times New Roman" w:cs="Times New Roman"/>
          <w:i/>
          <w:iCs/>
          <w:sz w:val="24"/>
        </w:rPr>
        <w:t> </w:t>
      </w:r>
      <w:proofErr w:type="spellStart"/>
      <w:r w:rsidRPr="00280133">
        <w:rPr>
          <w:rFonts w:ascii="Times New Roman" w:hAnsi="Times New Roman" w:cs="Times New Roman"/>
          <w:i/>
          <w:iCs/>
          <w:sz w:val="24"/>
        </w:rPr>
        <w:t>sihui</w:t>
      </w:r>
      <w:proofErr w:type="spellEnd"/>
      <w:r w:rsidRPr="00280133">
        <w:rPr>
          <w:rFonts w:ascii="Times New Roman" w:hAnsi="Times New Roman" w:cs="Times New Roman"/>
          <w:i/>
          <w:iCs/>
          <w:sz w:val="24"/>
          <w:lang w:val="ru-RU"/>
        </w:rPr>
        <w:t>_</w:t>
      </w:r>
      <w:proofErr w:type="spellStart"/>
      <w:r w:rsidRPr="00280133">
        <w:rPr>
          <w:rFonts w:ascii="Times New Roman" w:hAnsi="Times New Roman" w:cs="Times New Roman"/>
          <w:i/>
          <w:iCs/>
          <w:sz w:val="24"/>
        </w:rPr>
        <w:t>zhao</w:t>
      </w:r>
      <w:proofErr w:type="spellEnd"/>
      <w:r w:rsidRPr="00280133">
        <w:rPr>
          <w:rFonts w:ascii="Times New Roman" w:hAnsi="Times New Roman" w:cs="Times New Roman"/>
          <w:i/>
          <w:iCs/>
          <w:sz w:val="24"/>
          <w:lang w:val="ru-RU"/>
        </w:rPr>
        <w:t>@</w:t>
      </w:r>
      <w:proofErr w:type="spellStart"/>
      <w:r w:rsidRPr="00280133">
        <w:rPr>
          <w:rFonts w:ascii="Times New Roman" w:hAnsi="Times New Roman" w:cs="Times New Roman"/>
          <w:i/>
          <w:iCs/>
          <w:sz w:val="24"/>
        </w:rPr>
        <w:t>vk</w:t>
      </w:r>
      <w:proofErr w:type="spellEnd"/>
      <w:r w:rsidRPr="00280133">
        <w:rPr>
          <w:rFonts w:ascii="Times New Roman" w:hAnsi="Times New Roman" w:cs="Times New Roman"/>
          <w:i/>
          <w:iCs/>
          <w:sz w:val="24"/>
          <w:lang w:val="ru-RU"/>
        </w:rPr>
        <w:t>.</w:t>
      </w:r>
      <w:r w:rsidRPr="00280133">
        <w:rPr>
          <w:rFonts w:ascii="Times New Roman" w:hAnsi="Times New Roman" w:cs="Times New Roman"/>
          <w:i/>
          <w:iCs/>
          <w:sz w:val="24"/>
        </w:rPr>
        <w:t>com</w:t>
      </w:r>
      <w:r w:rsidR="00CE76FE" w:rsidRPr="00CE76FE">
        <w:rPr>
          <w:rFonts w:ascii="Times New Roman" w:hAnsi="Times New Roman" w:cs="Times New Roman"/>
          <w:iCs/>
          <w:lang w:val="ru-RU"/>
        </w:rPr>
        <w:t xml:space="preserve"> </w:t>
      </w:r>
    </w:p>
    <w:p w14:paraId="6B3A266B" w14:textId="3EFF66F8" w:rsidR="00280133" w:rsidRPr="00CE76FE" w:rsidRDefault="00CE76FE" w:rsidP="006D79B5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CE76FE">
        <w:rPr>
          <w:rFonts w:ascii="Times New Roman" w:hAnsi="Times New Roman" w:cs="Times New Roman"/>
          <w:i/>
          <w:iCs/>
          <w:lang w:val="ru-RU"/>
        </w:rPr>
        <w:t xml:space="preserve">Научный руководитель: доц. </w:t>
      </w:r>
      <w:proofErr w:type="spellStart"/>
      <w:r w:rsidRPr="00CE76FE">
        <w:rPr>
          <w:rFonts w:ascii="Times New Roman" w:hAnsi="Times New Roman" w:cs="Times New Roman"/>
          <w:i/>
          <w:iCs/>
          <w:lang w:val="ru-RU"/>
        </w:rPr>
        <w:t>кфн</w:t>
      </w:r>
      <w:proofErr w:type="spellEnd"/>
      <w:r w:rsidRPr="00CE76FE">
        <w:rPr>
          <w:rFonts w:ascii="Times New Roman" w:hAnsi="Times New Roman" w:cs="Times New Roman"/>
          <w:i/>
          <w:iCs/>
          <w:lang w:val="ru-RU"/>
        </w:rPr>
        <w:t xml:space="preserve"> Крюкова О. А.</w:t>
      </w:r>
    </w:p>
    <w:p w14:paraId="762DC21B" w14:textId="5809EFBA" w:rsidR="007F6BFE" w:rsidRPr="009B38CC" w:rsidRDefault="00B15ABE" w:rsidP="00280133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Исследование посвящено</w:t>
      </w:r>
      <w:r w:rsidR="007F6BFE" w:rsidRPr="00280133">
        <w:rPr>
          <w:rFonts w:ascii="Times New Roman" w:hAnsi="Times New Roman" w:cs="Times New Roman"/>
          <w:sz w:val="24"/>
          <w:lang w:val="ru-RU"/>
        </w:rPr>
        <w:t xml:space="preserve"> сопоставительному анализу фразеологизмов с числительными в русском, французском и китайском я</w:t>
      </w:r>
      <w:r w:rsidR="009B38CC">
        <w:rPr>
          <w:rFonts w:ascii="Times New Roman" w:hAnsi="Times New Roman" w:cs="Times New Roman"/>
          <w:sz w:val="24"/>
          <w:lang w:val="ru-RU"/>
        </w:rPr>
        <w:t>зыках. Актуальность работы</w:t>
      </w:r>
      <w:r w:rsidR="007F6BFE" w:rsidRPr="00280133">
        <w:rPr>
          <w:rFonts w:ascii="Times New Roman" w:hAnsi="Times New Roman" w:cs="Times New Roman"/>
          <w:sz w:val="24"/>
          <w:lang w:val="ru-RU"/>
        </w:rPr>
        <w:t xml:space="preserve"> обусловлена интересом современной лингвистики к отражению в языке культурных кодов и национ</w:t>
      </w:r>
      <w:r w:rsidR="009B38CC">
        <w:rPr>
          <w:rFonts w:ascii="Times New Roman" w:hAnsi="Times New Roman" w:cs="Times New Roman"/>
          <w:sz w:val="24"/>
          <w:lang w:val="ru-RU"/>
        </w:rPr>
        <w:t>ального мировидения. Цель исследования</w:t>
      </w:r>
      <w:r w:rsidR="007F6BFE" w:rsidRPr="00280133">
        <w:rPr>
          <w:rFonts w:ascii="Times New Roman" w:hAnsi="Times New Roman" w:cs="Times New Roman"/>
          <w:sz w:val="24"/>
          <w:lang w:val="ru-RU"/>
        </w:rPr>
        <w:t xml:space="preserve"> — выявить универсальные и национально-специфические черты фразеологизмов с числовым компонентом в трёх разносистемных языках. </w:t>
      </w:r>
      <w:r w:rsidR="009B38CC" w:rsidRPr="00280133">
        <w:rPr>
          <w:rFonts w:ascii="Times New Roman" w:hAnsi="Times New Roman" w:cs="Times New Roman"/>
          <w:sz w:val="24"/>
          <w:lang w:val="ru-RU"/>
        </w:rPr>
        <w:t>Материалом послужили данные авторитетных лексикографических источников, а также интернет</w:t>
      </w:r>
      <w:r w:rsidR="009B38CC">
        <w:rPr>
          <w:rFonts w:ascii="Times New Roman" w:hAnsi="Times New Roman" w:cs="Times New Roman"/>
          <w:sz w:val="24"/>
          <w:lang w:val="ru-RU"/>
        </w:rPr>
        <w:t xml:space="preserve"> ресурсов </w:t>
      </w:r>
      <w:r w:rsidR="009B38CC" w:rsidRPr="00280133">
        <w:rPr>
          <w:rFonts w:ascii="Times New Roman" w:hAnsi="Times New Roman" w:cs="Times New Roman"/>
          <w:sz w:val="24"/>
        </w:rPr>
        <w:t> </w:t>
      </w:r>
      <w:r w:rsidR="009B38CC" w:rsidRPr="00280133">
        <w:rPr>
          <w:rFonts w:ascii="Times New Roman" w:hAnsi="Times New Roman" w:cs="Times New Roman"/>
          <w:sz w:val="24"/>
          <w:lang w:val="ru-RU"/>
        </w:rPr>
        <w:t>Общи</w:t>
      </w:r>
      <w:r w:rsidR="009B38CC">
        <w:rPr>
          <w:rFonts w:ascii="Times New Roman" w:hAnsi="Times New Roman" w:cs="Times New Roman"/>
          <w:sz w:val="24"/>
          <w:lang w:val="ru-RU"/>
        </w:rPr>
        <w:t>й объём выборки составил 120 фразеологических единиц</w:t>
      </w:r>
      <w:r w:rsidR="009B38CC" w:rsidRPr="0053509D">
        <w:rPr>
          <w:rFonts w:ascii="Times New Roman" w:hAnsi="Times New Roman" w:cs="Times New Roman"/>
          <w:sz w:val="24"/>
          <w:lang w:val="ru-RU"/>
        </w:rPr>
        <w:t xml:space="preserve"> </w:t>
      </w:r>
      <w:r w:rsidR="009B38CC" w:rsidRPr="00280133">
        <w:rPr>
          <w:rFonts w:ascii="Times New Roman" w:hAnsi="Times New Roman" w:cs="Times New Roman"/>
          <w:sz w:val="24"/>
          <w:lang w:val="ru-RU"/>
        </w:rPr>
        <w:t>(45 русских, 38 французских, 37 китайских).</w:t>
      </w:r>
      <w:r w:rsidR="00C241A4" w:rsidRPr="00C241A4">
        <w:rPr>
          <w:rFonts w:ascii="Times New Roman" w:hAnsi="Times New Roman" w:cs="Times New Roman"/>
          <w:sz w:val="24"/>
          <w:lang w:val="ru-RU"/>
        </w:rPr>
        <w:t xml:space="preserve"> </w:t>
      </w:r>
      <w:r w:rsidR="00C241A4" w:rsidRPr="00280133">
        <w:rPr>
          <w:rFonts w:ascii="Times New Roman" w:hAnsi="Times New Roman" w:cs="Times New Roman"/>
          <w:sz w:val="24"/>
          <w:lang w:val="ru-RU"/>
        </w:rPr>
        <w:t>В основе методологии — лингвокультурологический подход, семантическая классификация В.В. Виноградова</w:t>
      </w:r>
      <w:r w:rsidR="00C241A4">
        <w:rPr>
          <w:rFonts w:ascii="Times New Roman" w:hAnsi="Times New Roman" w:cs="Times New Roman"/>
          <w:sz w:val="24"/>
          <w:lang w:val="ru-RU"/>
        </w:rPr>
        <w:t xml:space="preserve"> </w:t>
      </w:r>
      <w:r w:rsidR="00C241A4" w:rsidRPr="00280133">
        <w:rPr>
          <w:rFonts w:ascii="Times New Roman" w:hAnsi="Times New Roman" w:cs="Times New Roman"/>
          <w:sz w:val="24"/>
          <w:lang w:val="ru-RU"/>
        </w:rPr>
        <w:t xml:space="preserve">(сращения, единства, сочетания) и теория языковой картины мира. </w:t>
      </w:r>
    </w:p>
    <w:p w14:paraId="63B666E9" w14:textId="604AD820" w:rsidR="00280133" w:rsidRPr="00280133" w:rsidRDefault="00505A1E" w:rsidP="00280133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505A1E">
        <w:rPr>
          <w:rFonts w:ascii="Times New Roman" w:hAnsi="Times New Roman" w:cs="Times New Roman"/>
          <w:sz w:val="24"/>
          <w:lang w:val="ru-RU"/>
        </w:rPr>
        <w:t xml:space="preserve">В современной лингвистике язык — не только средство коммуникации, но и форма закрепления коллективного опыта. В. фон Гумбольдт называл язык «органом, образующим мысль» [Гумбольдт 1984: 45]. Э. Сепир, Б. Уорф, а затем Дж. </w:t>
      </w:r>
      <w:proofErr w:type="spellStart"/>
      <w:r w:rsidRPr="00505A1E">
        <w:rPr>
          <w:rFonts w:ascii="Times New Roman" w:hAnsi="Times New Roman" w:cs="Times New Roman"/>
          <w:sz w:val="24"/>
          <w:lang w:val="ru-RU"/>
        </w:rPr>
        <w:t>Лакофф</w:t>
      </w:r>
      <w:proofErr w:type="spellEnd"/>
      <w:r w:rsidRPr="00505A1E">
        <w:rPr>
          <w:rFonts w:ascii="Times New Roman" w:hAnsi="Times New Roman" w:cs="Times New Roman"/>
          <w:sz w:val="24"/>
          <w:lang w:val="ru-RU"/>
        </w:rPr>
        <w:t xml:space="preserve"> и М. Джонсон показали, что язык и метафоры отражают национально-культурный опыт [</w:t>
      </w:r>
      <w:r w:rsidRPr="00505A1E">
        <w:rPr>
          <w:rFonts w:ascii="Times New Roman" w:hAnsi="Times New Roman" w:cs="Times New Roman"/>
          <w:sz w:val="24"/>
        </w:rPr>
        <w:t>Lakoff</w:t>
      </w:r>
      <w:r w:rsidRPr="00505A1E">
        <w:rPr>
          <w:rFonts w:ascii="Times New Roman" w:hAnsi="Times New Roman" w:cs="Times New Roman"/>
          <w:sz w:val="24"/>
          <w:lang w:val="ru-RU"/>
        </w:rPr>
        <w:t xml:space="preserve">, </w:t>
      </w:r>
      <w:r w:rsidRPr="00505A1E">
        <w:rPr>
          <w:rFonts w:ascii="Times New Roman" w:hAnsi="Times New Roman" w:cs="Times New Roman"/>
          <w:sz w:val="24"/>
        </w:rPr>
        <w:t>Johnson</w:t>
      </w:r>
      <w:r w:rsidRPr="00505A1E">
        <w:rPr>
          <w:rFonts w:ascii="Times New Roman" w:hAnsi="Times New Roman" w:cs="Times New Roman"/>
          <w:sz w:val="24"/>
          <w:lang w:val="ru-RU"/>
        </w:rPr>
        <w:t xml:space="preserve"> 1980: 14].</w:t>
      </w:r>
      <w:r w:rsidR="00280133" w:rsidRPr="00280133">
        <w:rPr>
          <w:rFonts w:ascii="Times New Roman" w:hAnsi="Times New Roman" w:cs="Times New Roman"/>
          <w:sz w:val="24"/>
          <w:lang w:val="ru-RU"/>
        </w:rPr>
        <w:t xml:space="preserve"> Особенно информативен в плане отражения культурных смыслов фразеологический фонд языка, который, по определению В.Н. </w:t>
      </w:r>
      <w:proofErr w:type="spellStart"/>
      <w:r w:rsidR="00280133" w:rsidRPr="00280133">
        <w:rPr>
          <w:rFonts w:ascii="Times New Roman" w:hAnsi="Times New Roman" w:cs="Times New Roman"/>
          <w:sz w:val="24"/>
          <w:lang w:val="ru-RU"/>
        </w:rPr>
        <w:t>Телия</w:t>
      </w:r>
      <w:proofErr w:type="spellEnd"/>
      <w:r w:rsidR="00280133" w:rsidRPr="00280133">
        <w:rPr>
          <w:rFonts w:ascii="Times New Roman" w:hAnsi="Times New Roman" w:cs="Times New Roman"/>
          <w:sz w:val="24"/>
          <w:lang w:val="ru-RU"/>
        </w:rPr>
        <w:t>, является носителем «культурной памяти» народа [</w:t>
      </w:r>
      <w:proofErr w:type="spellStart"/>
      <w:r w:rsidR="00280133" w:rsidRPr="00280133">
        <w:rPr>
          <w:rFonts w:ascii="Times New Roman" w:hAnsi="Times New Roman" w:cs="Times New Roman"/>
          <w:sz w:val="24"/>
          <w:lang w:val="ru-RU"/>
        </w:rPr>
        <w:t>Телия</w:t>
      </w:r>
      <w:proofErr w:type="spellEnd"/>
      <w:r w:rsidR="00280133" w:rsidRPr="00280133">
        <w:rPr>
          <w:rFonts w:ascii="Times New Roman" w:hAnsi="Times New Roman" w:cs="Times New Roman"/>
          <w:sz w:val="24"/>
          <w:lang w:val="ru-RU"/>
        </w:rPr>
        <w:t xml:space="preserve"> 1996: 33]. </w:t>
      </w:r>
      <w:r w:rsidR="00211AB2">
        <w:rPr>
          <w:rFonts w:ascii="Times New Roman" w:hAnsi="Times New Roman" w:cs="Times New Roman"/>
          <w:sz w:val="24"/>
          <w:lang w:val="ru-RU"/>
        </w:rPr>
        <w:t>Особое место среди фразеологических единиц</w:t>
      </w:r>
      <w:r w:rsidRPr="00505A1E">
        <w:rPr>
          <w:rFonts w:ascii="Times New Roman" w:hAnsi="Times New Roman" w:cs="Times New Roman"/>
          <w:sz w:val="24"/>
          <w:lang w:val="ru-RU"/>
        </w:rPr>
        <w:t xml:space="preserve"> занимают обороты с числительными в силу их символической значимости.</w:t>
      </w:r>
    </w:p>
    <w:p w14:paraId="700D9A5D" w14:textId="3DD1B91A" w:rsidR="00280133" w:rsidRPr="00280133" w:rsidRDefault="00280133" w:rsidP="00280133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80133">
        <w:rPr>
          <w:rFonts w:ascii="Times New Roman" w:hAnsi="Times New Roman" w:cs="Times New Roman"/>
          <w:sz w:val="24"/>
          <w:lang w:val="ru-RU"/>
        </w:rPr>
        <w:t xml:space="preserve">Символика чисел имеет как универсальные, так и национальные черты. В русской культуре </w:t>
      </w:r>
      <w:r w:rsidR="00740524">
        <w:rPr>
          <w:rFonts w:ascii="Times New Roman" w:hAnsi="Times New Roman" w:cs="Times New Roman"/>
          <w:sz w:val="24"/>
          <w:lang w:val="ru-RU"/>
        </w:rPr>
        <w:t xml:space="preserve">частотными числительными  являются </w:t>
      </w:r>
      <w:r w:rsidRPr="00280133">
        <w:rPr>
          <w:rFonts w:ascii="Times New Roman" w:hAnsi="Times New Roman" w:cs="Times New Roman"/>
          <w:sz w:val="24"/>
          <w:lang w:val="ru-RU"/>
        </w:rPr>
        <w:t xml:space="preserve">1, 3, 7; во французской — 1, 2, 3; в китайской </w:t>
      </w:r>
      <w:proofErr w:type="spellStart"/>
      <w:r w:rsidR="00740524">
        <w:rPr>
          <w:rFonts w:ascii="Times New Roman" w:hAnsi="Times New Roman" w:cs="Times New Roman"/>
          <w:sz w:val="24"/>
          <w:lang w:val="ru-RU"/>
        </w:rPr>
        <w:t>лингвокультуре</w:t>
      </w:r>
      <w:proofErr w:type="spellEnd"/>
      <w:r w:rsidR="00740524">
        <w:rPr>
          <w:rFonts w:ascii="Times New Roman" w:hAnsi="Times New Roman" w:cs="Times New Roman"/>
          <w:sz w:val="24"/>
          <w:lang w:val="ru-RU"/>
        </w:rPr>
        <w:t xml:space="preserve"> </w:t>
      </w:r>
      <w:r w:rsidRPr="00280133">
        <w:rPr>
          <w:rFonts w:ascii="Times New Roman" w:hAnsi="Times New Roman" w:cs="Times New Roman"/>
          <w:sz w:val="24"/>
          <w:lang w:val="ru-RU"/>
        </w:rPr>
        <w:t xml:space="preserve">ключевую роль играют числа 1, 3, 5, 8, 9, 10 и </w:t>
      </w:r>
      <w:r w:rsidRPr="00280133">
        <w:rPr>
          <w:rFonts w:ascii="Times New Roman" w:hAnsi="Times New Roman" w:cs="Times New Roman"/>
          <w:sz w:val="24"/>
        </w:rPr>
        <w:t>万</w:t>
      </w:r>
      <w:r w:rsidRPr="00280133">
        <w:rPr>
          <w:rFonts w:ascii="Times New Roman" w:hAnsi="Times New Roman" w:cs="Times New Roman"/>
          <w:sz w:val="24"/>
          <w:lang w:val="ru-RU"/>
        </w:rPr>
        <w:t>, что обусловлено влиянием даосизма и конфуцианства [</w:t>
      </w:r>
      <w:proofErr w:type="spellStart"/>
      <w:r w:rsidRPr="00280133">
        <w:rPr>
          <w:rFonts w:ascii="Times New Roman" w:hAnsi="Times New Roman" w:cs="Times New Roman"/>
          <w:sz w:val="24"/>
          <w:lang w:val="ru-RU"/>
        </w:rPr>
        <w:t>Цуй</w:t>
      </w:r>
      <w:proofErr w:type="spellEnd"/>
      <w:r w:rsidRPr="00280133">
        <w:rPr>
          <w:rFonts w:ascii="Times New Roman" w:hAnsi="Times New Roman" w:cs="Times New Roman"/>
          <w:sz w:val="24"/>
          <w:lang w:val="ru-RU"/>
        </w:rPr>
        <w:t xml:space="preserve"> Хун </w:t>
      </w:r>
      <w:proofErr w:type="spellStart"/>
      <w:r w:rsidRPr="00280133">
        <w:rPr>
          <w:rFonts w:ascii="Times New Roman" w:hAnsi="Times New Roman" w:cs="Times New Roman"/>
          <w:sz w:val="24"/>
          <w:lang w:val="ru-RU"/>
        </w:rPr>
        <w:t>Ень</w:t>
      </w:r>
      <w:proofErr w:type="spellEnd"/>
      <w:r w:rsidRPr="00280133">
        <w:rPr>
          <w:rFonts w:ascii="Times New Roman" w:hAnsi="Times New Roman" w:cs="Times New Roman"/>
          <w:sz w:val="24"/>
          <w:lang w:val="ru-RU"/>
        </w:rPr>
        <w:t xml:space="preserve"> 2003: 112].</w:t>
      </w:r>
    </w:p>
    <w:p w14:paraId="54E7C2BE" w14:textId="13EDB7E8" w:rsidR="00280133" w:rsidRPr="00280133" w:rsidRDefault="00280133" w:rsidP="00280133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80133">
        <w:rPr>
          <w:rFonts w:ascii="Times New Roman" w:hAnsi="Times New Roman" w:cs="Times New Roman"/>
          <w:sz w:val="24"/>
          <w:lang w:val="ru-RU"/>
        </w:rPr>
        <w:t>Анализ материала показал</w:t>
      </w:r>
      <w:r w:rsidR="00065CB1">
        <w:rPr>
          <w:rFonts w:ascii="Times New Roman" w:hAnsi="Times New Roman" w:cs="Times New Roman"/>
          <w:sz w:val="24"/>
          <w:lang w:val="ru-RU"/>
        </w:rPr>
        <w:t>,</w:t>
      </w:r>
      <w:r w:rsidRPr="00280133">
        <w:rPr>
          <w:rFonts w:ascii="Times New Roman" w:hAnsi="Times New Roman" w:cs="Times New Roman"/>
          <w:sz w:val="24"/>
          <w:lang w:val="ru-RU"/>
        </w:rPr>
        <w:t xml:space="preserve"> </w:t>
      </w:r>
      <w:r w:rsidR="00065CB1" w:rsidRPr="00280133">
        <w:rPr>
          <w:rFonts w:ascii="Times New Roman" w:hAnsi="Times New Roman" w:cs="Times New Roman"/>
          <w:sz w:val="24"/>
          <w:lang w:val="ru-RU"/>
        </w:rPr>
        <w:t>что во всех языках числительные утрачивают точное количественное значение, приобретая символические смыслы: единство (</w:t>
      </w:r>
      <w:r w:rsidR="00065CB1" w:rsidRPr="00280133">
        <w:rPr>
          <w:rFonts w:ascii="Times New Roman" w:hAnsi="Times New Roman" w:cs="Times New Roman"/>
          <w:i/>
          <w:iCs/>
          <w:sz w:val="24"/>
          <w:lang w:val="ru-RU"/>
        </w:rPr>
        <w:t>один</w:t>
      </w:r>
      <w:r w:rsidR="00065CB1" w:rsidRPr="00280133">
        <w:rPr>
          <w:rFonts w:ascii="Times New Roman" w:hAnsi="Times New Roman" w:cs="Times New Roman"/>
          <w:sz w:val="24"/>
          <w:lang w:val="ru-RU"/>
        </w:rPr>
        <w:t>), парность (</w:t>
      </w:r>
      <w:r w:rsidR="00065CB1" w:rsidRPr="00280133">
        <w:rPr>
          <w:rFonts w:ascii="Times New Roman" w:hAnsi="Times New Roman" w:cs="Times New Roman"/>
          <w:i/>
          <w:iCs/>
          <w:sz w:val="24"/>
          <w:lang w:val="ru-RU"/>
        </w:rPr>
        <w:t>два</w:t>
      </w:r>
      <w:r w:rsidR="00065CB1" w:rsidRPr="00280133">
        <w:rPr>
          <w:rFonts w:ascii="Times New Roman" w:hAnsi="Times New Roman" w:cs="Times New Roman"/>
          <w:sz w:val="24"/>
          <w:lang w:val="ru-RU"/>
        </w:rPr>
        <w:t>), множественность (</w:t>
      </w:r>
      <w:r w:rsidR="00065CB1" w:rsidRPr="00280133">
        <w:rPr>
          <w:rFonts w:ascii="Times New Roman" w:hAnsi="Times New Roman" w:cs="Times New Roman"/>
          <w:i/>
          <w:iCs/>
          <w:sz w:val="24"/>
          <w:lang w:val="ru-RU"/>
        </w:rPr>
        <w:t>три</w:t>
      </w:r>
      <w:r w:rsidR="00065CB1" w:rsidRPr="00280133">
        <w:rPr>
          <w:rFonts w:ascii="Times New Roman" w:hAnsi="Times New Roman" w:cs="Times New Roman"/>
          <w:sz w:val="24"/>
          <w:lang w:val="ru-RU"/>
        </w:rPr>
        <w:t xml:space="preserve">). </w:t>
      </w:r>
      <w:r w:rsidRPr="00280133">
        <w:rPr>
          <w:rFonts w:ascii="Times New Roman" w:hAnsi="Times New Roman" w:cs="Times New Roman"/>
          <w:sz w:val="24"/>
          <w:lang w:val="ru-RU"/>
        </w:rPr>
        <w:t>Числительное «один»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sz w:val="24"/>
          <w:lang w:val="ru-RU"/>
        </w:rPr>
        <w:t>во всех языках реализует значения единства и малости. В русском языке акцентируется одиночество как уязвимость (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>один в поле не воин</w:t>
      </w:r>
      <w:r w:rsidRPr="00280133">
        <w:rPr>
          <w:rFonts w:ascii="Times New Roman" w:hAnsi="Times New Roman" w:cs="Times New Roman"/>
          <w:sz w:val="24"/>
          <w:lang w:val="ru-RU"/>
        </w:rPr>
        <w:t>), во французском — единство и быстрота (</w:t>
      </w:r>
      <w:proofErr w:type="spellStart"/>
      <w:r w:rsidRPr="00280133">
        <w:rPr>
          <w:rFonts w:ascii="Times New Roman" w:hAnsi="Times New Roman" w:cs="Times New Roman"/>
          <w:i/>
          <w:iCs/>
          <w:sz w:val="24"/>
        </w:rPr>
        <w:t>en</w:t>
      </w:r>
      <w:proofErr w:type="spellEnd"/>
      <w:r w:rsidRPr="00280133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280133">
        <w:rPr>
          <w:rFonts w:ascii="Times New Roman" w:hAnsi="Times New Roman" w:cs="Times New Roman"/>
          <w:i/>
          <w:iCs/>
          <w:sz w:val="24"/>
        </w:rPr>
        <w:t>un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280133">
        <w:rPr>
          <w:rFonts w:ascii="Times New Roman" w:hAnsi="Times New Roman" w:cs="Times New Roman"/>
          <w:i/>
          <w:iCs/>
          <w:sz w:val="24"/>
        </w:rPr>
        <w:t>clin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280133">
        <w:rPr>
          <w:rFonts w:ascii="Times New Roman" w:hAnsi="Times New Roman" w:cs="Times New Roman"/>
          <w:i/>
          <w:iCs/>
          <w:sz w:val="24"/>
        </w:rPr>
        <w:t>d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>'œ</w:t>
      </w:r>
      <w:r w:rsidRPr="00280133">
        <w:rPr>
          <w:rFonts w:ascii="Times New Roman" w:hAnsi="Times New Roman" w:cs="Times New Roman"/>
          <w:i/>
          <w:iCs/>
          <w:sz w:val="24"/>
        </w:rPr>
        <w:t>il</w:t>
      </w:r>
      <w:r w:rsidR="00E94E37">
        <w:rPr>
          <w:rFonts w:ascii="Times New Roman" w:hAnsi="Times New Roman" w:cs="Times New Roman"/>
          <w:i/>
          <w:iCs/>
          <w:sz w:val="24"/>
          <w:lang w:val="ru-RU"/>
        </w:rPr>
        <w:t xml:space="preserve"> –</w:t>
      </w:r>
      <w:r w:rsidR="004C1513">
        <w:rPr>
          <w:rFonts w:ascii="Times New Roman" w:hAnsi="Times New Roman" w:cs="Times New Roman"/>
          <w:i/>
          <w:iCs/>
          <w:sz w:val="24"/>
          <w:lang w:val="ru-RU"/>
        </w:rPr>
        <w:t>«</w:t>
      </w:r>
      <w:r w:rsidR="00E94E37">
        <w:rPr>
          <w:rFonts w:ascii="Times New Roman" w:hAnsi="Times New Roman" w:cs="Times New Roman"/>
          <w:i/>
          <w:iCs/>
          <w:sz w:val="24"/>
          <w:lang w:val="ru-RU"/>
        </w:rPr>
        <w:t>во мгновение ока</w:t>
      </w:r>
      <w:r w:rsidRPr="00280133">
        <w:rPr>
          <w:rFonts w:ascii="Times New Roman" w:hAnsi="Times New Roman" w:cs="Times New Roman"/>
          <w:sz w:val="24"/>
          <w:lang w:val="ru-RU"/>
        </w:rPr>
        <w:t>)</w:t>
      </w:r>
      <w:r w:rsidR="004C1513">
        <w:rPr>
          <w:rFonts w:ascii="Times New Roman" w:hAnsi="Times New Roman" w:cs="Times New Roman"/>
          <w:sz w:val="24"/>
          <w:lang w:val="ru-RU"/>
        </w:rPr>
        <w:t>»</w:t>
      </w:r>
      <w:r w:rsidRPr="00280133">
        <w:rPr>
          <w:rFonts w:ascii="Times New Roman" w:hAnsi="Times New Roman" w:cs="Times New Roman"/>
          <w:sz w:val="24"/>
          <w:lang w:val="ru-RU"/>
        </w:rPr>
        <w:t>, в китайском — эффективность (</w:t>
      </w:r>
      <w:r w:rsidRPr="00280133">
        <w:rPr>
          <w:rFonts w:ascii="Times New Roman" w:hAnsi="Times New Roman" w:cs="Times New Roman"/>
          <w:i/>
          <w:iCs/>
          <w:sz w:val="24"/>
        </w:rPr>
        <w:t>一箭双雕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sz w:val="24"/>
          <w:lang w:val="ru-RU"/>
        </w:rPr>
        <w:t>— «одним выстрелом двух зайцев») [</w:t>
      </w:r>
      <w:proofErr w:type="spellStart"/>
      <w:r w:rsidRPr="00280133">
        <w:rPr>
          <w:rFonts w:ascii="Times New Roman" w:hAnsi="Times New Roman" w:cs="Times New Roman"/>
          <w:sz w:val="24"/>
          <w:lang w:val="ru-RU"/>
        </w:rPr>
        <w:t>Цуй</w:t>
      </w:r>
      <w:proofErr w:type="spellEnd"/>
      <w:r w:rsidRPr="00280133">
        <w:rPr>
          <w:rFonts w:ascii="Times New Roman" w:hAnsi="Times New Roman" w:cs="Times New Roman"/>
          <w:sz w:val="24"/>
          <w:lang w:val="ru-RU"/>
        </w:rPr>
        <w:t xml:space="preserve"> Хун </w:t>
      </w:r>
      <w:proofErr w:type="spellStart"/>
      <w:r w:rsidRPr="00280133">
        <w:rPr>
          <w:rFonts w:ascii="Times New Roman" w:hAnsi="Times New Roman" w:cs="Times New Roman"/>
          <w:sz w:val="24"/>
          <w:lang w:val="ru-RU"/>
        </w:rPr>
        <w:t>Ень</w:t>
      </w:r>
      <w:proofErr w:type="spellEnd"/>
      <w:r w:rsidRPr="00280133">
        <w:rPr>
          <w:rFonts w:ascii="Times New Roman" w:hAnsi="Times New Roman" w:cs="Times New Roman"/>
          <w:sz w:val="24"/>
          <w:lang w:val="ru-RU"/>
        </w:rPr>
        <w:t xml:space="preserve"> 2003: 71].</w:t>
      </w:r>
    </w:p>
    <w:p w14:paraId="5A26CE82" w14:textId="04012B57" w:rsidR="00280133" w:rsidRPr="00280133" w:rsidRDefault="00280133" w:rsidP="00280133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80133">
        <w:rPr>
          <w:rFonts w:ascii="Times New Roman" w:hAnsi="Times New Roman" w:cs="Times New Roman"/>
          <w:sz w:val="24"/>
          <w:lang w:val="ru-RU"/>
        </w:rPr>
        <w:t>Числительное «два»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sz w:val="24"/>
          <w:lang w:val="ru-RU"/>
        </w:rPr>
        <w:t>связано с парност</w:t>
      </w:r>
      <w:r w:rsidR="004C1513">
        <w:rPr>
          <w:rFonts w:ascii="Times New Roman" w:hAnsi="Times New Roman" w:cs="Times New Roman"/>
          <w:sz w:val="24"/>
          <w:lang w:val="ru-RU"/>
        </w:rPr>
        <w:t xml:space="preserve">ью и противостоянием. Русские </w:t>
      </w:r>
      <w:bookmarkStart w:id="3" w:name="OLE_LINK84"/>
      <w:r w:rsidR="004C1513">
        <w:rPr>
          <w:rFonts w:ascii="Times New Roman" w:hAnsi="Times New Roman" w:cs="Times New Roman"/>
          <w:sz w:val="24"/>
          <w:lang w:val="ru-RU"/>
        </w:rPr>
        <w:t>фразеологические единицы</w:t>
      </w:r>
      <w:bookmarkEnd w:id="3"/>
      <w:r w:rsidRPr="00280133">
        <w:rPr>
          <w:rFonts w:ascii="Times New Roman" w:hAnsi="Times New Roman" w:cs="Times New Roman"/>
          <w:sz w:val="24"/>
          <w:lang w:val="ru-RU"/>
        </w:rPr>
        <w:t xml:space="preserve"> (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>между двух огней</w:t>
      </w:r>
      <w:r w:rsidRPr="00280133">
        <w:rPr>
          <w:rFonts w:ascii="Times New Roman" w:hAnsi="Times New Roman" w:cs="Times New Roman"/>
          <w:sz w:val="24"/>
          <w:lang w:val="ru-RU"/>
        </w:rPr>
        <w:t>,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>палка о двух концах</w:t>
      </w:r>
      <w:r w:rsidRPr="00280133">
        <w:rPr>
          <w:rFonts w:ascii="Times New Roman" w:hAnsi="Times New Roman" w:cs="Times New Roman"/>
          <w:sz w:val="24"/>
          <w:lang w:val="ru-RU"/>
        </w:rPr>
        <w:t xml:space="preserve">) отражают </w:t>
      </w:r>
      <w:r w:rsidRPr="00280133">
        <w:rPr>
          <w:rFonts w:ascii="Times New Roman" w:hAnsi="Times New Roman" w:cs="Times New Roman"/>
          <w:sz w:val="24"/>
          <w:lang w:val="ru-RU"/>
        </w:rPr>
        <w:lastRenderedPageBreak/>
        <w:t>двойственность как источник опасности. Французские (</w:t>
      </w:r>
      <w:r w:rsidRPr="00280133">
        <w:rPr>
          <w:rFonts w:ascii="Times New Roman" w:hAnsi="Times New Roman" w:cs="Times New Roman"/>
          <w:i/>
          <w:iCs/>
          <w:sz w:val="24"/>
        </w:rPr>
        <w:t>les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280133">
        <w:rPr>
          <w:rFonts w:ascii="Times New Roman" w:hAnsi="Times New Roman" w:cs="Times New Roman"/>
          <w:i/>
          <w:iCs/>
          <w:sz w:val="24"/>
        </w:rPr>
        <w:t>deux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280133">
        <w:rPr>
          <w:rFonts w:ascii="Times New Roman" w:hAnsi="Times New Roman" w:cs="Times New Roman"/>
          <w:i/>
          <w:iCs/>
          <w:sz w:val="24"/>
        </w:rPr>
        <w:t>font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280133">
        <w:rPr>
          <w:rFonts w:ascii="Times New Roman" w:hAnsi="Times New Roman" w:cs="Times New Roman"/>
          <w:i/>
          <w:iCs/>
          <w:sz w:val="24"/>
        </w:rPr>
        <w:t>la</w:t>
      </w:r>
      <w:r w:rsidRPr="00280133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proofErr w:type="spellStart"/>
      <w:r w:rsidRPr="00280133">
        <w:rPr>
          <w:rFonts w:ascii="Times New Roman" w:hAnsi="Times New Roman" w:cs="Times New Roman"/>
          <w:i/>
          <w:iCs/>
          <w:sz w:val="24"/>
        </w:rPr>
        <w:t>paire</w:t>
      </w:r>
      <w:proofErr w:type="spellEnd"/>
      <w:r w:rsidR="00DC76B5">
        <w:rPr>
          <w:rFonts w:ascii="Times New Roman" w:hAnsi="Times New Roman" w:cs="Times New Roman"/>
          <w:i/>
          <w:iCs/>
          <w:sz w:val="24"/>
          <w:lang w:val="ru-RU"/>
        </w:rPr>
        <w:t xml:space="preserve"> – «букв. двое составляют пару: два сапога пара»</w:t>
      </w:r>
      <w:r w:rsidRPr="00280133">
        <w:rPr>
          <w:rFonts w:ascii="Times New Roman" w:hAnsi="Times New Roman" w:cs="Times New Roman"/>
          <w:sz w:val="24"/>
          <w:lang w:val="ru-RU"/>
        </w:rPr>
        <w:t>) акцентируют парность. В китайском языке важна оппозиция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i/>
          <w:iCs/>
          <w:sz w:val="24"/>
        </w:rPr>
        <w:t>二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sz w:val="24"/>
          <w:lang w:val="ru-RU"/>
        </w:rPr>
        <w:t>(</w:t>
      </w:r>
      <w:bookmarkStart w:id="4" w:name="OLE_LINK83"/>
      <w:r w:rsidRPr="00280133">
        <w:rPr>
          <w:rFonts w:ascii="Times New Roman" w:hAnsi="Times New Roman" w:cs="Times New Roman"/>
          <w:sz w:val="24"/>
          <w:lang w:val="ru-RU"/>
        </w:rPr>
        <w:t>негативная коннотация непостоянства</w:t>
      </w:r>
      <w:bookmarkEnd w:id="4"/>
      <w:r w:rsidRPr="00280133">
        <w:rPr>
          <w:rFonts w:ascii="Times New Roman" w:hAnsi="Times New Roman" w:cs="Times New Roman"/>
          <w:sz w:val="24"/>
          <w:lang w:val="ru-RU"/>
        </w:rPr>
        <w:t>: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i/>
          <w:iCs/>
          <w:sz w:val="24"/>
        </w:rPr>
        <w:t>三心二意</w:t>
      </w:r>
      <w:bookmarkStart w:id="5" w:name="OLE_LINK85"/>
      <w:r w:rsidR="000638CD" w:rsidRPr="000638CD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="000638CD">
        <w:rPr>
          <w:rFonts w:ascii="Times New Roman" w:hAnsi="Times New Roman" w:cs="Times New Roman"/>
          <w:i/>
          <w:iCs/>
          <w:sz w:val="24"/>
          <w:lang w:val="ru-RU"/>
        </w:rPr>
        <w:t xml:space="preserve">– «букв. </w:t>
      </w:r>
      <w:r w:rsidR="000638CD" w:rsidRPr="000638CD">
        <w:rPr>
          <w:rFonts w:ascii="Times New Roman" w:hAnsi="Times New Roman" w:cs="Times New Roman"/>
          <w:i/>
          <w:iCs/>
          <w:sz w:val="24"/>
          <w:lang w:val="ru-RU"/>
        </w:rPr>
        <w:t>семь пятниц на неделе</w:t>
      </w:r>
      <w:r w:rsidR="000638CD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 w:rsidR="000638CD" w:rsidRPr="000638CD">
        <w:rPr>
          <w:rFonts w:ascii="Times New Roman" w:hAnsi="Times New Roman" w:cs="Times New Roman"/>
          <w:i/>
          <w:iCs/>
          <w:sz w:val="24"/>
          <w:lang w:val="ru-RU"/>
        </w:rPr>
        <w:t>о непостоянном человеке</w:t>
      </w:r>
      <w:r w:rsidR="000638CD">
        <w:rPr>
          <w:rFonts w:ascii="Times New Roman" w:hAnsi="Times New Roman" w:cs="Times New Roman"/>
          <w:i/>
          <w:iCs/>
          <w:sz w:val="24"/>
          <w:lang w:val="ru-RU"/>
        </w:rPr>
        <w:t>»</w:t>
      </w:r>
      <w:bookmarkEnd w:id="5"/>
      <w:r w:rsidRPr="00280133">
        <w:rPr>
          <w:rFonts w:ascii="Times New Roman" w:hAnsi="Times New Roman" w:cs="Times New Roman"/>
          <w:sz w:val="24"/>
          <w:lang w:val="ru-RU"/>
        </w:rPr>
        <w:t>) и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i/>
          <w:iCs/>
          <w:sz w:val="24"/>
        </w:rPr>
        <w:t>两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sz w:val="24"/>
          <w:lang w:val="ru-RU"/>
        </w:rPr>
        <w:t>(позитивная парность: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i/>
          <w:iCs/>
          <w:sz w:val="24"/>
        </w:rPr>
        <w:t>一举两得</w:t>
      </w:r>
      <w:r w:rsidR="000638CD" w:rsidRPr="000638CD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="000638CD">
        <w:rPr>
          <w:rFonts w:ascii="Times New Roman" w:hAnsi="Times New Roman" w:cs="Times New Roman"/>
          <w:i/>
          <w:iCs/>
          <w:sz w:val="24"/>
          <w:lang w:val="ru-RU"/>
        </w:rPr>
        <w:t xml:space="preserve">– «букв. </w:t>
      </w:r>
      <w:r w:rsidR="000638CD" w:rsidRPr="000638CD">
        <w:rPr>
          <w:rFonts w:ascii="Times New Roman" w:hAnsi="Times New Roman" w:cs="Times New Roman"/>
          <w:i/>
          <w:iCs/>
          <w:sz w:val="24"/>
          <w:lang w:val="ru-RU"/>
        </w:rPr>
        <w:t>один подъем – двойная выгода</w:t>
      </w:r>
      <w:r w:rsidR="000638CD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 w:rsidR="000638CD" w:rsidRPr="000638CD">
        <w:rPr>
          <w:rFonts w:ascii="Times New Roman" w:hAnsi="Times New Roman" w:cs="Times New Roman"/>
          <w:i/>
          <w:iCs/>
          <w:sz w:val="24"/>
          <w:lang w:val="ru-RU"/>
        </w:rPr>
        <w:t>достичь двойной выгоды одним действием</w:t>
      </w:r>
      <w:r w:rsidR="000638CD">
        <w:rPr>
          <w:rFonts w:ascii="Times New Roman" w:hAnsi="Times New Roman" w:cs="Times New Roman"/>
          <w:i/>
          <w:iCs/>
          <w:sz w:val="24"/>
          <w:lang w:val="ru-RU"/>
        </w:rPr>
        <w:t>»</w:t>
      </w:r>
      <w:r w:rsidRPr="00280133">
        <w:rPr>
          <w:rFonts w:ascii="Times New Roman" w:hAnsi="Times New Roman" w:cs="Times New Roman"/>
          <w:sz w:val="24"/>
          <w:lang w:val="ru-RU"/>
        </w:rPr>
        <w:t>).</w:t>
      </w:r>
      <w:r w:rsidR="00DC76B5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65481EDA" w14:textId="390B4F7A" w:rsidR="00280133" w:rsidRPr="00280133" w:rsidRDefault="00280133" w:rsidP="00547094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80133">
        <w:rPr>
          <w:rFonts w:ascii="Times New Roman" w:hAnsi="Times New Roman" w:cs="Times New Roman"/>
          <w:sz w:val="24"/>
          <w:lang w:val="ru-RU"/>
        </w:rPr>
        <w:t>Наибольшие расхождения зафиксированы у</w:t>
      </w:r>
      <w:r w:rsidRPr="00280133">
        <w:rPr>
          <w:rFonts w:ascii="Times New Roman" w:hAnsi="Times New Roman" w:cs="Times New Roman"/>
          <w:sz w:val="24"/>
        </w:rPr>
        <w:t> </w:t>
      </w:r>
      <w:r w:rsidRPr="00D26998">
        <w:rPr>
          <w:rFonts w:ascii="Times New Roman" w:hAnsi="Times New Roman" w:cs="Times New Roman"/>
          <w:bCs/>
          <w:sz w:val="24"/>
          <w:lang w:val="ru-RU"/>
        </w:rPr>
        <w:t>числа «семь»</w:t>
      </w:r>
      <w:r w:rsidRPr="00D26998">
        <w:rPr>
          <w:rFonts w:ascii="Times New Roman" w:hAnsi="Times New Roman" w:cs="Times New Roman"/>
          <w:sz w:val="24"/>
          <w:lang w:val="ru-RU"/>
        </w:rPr>
        <w:t>.</w:t>
      </w:r>
      <w:r w:rsidRPr="00280133">
        <w:rPr>
          <w:rFonts w:ascii="Times New Roman" w:hAnsi="Times New Roman" w:cs="Times New Roman"/>
          <w:sz w:val="24"/>
          <w:lang w:val="ru-RU"/>
        </w:rPr>
        <w:t xml:space="preserve"> </w:t>
      </w:r>
      <w:r w:rsidR="00505A1E" w:rsidRPr="00505A1E">
        <w:rPr>
          <w:rFonts w:ascii="Times New Roman" w:hAnsi="Times New Roman" w:cs="Times New Roman"/>
          <w:sz w:val="24"/>
          <w:lang w:val="ru-RU"/>
        </w:rPr>
        <w:t xml:space="preserve">Русский язык обладает </w:t>
      </w:r>
      <w:r w:rsidR="005C7D5F">
        <w:rPr>
          <w:rFonts w:ascii="Times New Roman" w:hAnsi="Times New Roman" w:cs="Times New Roman"/>
          <w:sz w:val="24"/>
          <w:lang w:val="ru-RU"/>
        </w:rPr>
        <w:t>бо</w:t>
      </w:r>
      <w:r w:rsidR="00D26998">
        <w:rPr>
          <w:rFonts w:ascii="Times New Roman" w:hAnsi="Times New Roman" w:cs="Times New Roman"/>
          <w:sz w:val="24"/>
          <w:lang w:val="ru-RU"/>
        </w:rPr>
        <w:t>льшим числом уникальных фразеологических единиц</w:t>
      </w:r>
      <w:r w:rsidRPr="00280133">
        <w:rPr>
          <w:rFonts w:ascii="Times New Roman" w:hAnsi="Times New Roman" w:cs="Times New Roman"/>
          <w:sz w:val="24"/>
          <w:lang w:val="ru-RU"/>
        </w:rPr>
        <w:t>:</w:t>
      </w:r>
      <w:r w:rsidRPr="00280133">
        <w:rPr>
          <w:rFonts w:ascii="Times New Roman" w:hAnsi="Times New Roman" w:cs="Times New Roman"/>
          <w:sz w:val="24"/>
        </w:rPr>
        <w:t> </w:t>
      </w:r>
      <w:r w:rsidR="00505A1E" w:rsidRPr="00505A1E">
        <w:rPr>
          <w:rFonts w:ascii="Times New Roman" w:hAnsi="Times New Roman" w:cs="Times New Roman"/>
          <w:i/>
          <w:iCs/>
          <w:sz w:val="24"/>
          <w:lang w:val="ru-RU"/>
        </w:rPr>
        <w:t>семи пядей во лбу (мудрость), семь пятниц на неделе (непостоянство), семеро одного не ждут (коллективизм).</w:t>
      </w:r>
      <w:r w:rsidRPr="00280133">
        <w:rPr>
          <w:rFonts w:ascii="Times New Roman" w:hAnsi="Times New Roman" w:cs="Times New Roman"/>
          <w:sz w:val="24"/>
          <w:lang w:val="ru-RU"/>
        </w:rPr>
        <w:t xml:space="preserve"> </w:t>
      </w:r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Во французском языке </w:t>
      </w:r>
      <w:r w:rsidR="000638CD">
        <w:rPr>
          <w:rFonts w:ascii="Times New Roman" w:hAnsi="Times New Roman" w:cs="Times New Roman"/>
          <w:sz w:val="24"/>
          <w:lang w:val="ru-RU"/>
        </w:rPr>
        <w:t>фразеологические единицы</w:t>
      </w:r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 с </w:t>
      </w:r>
      <w:r w:rsidR="00547094" w:rsidRPr="00547094">
        <w:rPr>
          <w:rFonts w:ascii="Times New Roman" w:hAnsi="Times New Roman" w:cs="Times New Roman"/>
          <w:sz w:val="24"/>
        </w:rPr>
        <w:t>sept</w:t>
      </w:r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 немногочисленны (</w:t>
      </w:r>
      <w:r w:rsidR="00547094" w:rsidRPr="00547094">
        <w:rPr>
          <w:rFonts w:ascii="Times New Roman" w:hAnsi="Times New Roman" w:cs="Times New Roman"/>
          <w:sz w:val="24"/>
        </w:rPr>
        <w:t>sept</w:t>
      </w:r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 </w:t>
      </w:r>
      <w:r w:rsidR="00547094" w:rsidRPr="00547094">
        <w:rPr>
          <w:rFonts w:ascii="Times New Roman" w:hAnsi="Times New Roman" w:cs="Times New Roman"/>
          <w:sz w:val="24"/>
        </w:rPr>
        <w:t>p</w:t>
      </w:r>
      <w:r w:rsidR="00547094" w:rsidRPr="00547094">
        <w:rPr>
          <w:rFonts w:ascii="Times New Roman" w:hAnsi="Times New Roman" w:cs="Times New Roman"/>
          <w:sz w:val="24"/>
          <w:lang w:val="ru-RU"/>
        </w:rPr>
        <w:t>é</w:t>
      </w:r>
      <w:proofErr w:type="spellStart"/>
      <w:r w:rsidR="00547094" w:rsidRPr="00547094">
        <w:rPr>
          <w:rFonts w:ascii="Times New Roman" w:hAnsi="Times New Roman" w:cs="Times New Roman"/>
          <w:sz w:val="24"/>
        </w:rPr>
        <w:t>ch</w:t>
      </w:r>
      <w:proofErr w:type="spellEnd"/>
      <w:r w:rsidR="00547094" w:rsidRPr="00547094">
        <w:rPr>
          <w:rFonts w:ascii="Times New Roman" w:hAnsi="Times New Roman" w:cs="Times New Roman"/>
          <w:sz w:val="24"/>
          <w:lang w:val="ru-RU"/>
        </w:rPr>
        <w:t>é</w:t>
      </w:r>
      <w:r w:rsidR="00547094" w:rsidRPr="00547094">
        <w:rPr>
          <w:rFonts w:ascii="Times New Roman" w:hAnsi="Times New Roman" w:cs="Times New Roman"/>
          <w:sz w:val="24"/>
        </w:rPr>
        <w:t>s</w:t>
      </w:r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47094" w:rsidRPr="00547094">
        <w:rPr>
          <w:rFonts w:ascii="Times New Roman" w:hAnsi="Times New Roman" w:cs="Times New Roman"/>
          <w:sz w:val="24"/>
        </w:rPr>
        <w:t>capitaux</w:t>
      </w:r>
      <w:proofErr w:type="spellEnd"/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), а в китайской </w:t>
      </w:r>
      <w:r w:rsidR="00547094" w:rsidRPr="00547094">
        <w:rPr>
          <w:rFonts w:ascii="Times New Roman" w:hAnsi="Times New Roman" w:cs="Times New Roman"/>
          <w:sz w:val="24"/>
        </w:rPr>
        <w:t>七</w:t>
      </w:r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 с </w:t>
      </w:r>
      <w:r w:rsidR="00547094" w:rsidRPr="00547094">
        <w:rPr>
          <w:rFonts w:ascii="Times New Roman" w:hAnsi="Times New Roman" w:cs="Times New Roman"/>
          <w:sz w:val="24"/>
        </w:rPr>
        <w:t>八</w:t>
      </w:r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 обозначает хаос (</w:t>
      </w:r>
      <w:r w:rsidR="00547094" w:rsidRPr="000638CD">
        <w:rPr>
          <w:rFonts w:ascii="Times New Roman" w:hAnsi="Times New Roman" w:cs="Times New Roman"/>
          <w:i/>
          <w:iCs/>
          <w:sz w:val="24"/>
        </w:rPr>
        <w:t>七上八下</w:t>
      </w:r>
      <w:r w:rsidR="000638CD" w:rsidRPr="000638CD">
        <w:rPr>
          <w:rFonts w:ascii="Times New Roman" w:hAnsi="Times New Roman" w:cs="Times New Roman"/>
          <w:sz w:val="24"/>
          <w:lang w:val="ru-RU"/>
        </w:rPr>
        <w:t xml:space="preserve"> </w:t>
      </w:r>
      <w:bookmarkStart w:id="6" w:name="OLE_LINK86"/>
      <w:r w:rsidR="000638CD">
        <w:rPr>
          <w:rFonts w:ascii="Times New Roman" w:hAnsi="Times New Roman" w:cs="Times New Roman"/>
          <w:i/>
          <w:iCs/>
          <w:sz w:val="24"/>
          <w:lang w:val="ru-RU"/>
        </w:rPr>
        <w:t xml:space="preserve">– «букв. </w:t>
      </w:r>
      <w:r w:rsidR="007C5E3E" w:rsidRPr="007C5E3E">
        <w:rPr>
          <w:rFonts w:ascii="Times New Roman" w:hAnsi="Times New Roman" w:cs="Times New Roman"/>
          <w:i/>
          <w:iCs/>
          <w:sz w:val="24"/>
          <w:lang w:val="ru-RU"/>
        </w:rPr>
        <w:t>семь подъемов, восемь спусков</w:t>
      </w:r>
      <w:r w:rsidR="000638CD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 w:rsidR="007C5E3E" w:rsidRPr="007C5E3E">
        <w:rPr>
          <w:rFonts w:ascii="Times New Roman" w:hAnsi="Times New Roman" w:cs="Times New Roman"/>
          <w:i/>
          <w:iCs/>
          <w:sz w:val="24"/>
          <w:lang w:val="ru-RU"/>
        </w:rPr>
        <w:t>душа не на месте</w:t>
      </w:r>
      <w:r w:rsidR="000638CD">
        <w:rPr>
          <w:rFonts w:ascii="Times New Roman" w:hAnsi="Times New Roman" w:cs="Times New Roman"/>
          <w:i/>
          <w:iCs/>
          <w:sz w:val="24"/>
          <w:lang w:val="ru-RU"/>
        </w:rPr>
        <w:t>»</w:t>
      </w:r>
      <w:bookmarkEnd w:id="6"/>
      <w:r w:rsidR="00547094" w:rsidRPr="00547094">
        <w:rPr>
          <w:rFonts w:ascii="Times New Roman" w:hAnsi="Times New Roman" w:cs="Times New Roman"/>
          <w:sz w:val="24"/>
          <w:lang w:val="ru-RU"/>
        </w:rPr>
        <w:t>)</w:t>
      </w:r>
      <w:r w:rsidR="000C1255">
        <w:rPr>
          <w:rFonts w:ascii="Times New Roman" w:hAnsi="Times New Roman" w:cs="Times New Roman"/>
          <w:sz w:val="24"/>
          <w:lang w:val="ru-RU"/>
        </w:rPr>
        <w:t xml:space="preserve"> </w:t>
      </w:r>
      <w:r w:rsidR="00547094" w:rsidRPr="00547094">
        <w:rPr>
          <w:rFonts w:ascii="Times New Roman" w:hAnsi="Times New Roman" w:cs="Times New Roman"/>
          <w:sz w:val="24"/>
          <w:lang w:val="ru-RU"/>
        </w:rPr>
        <w:t>[</w:t>
      </w:r>
      <w:proofErr w:type="spellStart"/>
      <w:r w:rsidR="00547094" w:rsidRPr="00547094">
        <w:rPr>
          <w:rFonts w:ascii="Times New Roman" w:hAnsi="Times New Roman" w:cs="Times New Roman"/>
          <w:sz w:val="24"/>
          <w:lang w:val="ru-RU"/>
        </w:rPr>
        <w:t>Цуй</w:t>
      </w:r>
      <w:proofErr w:type="spellEnd"/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 Хун </w:t>
      </w:r>
      <w:proofErr w:type="spellStart"/>
      <w:r w:rsidR="00547094" w:rsidRPr="00547094">
        <w:rPr>
          <w:rFonts w:ascii="Times New Roman" w:hAnsi="Times New Roman" w:cs="Times New Roman"/>
          <w:sz w:val="24"/>
          <w:lang w:val="ru-RU"/>
        </w:rPr>
        <w:t>Ень</w:t>
      </w:r>
      <w:proofErr w:type="spellEnd"/>
      <w:r w:rsidR="00547094" w:rsidRPr="00547094">
        <w:rPr>
          <w:rFonts w:ascii="Times New Roman" w:hAnsi="Times New Roman" w:cs="Times New Roman"/>
          <w:sz w:val="24"/>
          <w:lang w:val="ru-RU"/>
        </w:rPr>
        <w:t xml:space="preserve"> 2003: 102].</w:t>
      </w:r>
    </w:p>
    <w:p w14:paraId="1AD46FE8" w14:textId="0CBB32B9" w:rsidR="00280133" w:rsidRPr="00280133" w:rsidRDefault="00280133" w:rsidP="00547094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80133">
        <w:rPr>
          <w:rFonts w:ascii="Times New Roman" w:hAnsi="Times New Roman" w:cs="Times New Roman"/>
          <w:sz w:val="24"/>
          <w:lang w:val="ru-RU"/>
        </w:rPr>
        <w:t>Среди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sz w:val="24"/>
          <w:lang w:val="ru-RU"/>
        </w:rPr>
        <w:t>неопределённо-количественных числительных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sz w:val="24"/>
          <w:lang w:val="ru-RU"/>
        </w:rPr>
        <w:t>особого внимания заслуживает китайское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i/>
          <w:iCs/>
          <w:sz w:val="24"/>
        </w:rPr>
        <w:t>万</w:t>
      </w:r>
      <w:r w:rsidRPr="00280133">
        <w:rPr>
          <w:rFonts w:ascii="Times New Roman" w:hAnsi="Times New Roman" w:cs="Times New Roman"/>
          <w:sz w:val="24"/>
        </w:rPr>
        <w:t> </w:t>
      </w:r>
      <w:r w:rsidRPr="00280133">
        <w:rPr>
          <w:rFonts w:ascii="Times New Roman" w:hAnsi="Times New Roman" w:cs="Times New Roman"/>
          <w:sz w:val="24"/>
          <w:lang w:val="ru-RU"/>
        </w:rPr>
        <w:t>(десять тысяч) как символ абсолютной полноты (</w:t>
      </w:r>
      <w:r w:rsidRPr="00280133">
        <w:rPr>
          <w:rFonts w:ascii="Times New Roman" w:hAnsi="Times New Roman" w:cs="Times New Roman"/>
          <w:i/>
          <w:iCs/>
          <w:sz w:val="24"/>
        </w:rPr>
        <w:t>万事如意</w:t>
      </w:r>
      <w:r w:rsidR="007C5E3E">
        <w:rPr>
          <w:rFonts w:ascii="Times New Roman" w:hAnsi="Times New Roman" w:cs="Times New Roman"/>
          <w:i/>
          <w:iCs/>
          <w:sz w:val="24"/>
          <w:lang w:val="ru-RU"/>
        </w:rPr>
        <w:t xml:space="preserve">– «букв. </w:t>
      </w:r>
      <w:r w:rsidR="007C5E3E" w:rsidRPr="007C5E3E">
        <w:rPr>
          <w:rFonts w:ascii="Times New Roman" w:hAnsi="Times New Roman" w:cs="Times New Roman"/>
          <w:i/>
          <w:iCs/>
          <w:sz w:val="24"/>
          <w:lang w:val="ru-RU"/>
        </w:rPr>
        <w:t>десять тысяч дел по желанию</w:t>
      </w:r>
      <w:r w:rsidR="007C5E3E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 w:rsidR="007C5E3E" w:rsidRPr="007C5E3E">
        <w:rPr>
          <w:rFonts w:ascii="Times New Roman" w:hAnsi="Times New Roman" w:cs="Times New Roman"/>
          <w:i/>
          <w:iCs/>
          <w:sz w:val="24"/>
          <w:lang w:val="ru-RU"/>
        </w:rPr>
        <w:t>исполнения всех желаний</w:t>
      </w:r>
      <w:r w:rsidR="007C5E3E">
        <w:rPr>
          <w:rFonts w:ascii="Times New Roman" w:hAnsi="Times New Roman" w:cs="Times New Roman"/>
          <w:i/>
          <w:iCs/>
          <w:sz w:val="24"/>
          <w:lang w:val="ru-RU"/>
        </w:rPr>
        <w:t>»</w:t>
      </w:r>
      <w:r w:rsidRPr="00280133">
        <w:rPr>
          <w:rFonts w:ascii="Times New Roman" w:hAnsi="Times New Roman" w:cs="Times New Roman"/>
          <w:sz w:val="24"/>
          <w:lang w:val="ru-RU"/>
        </w:rPr>
        <w:t>). В русском и французском языках аналогичную функцию выполняют «тысяча» и «сто», но без такой степени гиперболизации.</w:t>
      </w:r>
    </w:p>
    <w:p w14:paraId="7DC1C297" w14:textId="2A8C70C3" w:rsidR="00CC041A" w:rsidRDefault="00547094" w:rsidP="00280133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547094">
        <w:rPr>
          <w:rFonts w:ascii="Times New Roman" w:hAnsi="Times New Roman" w:cs="Times New Roman"/>
          <w:sz w:val="24"/>
          <w:lang w:val="ru-RU"/>
        </w:rPr>
        <w:t>Таким образом, анализ подтвердил наличие универсальных семантических моделей (единство/множественность, парность) и глубокой национальной специфики.</w:t>
      </w:r>
      <w:r w:rsidR="00280133" w:rsidRPr="00280133">
        <w:rPr>
          <w:rFonts w:ascii="Times New Roman" w:hAnsi="Times New Roman" w:cs="Times New Roman"/>
          <w:sz w:val="24"/>
          <w:lang w:val="ru-RU"/>
        </w:rPr>
        <w:t xml:space="preserve"> Последняя обусловлена комплексом факторов: историко-генетических (общий индоевропейский код для русского и французского), религиозно-философских (даосизм и конфуцианство в Китае) и лингвистических (</w:t>
      </w:r>
      <w:proofErr w:type="spellStart"/>
      <w:r w:rsidR="00280133" w:rsidRPr="00280133">
        <w:rPr>
          <w:rFonts w:ascii="Times New Roman" w:hAnsi="Times New Roman" w:cs="Times New Roman"/>
          <w:sz w:val="24"/>
          <w:lang w:val="ru-RU"/>
        </w:rPr>
        <w:t>омофония</w:t>
      </w:r>
      <w:proofErr w:type="spellEnd"/>
      <w:r w:rsidR="00280133" w:rsidRPr="00280133">
        <w:rPr>
          <w:rFonts w:ascii="Times New Roman" w:hAnsi="Times New Roman" w:cs="Times New Roman"/>
          <w:sz w:val="24"/>
          <w:lang w:val="ru-RU"/>
        </w:rPr>
        <w:t xml:space="preserve"> в китайском языке). </w:t>
      </w:r>
    </w:p>
    <w:p w14:paraId="0D5317B0" w14:textId="77777777" w:rsidR="00CC041A" w:rsidRPr="00280133" w:rsidRDefault="00CC041A" w:rsidP="00280133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4F3E88AC" w14:textId="77777777" w:rsidR="00280133" w:rsidRPr="00280133" w:rsidRDefault="00280133" w:rsidP="00CC041A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280133">
        <w:rPr>
          <w:rFonts w:ascii="Times New Roman" w:hAnsi="Times New Roman" w:cs="Times New Roman"/>
          <w:b/>
          <w:bCs/>
          <w:sz w:val="24"/>
        </w:rPr>
        <w:t>Литература</w:t>
      </w:r>
      <w:proofErr w:type="spellEnd"/>
    </w:p>
    <w:p w14:paraId="2D0E05C7" w14:textId="77777777" w:rsidR="00280133" w:rsidRPr="00280133" w:rsidRDefault="00280133" w:rsidP="0028013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80133">
        <w:rPr>
          <w:rFonts w:ascii="Times New Roman" w:hAnsi="Times New Roman" w:cs="Times New Roman"/>
          <w:sz w:val="24"/>
          <w:lang w:val="ru-RU"/>
        </w:rPr>
        <w:t xml:space="preserve">Гумбольдт В. фон. Избранные труды по языкознанию. </w:t>
      </w:r>
      <w:r w:rsidRPr="00280133">
        <w:rPr>
          <w:rFonts w:ascii="Times New Roman" w:hAnsi="Times New Roman" w:cs="Times New Roman"/>
          <w:sz w:val="24"/>
        </w:rPr>
        <w:t>М., 1984.</w:t>
      </w:r>
    </w:p>
    <w:p w14:paraId="68CEB3D7" w14:textId="5BF9374F" w:rsidR="000C1255" w:rsidRPr="000C1255" w:rsidRDefault="000C1255" w:rsidP="000C125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280133">
        <w:rPr>
          <w:rFonts w:ascii="Times New Roman" w:hAnsi="Times New Roman" w:cs="Times New Roman"/>
          <w:sz w:val="24"/>
          <w:lang w:val="ru-RU"/>
        </w:rPr>
        <w:t xml:space="preserve">Маслова В.А. </w:t>
      </w:r>
      <w:proofErr w:type="spellStart"/>
      <w:r w:rsidRPr="00280133">
        <w:rPr>
          <w:rFonts w:ascii="Times New Roman" w:hAnsi="Times New Roman" w:cs="Times New Roman"/>
          <w:sz w:val="24"/>
          <w:lang w:val="ru-RU"/>
        </w:rPr>
        <w:t>Лингвокультурология</w:t>
      </w:r>
      <w:proofErr w:type="spellEnd"/>
      <w:r w:rsidRPr="00280133">
        <w:rPr>
          <w:rFonts w:ascii="Times New Roman" w:hAnsi="Times New Roman" w:cs="Times New Roman"/>
          <w:sz w:val="24"/>
          <w:lang w:val="ru-RU"/>
        </w:rPr>
        <w:t>. М., 2001.</w:t>
      </w:r>
    </w:p>
    <w:p w14:paraId="0E006E3A" w14:textId="77777777" w:rsidR="00280133" w:rsidRPr="00280133" w:rsidRDefault="00280133" w:rsidP="0028013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80133">
        <w:rPr>
          <w:rFonts w:ascii="Times New Roman" w:hAnsi="Times New Roman" w:cs="Times New Roman"/>
          <w:sz w:val="24"/>
          <w:lang w:val="ru-RU"/>
        </w:rPr>
        <w:t>Телия</w:t>
      </w:r>
      <w:proofErr w:type="spellEnd"/>
      <w:r w:rsidRPr="00280133">
        <w:rPr>
          <w:rFonts w:ascii="Times New Roman" w:hAnsi="Times New Roman" w:cs="Times New Roman"/>
          <w:sz w:val="24"/>
          <w:lang w:val="ru-RU"/>
        </w:rPr>
        <w:t xml:space="preserve"> В.Н. Русская фразеология. Семантический, прагматический и лингвокультурологический аспекты. </w:t>
      </w:r>
      <w:r w:rsidRPr="00280133">
        <w:rPr>
          <w:rFonts w:ascii="Times New Roman" w:hAnsi="Times New Roman" w:cs="Times New Roman"/>
          <w:sz w:val="24"/>
        </w:rPr>
        <w:t>М., 1996.</w:t>
      </w:r>
    </w:p>
    <w:p w14:paraId="41914CC2" w14:textId="77777777" w:rsidR="00280133" w:rsidRPr="00280133" w:rsidRDefault="00280133" w:rsidP="0028013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80133">
        <w:rPr>
          <w:rFonts w:ascii="Times New Roman" w:hAnsi="Times New Roman" w:cs="Times New Roman"/>
          <w:sz w:val="24"/>
          <w:lang w:val="ru-RU"/>
        </w:rPr>
        <w:t>Цуй</w:t>
      </w:r>
      <w:proofErr w:type="spellEnd"/>
      <w:r w:rsidRPr="00280133">
        <w:rPr>
          <w:rFonts w:ascii="Times New Roman" w:hAnsi="Times New Roman" w:cs="Times New Roman"/>
          <w:sz w:val="24"/>
          <w:lang w:val="ru-RU"/>
        </w:rPr>
        <w:t xml:space="preserve"> Хун </w:t>
      </w:r>
      <w:proofErr w:type="spellStart"/>
      <w:r w:rsidRPr="00280133">
        <w:rPr>
          <w:rFonts w:ascii="Times New Roman" w:hAnsi="Times New Roman" w:cs="Times New Roman"/>
          <w:sz w:val="24"/>
          <w:lang w:val="ru-RU"/>
        </w:rPr>
        <w:t>Ень</w:t>
      </w:r>
      <w:proofErr w:type="spellEnd"/>
      <w:r w:rsidRPr="00280133">
        <w:rPr>
          <w:rFonts w:ascii="Times New Roman" w:hAnsi="Times New Roman" w:cs="Times New Roman"/>
          <w:sz w:val="24"/>
          <w:lang w:val="ru-RU"/>
        </w:rPr>
        <w:t xml:space="preserve">. Семантика наименований чисел в русском и китайском языках: </w:t>
      </w:r>
      <w:proofErr w:type="spellStart"/>
      <w:r w:rsidRPr="00280133">
        <w:rPr>
          <w:rFonts w:ascii="Times New Roman" w:hAnsi="Times New Roman" w:cs="Times New Roman"/>
          <w:sz w:val="24"/>
          <w:lang w:val="ru-RU"/>
        </w:rPr>
        <w:t>Дис</w:t>
      </w:r>
      <w:proofErr w:type="spellEnd"/>
      <w:r w:rsidRPr="00280133">
        <w:rPr>
          <w:rFonts w:ascii="Times New Roman" w:hAnsi="Times New Roman" w:cs="Times New Roman"/>
          <w:sz w:val="24"/>
          <w:lang w:val="ru-RU"/>
        </w:rPr>
        <w:t xml:space="preserve">. ... канд. филол. наук. </w:t>
      </w:r>
      <w:r w:rsidRPr="00280133">
        <w:rPr>
          <w:rFonts w:ascii="Times New Roman" w:hAnsi="Times New Roman" w:cs="Times New Roman"/>
          <w:sz w:val="24"/>
        </w:rPr>
        <w:t>М., 2003.</w:t>
      </w:r>
    </w:p>
    <w:p w14:paraId="7E3A9653" w14:textId="77777777" w:rsidR="00280133" w:rsidRPr="00280133" w:rsidRDefault="00280133" w:rsidP="0028013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80133">
        <w:rPr>
          <w:rFonts w:ascii="Times New Roman" w:hAnsi="Times New Roman" w:cs="Times New Roman"/>
          <w:sz w:val="24"/>
        </w:rPr>
        <w:t>Lakoff G., Johnson M. Metaphors We Live By. Chicago, 1980.</w:t>
      </w:r>
    </w:p>
    <w:bookmarkEnd w:id="1"/>
    <w:p w14:paraId="5CD6387D" w14:textId="77777777" w:rsidR="000C1255" w:rsidRPr="00FE3968" w:rsidRDefault="000C1255" w:rsidP="000C1255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sectPr w:rsidR="000C1255" w:rsidRPr="00FE3968" w:rsidSect="0028013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52D6"/>
    <w:multiLevelType w:val="multilevel"/>
    <w:tmpl w:val="24BA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31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133"/>
    <w:rsid w:val="000638CD"/>
    <w:rsid w:val="00065CB1"/>
    <w:rsid w:val="000A0C1B"/>
    <w:rsid w:val="000C1255"/>
    <w:rsid w:val="00211AB2"/>
    <w:rsid w:val="00280133"/>
    <w:rsid w:val="004C1513"/>
    <w:rsid w:val="00505A1E"/>
    <w:rsid w:val="0053509D"/>
    <w:rsid w:val="00547094"/>
    <w:rsid w:val="0059316C"/>
    <w:rsid w:val="005C62D4"/>
    <w:rsid w:val="005C7D5F"/>
    <w:rsid w:val="006D79B5"/>
    <w:rsid w:val="00740524"/>
    <w:rsid w:val="007C5E3E"/>
    <w:rsid w:val="007F6BFE"/>
    <w:rsid w:val="00826539"/>
    <w:rsid w:val="0092009B"/>
    <w:rsid w:val="009B38CC"/>
    <w:rsid w:val="00AA208A"/>
    <w:rsid w:val="00B15ABE"/>
    <w:rsid w:val="00B24D0B"/>
    <w:rsid w:val="00C241A4"/>
    <w:rsid w:val="00C85672"/>
    <w:rsid w:val="00CC041A"/>
    <w:rsid w:val="00CE76FE"/>
    <w:rsid w:val="00D26998"/>
    <w:rsid w:val="00DC76B5"/>
    <w:rsid w:val="00E54CB4"/>
    <w:rsid w:val="00E94E37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D57A"/>
  <w15:docId w15:val="{BC3C12B4-7F7C-1349-A1EA-33B9FD81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1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1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13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1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1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13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1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1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1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013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80133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28013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801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606</Words>
  <Characters>3978</Characters>
  <Application>Microsoft Office Word</Application>
  <DocSecurity>0</DocSecurity>
  <Lines>69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5</cp:revision>
  <dcterms:created xsi:type="dcterms:W3CDTF">2026-03-01T08:18:00Z</dcterms:created>
  <dcterms:modified xsi:type="dcterms:W3CDTF">2026-03-01T18:15:00Z</dcterms:modified>
</cp:coreProperties>
</file>