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Цифровая гибридизация дарижи</w:t>
      </w:r>
      <w:r>
        <w:rPr>
          <w:rFonts w:ascii="Times New Roman" w:hAnsi="Times New Roman"/>
          <w:b w:val="1"/>
          <w:bCs w:val="1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морфологическая адаптация англицизмов и галлицизмов в технологической лексике алжирского диалекта</w:t>
      </w:r>
      <w:r>
        <w:rPr>
          <w:rFonts w:ascii="Times New Roman" w:hAnsi="Times New Roman" w:hint="default"/>
          <w:b w:val="0"/>
          <w:bCs w:val="0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0"/>
          <w:bCs w:val="0"/>
          <w:i w:val="0"/>
          <w:iCs w:val="0"/>
          <w:outline w:val="0"/>
          <w:color w:val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>
                <w14:alpha w14:val="15294"/>
              </w14:srgbClr>
            </w14:solidFill>
          </w14:textFill>
        </w:rPr>
        <w:t>Шахбагова Анна Дмитриевна</w:t>
      </w:r>
      <w:r>
        <w:rPr>
          <w:rFonts w:ascii="Times New Roman" w:hAnsi="Times New Roman" w:hint="default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0"/>
          <w:iCs w:val="0"/>
          <w:outline w:val="0"/>
          <w:color w:val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>
                <w14:alpha w14:val="15294"/>
              </w14:srgbClr>
            </w14:solidFill>
          </w14:textFill>
        </w:rPr>
        <w:t>Студентка </w:t>
      </w:r>
      <w:r>
        <w:rPr>
          <w:rFonts w:ascii="Times New Roman" w:hAnsi="Times New Roman" w:hint="default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0"/>
          <w:iCs w:val="0"/>
          <w:outline w:val="0"/>
          <w:color w:val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>
                <w14:alpha w14:val="15294"/>
              </w14:srgbClr>
            </w14:solidFill>
          </w14:textFill>
        </w:rPr>
        <w:t>Государственный университет просвещения</w:t>
      </w:r>
      <w:r>
        <w:rPr>
          <w:rFonts w:ascii="Times New Roman" w:hAnsi="Times New Roman"/>
          <w:i w:val="1"/>
          <w:iCs w:val="1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,</w:t>
      </w:r>
      <w:r>
        <w:rPr>
          <w:rFonts w:ascii="Times New Roman" w:hAnsi="Times New Roman" w:hint="default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0"/>
          <w:iCs w:val="0"/>
          <w:outline w:val="0"/>
          <w:color w:val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 w:hint="default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Times New Roman" w:cs="Times New Roman" w:hAnsi="Times New Roman" w:eastAsia="Times New Roman"/>
          <w:i w:val="0"/>
          <w:iCs w:val="0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i w:val="1"/>
          <w:iCs w:val="1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>
                <w14:alpha w14:val="15294"/>
              </w14:srgbClr>
            </w14:solidFill>
          </w14:textFill>
        </w:rPr>
        <w:t>факультет романо</w:t>
      </w:r>
      <w:r>
        <w:rPr>
          <w:rFonts w:ascii="Times New Roman" w:hAnsi="Times New Roman"/>
          <w:i w:val="1"/>
          <w:iCs w:val="1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-</w:t>
      </w:r>
      <w:r>
        <w:rPr>
          <w:rFonts w:ascii="Times New Roman" w:hAnsi="Times New Roman" w:hint="default"/>
          <w:i w:val="1"/>
          <w:iCs w:val="1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>
                <w14:alpha w14:val="15294"/>
              </w14:srgbClr>
            </w14:solidFill>
          </w14:textFill>
        </w:rPr>
        <w:t>германских языков</w:t>
      </w:r>
      <w:r>
        <w:rPr>
          <w:rFonts w:ascii="Times New Roman" w:hAnsi="Times New Roman"/>
          <w:i w:val="1"/>
          <w:iCs w:val="1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,</w:t>
      </w:r>
      <w:r>
        <w:rPr>
          <w:rFonts w:ascii="Times New Roman" w:hAnsi="Times New Roman" w:hint="default"/>
          <w:i w:val="1"/>
          <w:iCs w:val="1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>
                <w14:alpha w14:val="15294"/>
              </w14:srgbClr>
            </w14:solidFill>
          </w14:textFill>
        </w:rPr>
        <w:t> Москва</w:t>
      </w:r>
      <w:r>
        <w:rPr>
          <w:rFonts w:ascii="Times New Roman" w:hAnsi="Times New Roman"/>
          <w:i w:val="1"/>
          <w:iCs w:val="1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>
                <w14:alpha w14:val="15294"/>
              </w14:srgbClr>
            </w14:solidFill>
          </w14:textFill>
        </w:rPr>
        <w:t>Россия</w:t>
      </w:r>
      <w:r>
        <w:rPr>
          <w:rFonts w:ascii="Times New Roman" w:hAnsi="Times New Roman" w:hint="default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0"/>
          <w:iCs w:val="0"/>
          <w:outline w:val="0"/>
          <w:color w:val="000000"/>
          <w:u w:val="none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u w:val="none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E-mail: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val="none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outline w:val="0"/>
          <w:color w:val="467886"/>
          <w:u w:val="single"/>
          <w:shd w:val="clear" w:color="auto" w:fill="ffffff"/>
          <w14:textFill>
            <w14:solidFill>
              <w14:srgbClr w14:val="467886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outline w:val="0"/>
          <w:color w:val="467886"/>
          <w:u w:val="single"/>
          <w:shd w:val="clear" w:color="auto" w:fill="ffffff"/>
          <w14:textFill>
            <w14:solidFill>
              <w14:srgbClr w14:val="467886"/>
            </w14:solidFill>
          </w14:textFill>
        </w:rPr>
        <w:instrText xml:space="preserve"> HYPERLINK "mailto:anna.shakhbagova@bk.ru"</w:instrTex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outline w:val="0"/>
          <w:color w:val="467886"/>
          <w:u w:val="single"/>
          <w:shd w:val="clear" w:color="auto" w:fill="ffffff"/>
          <w14:textFill>
            <w14:solidFill>
              <w14:srgbClr w14:val="467886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i w:val="1"/>
          <w:iCs w:val="1"/>
          <w:outline w:val="0"/>
          <w:color w:val="467886"/>
          <w:u w:val="single"/>
          <w:shd w:val="clear" w:color="auto" w:fill="ffffff"/>
          <w:rtl w:val="0"/>
          <w14:textFill>
            <w14:solidFill>
              <w14:srgbClr w14:val="467886"/>
            </w14:solidFill>
          </w14:textFill>
        </w:rPr>
        <w:t>anna.shakhbagova@bk.ru</w:t>
      </w:r>
      <w:r>
        <w:rPr>
          <w:rFonts w:ascii="Times New Roman" w:cs="Times New Roman" w:hAnsi="Times New Roman" w:eastAsia="Times New Roman"/>
          <w:i w:val="1"/>
          <w:iCs w:val="1"/>
          <w:outline w:val="0"/>
          <w:color w:val="467886"/>
          <w:u w:val="single"/>
          <w:shd w:val="clear" w:color="auto" w:fill="ffffff"/>
          <w14:textFill>
            <w14:solidFill>
              <w14:srgbClr w14:val="467886"/>
            </w14:solidFill>
          </w14:textFill>
        </w:rPr>
        <w:fldChar w:fldCharType="end" w:fldLock="0"/>
      </w:r>
      <w:r>
        <w:rPr>
          <w:rFonts w:ascii="Times New Roman" w:hAnsi="Times New Roman" w:hint="default"/>
          <w:i w:val="0"/>
          <w:iCs w:val="0"/>
          <w:outline w:val="0"/>
          <w:color w:val="000000"/>
          <w:u w:val="none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По умолчанию"/>
        <w:suppressAutoHyphens w:val="1"/>
        <w:spacing w:before="0" w:after="320" w:line="240" w:lineRule="auto"/>
        <w:ind w:firstLine="940"/>
        <w:jc w:val="lef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Объектом данного исследования выступает технологическая лексика современного алжирского диалекта 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дарижа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заимствованная из французского и английского языков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Предмет исследования определяется особенностями морфологической интеграции и функциональной конкуренции галлицизмов и англицизмов в цифровой коммуникации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В частности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анализируется языковой материал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собранный в алжирском сегменте социальных сетей и на интернет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форумах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где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как отмечают исследователи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использование английского языка алжирскими пользователями становится особенно заметным явлением 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[1,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. 23].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Целью нашей работы стало выявление продуктивности англицизмов в технологической сфере и сравнительный анализ механизмов их адаптации по отношению к ранее заимствованным французским лексемам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</w:p>
    <w:p>
      <w:pPr>
        <w:pStyle w:val="По умолчанию"/>
        <w:suppressAutoHyphens w:val="1"/>
        <w:spacing w:before="0" w:after="320" w:line="240" w:lineRule="auto"/>
        <w:ind w:firstLine="940"/>
        <w:jc w:val="lef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Сосуществование двух мощных пластов заимствований создает уникальную лингвистическую ситуацию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где французский язык исторически выступает в роли языка образования и администрации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тогда как английский активно внедряется через цифровую среду и глобальную поп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культуру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Как показывают наблюдения за языковыми практиками в социальных сетях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массмедиа расширяют использование английских выражений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что фиксируется как распространенное явление лексического заимствования в компьютерно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опосредованной коммуникации 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[2,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. 468].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 этой статье исследуются механика и мотивы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стоящие за выбором того или иного заимствования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 также степень их морфологического освоения системой алжирского диалекта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</w:p>
    <w:p>
      <w:pPr>
        <w:pStyle w:val="По умолчанию"/>
        <w:suppressAutoHyphens w:val="1"/>
        <w:spacing w:before="0" w:after="320" w:line="240" w:lineRule="auto"/>
        <w:ind w:firstLine="940"/>
        <w:jc w:val="lef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Язык дарижа представляет собой «живую» смесь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демонстрирующую высокую степень гибридизации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Имена собственные брендов и технологических реалий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такие как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WhatsApp, Facebook,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nl-NL"/>
          <w14:textFill>
            <w14:solidFill>
              <w14:srgbClr w14:val="0F1115"/>
            </w14:solidFill>
          </w14:textFill>
        </w:rPr>
        <w:t xml:space="preserve">laptop,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служат удобными маркерами для наблюдения за процессами языковой динамики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так как зачастую легче адаптировать готовый термин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чем создавать описательный оборот на арабской основе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Хотя прагматический контекст важен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грамматическая рамка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продиктованная морфологической системой дарижи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вносит значительный вклад в понимание того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как именно заимствование встраивается в речь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Исследования процессов интеграции французских заимствований в западных регионах Алжира подробно описывают модели адаптации имен и глаголов к местной языковой системе 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[3,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>. 156].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</w:p>
    <w:p>
      <w:pPr>
        <w:pStyle w:val="По умолчанию"/>
        <w:suppressAutoHyphens w:val="1"/>
        <w:spacing w:before="0" w:after="320" w:line="240" w:lineRule="auto"/>
        <w:ind w:firstLine="940"/>
        <w:jc w:val="lef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Так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например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французское заимствование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ordinateur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компьютер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 речи старшего поколения может сохранять исходную форму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но в молодежном сленге активно вытесняется англицизмом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PC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 алжирском произношении </w:t>
      </w:r>
      <w:r>
        <w:rPr>
          <w:rFonts w:ascii="Times New Roman" w:hAnsi="Times New Roman"/>
          <w:i w:val="1"/>
          <w:iCs w:val="1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p</w:t>
      </w:r>
      <w:r>
        <w:rPr>
          <w:rFonts w:ascii="Times New Roman" w:hAnsi="Times New Roman" w:hint="default"/>
          <w:i w:val="1"/>
          <w:iCs w:val="1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é </w:t>
      </w:r>
      <w:r>
        <w:rPr>
          <w:rFonts w:ascii="Times New Roman" w:hAnsi="Times New Roman"/>
          <w:i w:val="1"/>
          <w:iCs w:val="1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c</w:t>
      </w:r>
      <w:r>
        <w:rPr>
          <w:rFonts w:ascii="Times New Roman" w:hAnsi="Times New Roman" w:hint="default"/>
          <w:i w:val="1"/>
          <w:iCs w:val="1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é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Более показательным является пример глагольной адаптации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 французский инфинитив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cliquer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кликать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уже давно интегрировался в дарижу с арабскими префиксами 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(ncliqui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 — «я кликаю»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по модели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аналогичной описанной в исследованиях морфологической интеграции заимствований 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[3,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. 178].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Однако сегодня параллельно функционирует англицизм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like,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 порождающий гибридные формы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likement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отфранцуженный вариант английского слова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или глагол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tl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ī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ī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w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«он лайкнул»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 Высказывания вроде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Rani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ngalbi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3la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vid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é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o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nl-NL"/>
          <w14:textFill>
            <w14:solidFill>
              <w14:srgbClr w14:val="0F1115"/>
            </w14:solidFill>
          </w14:textFill>
        </w:rPr>
        <w:t>jdida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«Я ищу новое видео»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сосредоточивают в себе французское заимствование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vid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é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o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 наряду с арабской основой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 фразы вроде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J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ā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ndownloadi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«Сейчас скачаю»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демонстрируют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 как английский корень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download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 получает типично арабское глагольное оформление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</w:p>
    <w:p>
      <w:pPr>
        <w:pStyle w:val="По умолчанию"/>
        <w:suppressAutoHyphens w:val="1"/>
        <w:spacing w:before="0" w:after="320" w:line="240" w:lineRule="auto"/>
        <w:ind w:firstLine="940"/>
        <w:jc w:val="lef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 рамках данной статьи нам также представляется перспективным дать более детальный отчет о семантических процессах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лежащих в основе конкуренции англицизмов и галлицизмов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Исследования показывают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что использование английского языка алжирскими пользователями в интернете напрямую коррелирует с тематикой компьютеров и веб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страниц 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[1,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. 45],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 этом процессы адаптации заимствований следуют определенным фонологическим и морфологическим закономерностям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которые могут различаться в зависимости от языка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донора 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[4,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89].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Рассматривая как описательные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так и теоретические аспекты морфологической адаптации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мы стремимся обеспечить всестороннее и сбалансированное понимание этого интригующего лингвистического феномена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характерного для современного алжирского языкового ландшафта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</w:p>
    <w:p>
      <w:pPr>
        <w:pStyle w:val="По умолчанию"/>
        <w:suppressAutoHyphens w:val="1"/>
        <w:spacing w:before="0" w:after="320" w:line="240" w:lineRule="auto"/>
        <w:jc w:val="lef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</w:p>
    <w:p>
      <w:pPr>
        <w:pStyle w:val="По умолчанию"/>
        <w:suppressAutoHyphens w:val="1"/>
        <w:spacing w:before="0" w:after="320" w:line="240" w:lineRule="auto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Литература</w:t>
      </w:r>
      <w:r>
        <w:rPr>
          <w:rFonts w:ascii="Times New Roman" w:hAnsi="Times New Roman"/>
          <w:b w:val="1"/>
          <w:bCs w:val="1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:</w:t>
      </w:r>
      <w:r>
        <w:rPr>
          <w:rFonts w:ascii="Times New Roman" w:hAnsi="Times New Roman" w:hint="default"/>
          <w:b w:val="0"/>
          <w:bCs w:val="0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0f1115"/>
          <w:shd w:val="clear" w:color="auto" w:fill="ffffff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Djelaili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R.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Int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é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gration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phonologique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et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morphologique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d'emprunts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à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l'arabe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dialectal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en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fran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ç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ais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et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au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fran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ç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ais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en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arabe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dialectal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dans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l'ouest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s-ES_tradnl"/>
          <w14:textFill>
            <w14:solidFill>
              <w14:srgbClr w14:val="0F1115"/>
            </w14:solidFill>
          </w14:textFill>
        </w:rPr>
        <w:t>alg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é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rien: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le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cas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des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noms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et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des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verbes: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th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è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se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de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doctorat.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Cergy: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Universit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é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de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Cergy-Pontoise, 2018. 412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Режим доступа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Style w:val="Hyperlink.1"/>
          <w:rFonts w:ascii="Times New Roman" w:cs="Times New Roman" w:hAnsi="Times New Roman" w:eastAsia="Times New Roman"/>
          <w:outline w:val="0"/>
          <w:color w:val="3964fe"/>
          <w:shd w:val="clear" w:color="auto" w:fill="ffffff"/>
          <w14:textFill>
            <w14:solidFill>
              <w14:srgbClr w14:val="3964FE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3964fe"/>
          <w:shd w:val="clear" w:color="auto" w:fill="ffffff"/>
          <w14:textFill>
            <w14:solidFill>
              <w14:srgbClr w14:val="3964FE"/>
            </w14:solidFill>
          </w14:textFill>
        </w:rPr>
        <w:instrText xml:space="preserve"> HYPERLINK "https://theses.hal.science/tel-02137963"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3964fe"/>
          <w:shd w:val="clear" w:color="auto" w:fill="ffffff"/>
          <w14:textFill>
            <w14:solidFill>
              <w14:srgbClr w14:val="3964FE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3964fe"/>
          <w:shd w:val="clear" w:color="auto" w:fill="ffffff"/>
          <w:rtl w:val="0"/>
          <w:lang w:val="en-US"/>
          <w14:textFill>
            <w14:solidFill>
              <w14:srgbClr w14:val="3964FE"/>
            </w14:solidFill>
          </w14:textFill>
        </w:rPr>
        <w:t>https://theses.hal.science/tel-02137963</w:t>
      </w:r>
      <w:r>
        <w:rPr>
          <w:rFonts w:ascii="Times New Roman" w:cs="Times New Roman" w:hAnsi="Times New Roman" w:eastAsia="Times New Roman"/>
          <w:outline w:val="0"/>
          <w:color w:val="0f1115"/>
          <w:shd w:val="clear" w:color="auto" w:fill="ffffff"/>
          <w14:textFill>
            <w14:solidFill>
              <w14:srgbClr w14:val="0F1115"/>
            </w14:solidFill>
          </w14:textFill>
        </w:rPr>
        <w:fldChar w:fldCharType="end" w:fldLock="0"/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дата обращения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: 02.03.2026).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0f1115"/>
          <w:shd w:val="clear" w:color="auto" w:fill="ffffff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Tchrouka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S.,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Djemai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I. The English Language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Used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on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nl-NL"/>
          <w14:textFill>
            <w14:solidFill>
              <w14:srgbClr w14:val="0F1115"/>
            </w14:solidFill>
          </w14:textFill>
        </w:rPr>
        <w:t>Facebook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by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nl-NL"/>
          <w14:textFill>
            <w14:solidFill>
              <w14:srgbClr w14:val="0F1115"/>
            </w14:solidFill>
          </w14:textFill>
        </w:rPr>
        <w:t>Algerian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Native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Speaker. Case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of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English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Student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at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BBUC.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Ain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Temouchent: University Centre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of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Ain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 xml:space="preserve">Temouchent, 2019. 64 p.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Режим доступа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Style w:val="Hyperlink.1"/>
          <w:rFonts w:ascii="Times New Roman" w:cs="Times New Roman" w:hAnsi="Times New Roman" w:eastAsia="Times New Roman"/>
          <w:outline w:val="0"/>
          <w:color w:val="3964fe"/>
          <w:shd w:val="clear" w:color="auto" w:fill="ffffff"/>
          <w14:textFill>
            <w14:solidFill>
              <w14:srgbClr w14:val="3964FE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3964fe"/>
          <w:shd w:val="clear" w:color="auto" w:fill="ffffff"/>
          <w14:textFill>
            <w14:solidFill>
              <w14:srgbClr w14:val="3964FE"/>
            </w14:solidFill>
          </w14:textFill>
        </w:rPr>
        <w:instrText xml:space="preserve"> HYPERLINK "http://dspace.univ-temouchent.edu.dz/handle/123456789/2463"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3964fe"/>
          <w:shd w:val="clear" w:color="auto" w:fill="ffffff"/>
          <w14:textFill>
            <w14:solidFill>
              <w14:srgbClr w14:val="3964FE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3964fe"/>
          <w:shd w:val="clear" w:color="auto" w:fill="ffffff"/>
          <w:rtl w:val="0"/>
          <w:lang w:val="de-DE"/>
          <w14:textFill>
            <w14:solidFill>
              <w14:srgbClr w14:val="3964FE"/>
            </w14:solidFill>
          </w14:textFill>
        </w:rPr>
        <w:t>http://dspace.univ-temouchent.edu.dz/handle/123456789/2463</w:t>
      </w:r>
      <w:r>
        <w:rPr>
          <w:rFonts w:ascii="Times New Roman" w:cs="Times New Roman" w:hAnsi="Times New Roman" w:eastAsia="Times New Roman"/>
          <w:outline w:val="0"/>
          <w:color w:val="0f1115"/>
          <w:shd w:val="clear" w:color="auto" w:fill="ffffff"/>
          <w14:textFill>
            <w14:solidFill>
              <w14:srgbClr w14:val="0F1115"/>
            </w14:solidFill>
          </w14:textFill>
        </w:rPr>
        <w:fldChar w:fldCharType="end" w:fldLock="0"/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дата обращения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: 02.03.2026).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0f1115"/>
          <w:shd w:val="clear" w:color="auto" w:fill="ffffff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Zahali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F.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Adaptations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of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English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>into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the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nl-NL"/>
          <w14:textFill>
            <w14:solidFill>
              <w14:srgbClr w14:val="0F1115"/>
            </w14:solidFill>
          </w14:textFill>
        </w:rPr>
        <w:t>Algerians'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Linguistic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Practices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on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nl-NL"/>
          <w14:textFill>
            <w14:solidFill>
              <w14:srgbClr w14:val="0F1115"/>
            </w14:solidFill>
          </w14:textFill>
        </w:rPr>
        <w:t>Facebook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and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da-DK"/>
          <w14:textFill>
            <w14:solidFill>
              <w14:srgbClr w14:val="0F1115"/>
            </w14:solidFill>
          </w14:textFill>
        </w:rPr>
        <w:t>Instagram: A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Qualitative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Analysis //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Afkar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wa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Affak. 2023.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Vol. 11,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№ 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461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–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485.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outline w:val="0"/>
          <w:color w:val="0f1115"/>
          <w:shd w:val="clear" w:color="auto" w:fill="ffffff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Ziadna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T. On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the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How,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What,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and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Why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of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the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Adaptation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of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French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Loanwords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in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nl-NL"/>
          <w14:textFill>
            <w14:solidFill>
              <w14:srgbClr w14:val="0F1115"/>
            </w14:solidFill>
          </w14:textFill>
        </w:rPr>
        <w:t>Algerian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Arabic: PhD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>diss.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Madison: The University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of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Wisconsin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–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Madison, 2018. 239 p.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 Режим доступа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Style w:val="Hyperlink.1"/>
          <w:rFonts w:ascii="Times New Roman" w:cs="Times New Roman" w:hAnsi="Times New Roman" w:eastAsia="Times New Roman"/>
          <w:outline w:val="0"/>
          <w:color w:val="3964fe"/>
          <w:shd w:val="clear" w:color="auto" w:fill="ffffff"/>
          <w14:textFill>
            <w14:solidFill>
              <w14:srgbClr w14:val="3964FE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3964fe"/>
          <w:shd w:val="clear" w:color="auto" w:fill="ffffff"/>
          <w14:textFill>
            <w14:solidFill>
              <w14:srgbClr w14:val="3964FE"/>
            </w14:solidFill>
          </w14:textFill>
        </w:rPr>
        <w:instrText xml:space="preserve"> HYPERLINK "https://www.proquest.com/openview/5e5cbfa6b20c84657be01c42190a3369/"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3964fe"/>
          <w:shd w:val="clear" w:color="auto" w:fill="ffffff"/>
          <w14:textFill>
            <w14:solidFill>
              <w14:srgbClr w14:val="3964FE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3964fe"/>
          <w:shd w:val="clear" w:color="auto" w:fill="ffffff"/>
          <w:rtl w:val="0"/>
          <w:lang w:val="en-US"/>
          <w14:textFill>
            <w14:solidFill>
              <w14:srgbClr w14:val="3964FE"/>
            </w14:solidFill>
          </w14:textFill>
        </w:rPr>
        <w:t>https://www.proquest.com/openview/5e5cbfa6b20c84657be01c42190a3369/</w:t>
      </w:r>
      <w:r>
        <w:rPr>
          <w:rFonts w:ascii="Times New Roman" w:cs="Times New Roman" w:hAnsi="Times New Roman" w:eastAsia="Times New Roman"/>
          <w:outline w:val="0"/>
          <w:color w:val="0f1115"/>
          <w:shd w:val="clear" w:color="auto" w:fill="ffffff"/>
          <w14:textFill>
            <w14:solidFill>
              <w14:srgbClr w14:val="0F1115"/>
            </w14:solidFill>
          </w14:textFill>
        </w:rPr>
        <w:fldChar w:fldCharType="end" w:fldLock="0"/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дата обращения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02.03.2026).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</w:p>
    <w:p>
      <w:pPr>
        <w:pStyle w:val="По умолчанию"/>
        <w:suppressAutoHyphens w:val="1"/>
        <w:spacing w:before="0" w:after="213" w:line="240" w:lineRule="auto"/>
        <w:ind w:left="960" w:hanging="960"/>
        <w:jc w:val="left"/>
      </w:pPr>
      <w:r>
        <w:rPr>
          <w:rFonts w:ascii="Times New Roman" w:hAnsi="Times New Roman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Style w:val="Нет"/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3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25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47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69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91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13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35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С числами">
    <w:name w:val="С числами"/>
    <w:pPr>
      <w:numPr>
        <w:numId w:val="1"/>
      </w:numPr>
    </w:pPr>
  </w:style>
  <w:style w:type="character" w:styleId="Нет">
    <w:name w:val="Нет"/>
  </w:style>
  <w:style w:type="character" w:styleId="Hyperlink.1">
    <w:name w:val="Hyperlink.1"/>
    <w:basedOn w:val="Нет"/>
    <w:next w:val="Hyperlink.1"/>
    <w:rPr>
      <w:outline w:val="0"/>
      <w:color w:val="3964fe"/>
      <w14:textFill>
        <w14:solidFill>
          <w14:srgbClr w14:val="3964F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