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7EF2E09" w:rsidR="00F04D8E" w:rsidRPr="00720270" w:rsidRDefault="004B2A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lang w:val="ru-RU"/>
        </w:rPr>
      </w:pPr>
      <w:r w:rsidRPr="00720270">
        <w:rPr>
          <w:b/>
          <w:bCs/>
          <w:lang w:val="ru-RU"/>
        </w:rPr>
        <w:t>Влияние внутриклеточной микоплазмы и внеклеточного фукоидана на окислительно-восстановительный статус клеток линии</w:t>
      </w:r>
      <w:r w:rsidR="00C620B4" w:rsidRPr="00720270">
        <w:rPr>
          <w:b/>
          <w:bCs/>
          <w:lang w:val="ru-RU"/>
        </w:rPr>
        <w:t xml:space="preserve"> аденокарциномы предстательной железы человека</w:t>
      </w:r>
      <w:r w:rsidRPr="00720270">
        <w:rPr>
          <w:b/>
          <w:bCs/>
          <w:lang w:val="ru-RU"/>
        </w:rPr>
        <w:t xml:space="preserve"> </w:t>
      </w:r>
      <w:r w:rsidRPr="00720270">
        <w:rPr>
          <w:b/>
          <w:bCs/>
          <w:lang w:val="en-US"/>
        </w:rPr>
        <w:t>LNCa</w:t>
      </w:r>
      <w:r w:rsidR="000B5C48" w:rsidRPr="00720270">
        <w:rPr>
          <w:b/>
          <w:bCs/>
          <w:lang w:val="en-US"/>
        </w:rPr>
        <w:t>P</w:t>
      </w:r>
    </w:p>
    <w:p w14:paraId="00000002" w14:textId="021F8BD3" w:rsidR="00F04D8E" w:rsidRPr="00720270" w:rsidRDefault="004B2A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lang w:val="ru-RU"/>
        </w:rPr>
      </w:pPr>
      <w:r w:rsidRPr="00720270">
        <w:rPr>
          <w:b/>
          <w:bCs/>
          <w:i/>
          <w:iCs/>
          <w:lang w:val="ru-RU"/>
        </w:rPr>
        <w:t>Мосиевич</w:t>
      </w:r>
      <w:r w:rsidRPr="00720270">
        <w:rPr>
          <w:b/>
          <w:bCs/>
          <w:i/>
          <w:iCs/>
        </w:rPr>
        <w:t xml:space="preserve"> </w:t>
      </w:r>
      <w:r w:rsidRPr="00720270">
        <w:rPr>
          <w:b/>
          <w:bCs/>
          <w:i/>
          <w:iCs/>
          <w:lang w:val="ru-RU"/>
        </w:rPr>
        <w:t>Д.В.</w:t>
      </w:r>
      <w:r w:rsidRPr="00720270">
        <w:rPr>
          <w:b/>
          <w:bCs/>
          <w:i/>
          <w:iCs/>
          <w:vertAlign w:val="superscript"/>
          <w:lang w:val="ru-RU"/>
        </w:rPr>
        <w:t>1,2</w:t>
      </w:r>
      <w:r w:rsidRPr="00720270">
        <w:rPr>
          <w:b/>
          <w:bCs/>
          <w:i/>
          <w:iCs/>
          <w:lang w:val="ru-RU"/>
        </w:rPr>
        <w:t xml:space="preserve">, Вахрушева </w:t>
      </w:r>
      <w:proofErr w:type="gramStart"/>
      <w:r w:rsidRPr="00720270">
        <w:rPr>
          <w:b/>
          <w:bCs/>
          <w:i/>
          <w:iCs/>
          <w:lang w:val="ru-RU"/>
        </w:rPr>
        <w:t>Т.В.</w:t>
      </w:r>
      <w:proofErr w:type="gramEnd"/>
      <w:r w:rsidRPr="00720270">
        <w:rPr>
          <w:b/>
          <w:bCs/>
          <w:i/>
          <w:iCs/>
          <w:vertAlign w:val="superscript"/>
          <w:lang w:val="ru-RU"/>
        </w:rPr>
        <w:t>2</w:t>
      </w:r>
      <w:r w:rsidRPr="00720270">
        <w:rPr>
          <w:b/>
          <w:bCs/>
          <w:i/>
          <w:iCs/>
          <w:lang w:val="ru-RU"/>
        </w:rPr>
        <w:t>,</w:t>
      </w:r>
      <w:r w:rsidR="00794F0D" w:rsidRPr="00720270">
        <w:rPr>
          <w:b/>
          <w:bCs/>
          <w:i/>
          <w:iCs/>
          <w:lang w:val="ru-RU"/>
        </w:rPr>
        <w:t xml:space="preserve"> </w:t>
      </w:r>
      <w:proofErr w:type="spellStart"/>
      <w:r w:rsidR="00293BE3" w:rsidRPr="00720270">
        <w:rPr>
          <w:b/>
          <w:bCs/>
          <w:i/>
          <w:iCs/>
          <w:lang w:val="ru-RU"/>
        </w:rPr>
        <w:t>Галямина</w:t>
      </w:r>
      <w:proofErr w:type="spellEnd"/>
      <w:r w:rsidR="00293BE3" w:rsidRPr="00720270">
        <w:rPr>
          <w:b/>
          <w:bCs/>
          <w:i/>
          <w:iCs/>
          <w:lang w:val="ru-RU"/>
        </w:rPr>
        <w:t xml:space="preserve"> М.А</w:t>
      </w:r>
      <w:r w:rsidR="00794F0D" w:rsidRPr="00720270">
        <w:rPr>
          <w:b/>
          <w:bCs/>
          <w:i/>
          <w:iCs/>
          <w:lang w:val="ru-RU"/>
        </w:rPr>
        <w:t>.</w:t>
      </w:r>
      <w:r w:rsidR="00794F0D" w:rsidRPr="00720270">
        <w:rPr>
          <w:b/>
          <w:bCs/>
          <w:i/>
          <w:iCs/>
          <w:vertAlign w:val="superscript"/>
          <w:lang w:val="ru-RU"/>
        </w:rPr>
        <w:t>2</w:t>
      </w:r>
      <w:r w:rsidR="00794F0D" w:rsidRPr="00720270">
        <w:rPr>
          <w:b/>
          <w:bCs/>
          <w:i/>
          <w:iCs/>
          <w:lang w:val="ru-RU"/>
        </w:rPr>
        <w:t>,</w:t>
      </w:r>
      <w:r w:rsidRPr="00720270">
        <w:rPr>
          <w:b/>
          <w:bCs/>
          <w:i/>
          <w:iCs/>
          <w:lang w:val="ru-RU"/>
        </w:rPr>
        <w:t xml:space="preserve"> </w:t>
      </w:r>
      <w:r w:rsidR="00794F0D" w:rsidRPr="00720270">
        <w:rPr>
          <w:b/>
          <w:bCs/>
          <w:i/>
          <w:iCs/>
          <w:lang w:val="ru-RU"/>
        </w:rPr>
        <w:br/>
      </w:r>
      <w:proofErr w:type="spellStart"/>
      <w:r w:rsidRPr="00720270">
        <w:rPr>
          <w:b/>
          <w:bCs/>
          <w:i/>
          <w:iCs/>
          <w:lang w:val="ru-RU"/>
        </w:rPr>
        <w:t>Балабушевич</w:t>
      </w:r>
      <w:proofErr w:type="spellEnd"/>
      <w:r w:rsidRPr="00720270">
        <w:rPr>
          <w:b/>
          <w:bCs/>
          <w:i/>
          <w:iCs/>
          <w:lang w:val="ru-RU"/>
        </w:rPr>
        <w:t xml:space="preserve"> Н.Г.</w:t>
      </w:r>
      <w:r w:rsidRPr="00720270">
        <w:rPr>
          <w:b/>
          <w:bCs/>
          <w:i/>
          <w:iCs/>
          <w:vertAlign w:val="superscript"/>
          <w:lang w:val="ru-RU"/>
        </w:rPr>
        <w:t>1,2</w:t>
      </w:r>
      <w:r w:rsidR="005B4974" w:rsidRPr="00720270">
        <w:rPr>
          <w:b/>
          <w:bCs/>
          <w:i/>
          <w:iCs/>
          <w:lang w:val="ru-RU"/>
        </w:rPr>
        <w:t>, Михальчик Е.В.</w:t>
      </w:r>
      <w:r w:rsidR="005B4974" w:rsidRPr="00720270">
        <w:rPr>
          <w:b/>
          <w:bCs/>
          <w:i/>
          <w:iCs/>
          <w:vertAlign w:val="superscript"/>
          <w:lang w:val="ru-RU"/>
        </w:rPr>
        <w:t>2</w:t>
      </w:r>
    </w:p>
    <w:p w14:paraId="00000003" w14:textId="5BE05379" w:rsidR="00F04D8E" w:rsidRPr="00720270" w:rsidRDefault="004B2A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lang w:val="ru-RU"/>
        </w:rPr>
      </w:pPr>
      <w:r w:rsidRPr="00720270">
        <w:rPr>
          <w:i/>
          <w:iCs/>
          <w:lang w:val="ru-RU"/>
        </w:rPr>
        <w:t>Аспирант</w:t>
      </w:r>
      <w:r w:rsidRPr="00720270">
        <w:rPr>
          <w:i/>
          <w:iCs/>
        </w:rPr>
        <w:t xml:space="preserve"> </w:t>
      </w:r>
      <w:r w:rsidRPr="00720270">
        <w:rPr>
          <w:i/>
          <w:iCs/>
          <w:lang w:val="ru-RU"/>
        </w:rPr>
        <w:t>1 года обучения</w:t>
      </w:r>
    </w:p>
    <w:p w14:paraId="00000004" w14:textId="225F8451" w:rsidR="00F04D8E" w:rsidRPr="00720270" w:rsidRDefault="00477A7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lang w:val="ru-RU"/>
        </w:rPr>
      </w:pPr>
      <w:r w:rsidRPr="00720270">
        <w:rPr>
          <w:i/>
          <w:iCs/>
          <w:vertAlign w:val="superscript"/>
        </w:rPr>
        <w:t>1</w:t>
      </w:r>
      <w:r w:rsidRPr="00720270">
        <w:rPr>
          <w:i/>
          <w:iCs/>
        </w:rPr>
        <w:t xml:space="preserve">МГУ имени </w:t>
      </w:r>
      <w:proofErr w:type="gramStart"/>
      <w:r w:rsidRPr="00720270">
        <w:rPr>
          <w:i/>
          <w:iCs/>
        </w:rPr>
        <w:t>М.В.</w:t>
      </w:r>
      <w:proofErr w:type="gramEnd"/>
      <w:r w:rsidRPr="00720270">
        <w:rPr>
          <w:i/>
          <w:iCs/>
        </w:rPr>
        <w:t xml:space="preserve"> Ломоносова, химический факультет, Москва, Россия </w:t>
      </w:r>
    </w:p>
    <w:p w14:paraId="00000005" w14:textId="198BBE6D" w:rsidR="00F04D8E" w:rsidRPr="00720270" w:rsidRDefault="00477A7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lang w:val="ru-RU"/>
        </w:rPr>
      </w:pPr>
      <w:r w:rsidRPr="00720270">
        <w:rPr>
          <w:i/>
          <w:iCs/>
          <w:vertAlign w:val="superscript"/>
        </w:rPr>
        <w:t>2</w:t>
      </w:r>
      <w:r w:rsidR="004B2A88" w:rsidRPr="00720270">
        <w:rPr>
          <w:i/>
          <w:iCs/>
          <w:lang w:val="ru-RU"/>
        </w:rPr>
        <w:t xml:space="preserve">Федеральный научно-клинический центр физико-химической медицины им. </w:t>
      </w:r>
      <w:proofErr w:type="gramStart"/>
      <w:r w:rsidR="004B2A88" w:rsidRPr="00720270">
        <w:rPr>
          <w:i/>
          <w:iCs/>
          <w:lang w:val="ru-RU"/>
        </w:rPr>
        <w:t>Ю.М.</w:t>
      </w:r>
      <w:proofErr w:type="gramEnd"/>
      <w:r w:rsidR="004B2A88" w:rsidRPr="00720270">
        <w:rPr>
          <w:i/>
          <w:iCs/>
          <w:lang w:val="ru-RU"/>
        </w:rPr>
        <w:t xml:space="preserve"> Лопухина, Москва, Россия</w:t>
      </w:r>
      <w:r w:rsidRPr="00720270">
        <w:rPr>
          <w:i/>
          <w:iCs/>
        </w:rPr>
        <w:t xml:space="preserve"> </w:t>
      </w:r>
    </w:p>
    <w:p w14:paraId="00000006" w14:textId="44E10EF7" w:rsidR="00F04D8E" w:rsidRPr="00720270" w:rsidRDefault="00477A7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lang w:val="ru-RU"/>
        </w:rPr>
      </w:pPr>
      <w:r w:rsidRPr="00720270">
        <w:rPr>
          <w:i/>
          <w:iCs/>
        </w:rPr>
        <w:t xml:space="preserve">E-mail: </w:t>
      </w:r>
      <w:proofErr w:type="spellStart"/>
      <w:r w:rsidR="004B2A88" w:rsidRPr="00720270">
        <w:rPr>
          <w:i/>
          <w:iCs/>
          <w:u w:val="single"/>
          <w:lang w:val="en-US"/>
        </w:rPr>
        <w:t>dankir</w:t>
      </w:r>
      <w:proofErr w:type="spellEnd"/>
      <w:r w:rsidR="004B2A88" w:rsidRPr="00720270">
        <w:rPr>
          <w:i/>
          <w:iCs/>
          <w:u w:val="single"/>
          <w:lang w:val="ru-RU"/>
        </w:rPr>
        <w:t>98@</w:t>
      </w:r>
      <w:proofErr w:type="spellStart"/>
      <w:r w:rsidR="004B2A88" w:rsidRPr="00720270">
        <w:rPr>
          <w:i/>
          <w:iCs/>
          <w:u w:val="single"/>
          <w:lang w:val="en-US"/>
        </w:rPr>
        <w:t>gmail</w:t>
      </w:r>
      <w:proofErr w:type="spellEnd"/>
      <w:r w:rsidR="004B2A88" w:rsidRPr="00720270">
        <w:rPr>
          <w:i/>
          <w:iCs/>
          <w:u w:val="single"/>
          <w:lang w:val="ru-RU"/>
        </w:rPr>
        <w:t>.</w:t>
      </w:r>
      <w:r w:rsidR="004B2A88" w:rsidRPr="00720270">
        <w:rPr>
          <w:i/>
          <w:iCs/>
          <w:u w:val="single"/>
          <w:lang w:val="en-US"/>
        </w:rPr>
        <w:t>com</w:t>
      </w:r>
    </w:p>
    <w:p w14:paraId="4B149A2B" w14:textId="12CF10CE" w:rsidR="005B69A3" w:rsidRPr="00720270" w:rsidRDefault="00794F0D" w:rsidP="005B69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lang w:val="ru-RU"/>
        </w:rPr>
      </w:pPr>
      <w:bookmarkStart w:id="0" w:name="q43uklid0ct9" w:colFirst="0" w:colLast="0"/>
      <w:bookmarkEnd w:id="0"/>
      <w:proofErr w:type="spellStart"/>
      <w:r w:rsidRPr="00720270">
        <w:rPr>
          <w:lang w:val="ru-RU"/>
        </w:rPr>
        <w:t>Сульфополисахарид</w:t>
      </w:r>
      <w:proofErr w:type="spellEnd"/>
      <w:r w:rsidRPr="00720270">
        <w:rPr>
          <w:lang w:val="ru-RU"/>
        </w:rPr>
        <w:t xml:space="preserve"> бурых водорослей фукоидан зарекомендовал себя как перспективный активный компонент средств доставки. Ранее нами было показано, что он обладает антиоксидантными свойствами, которые сохраняются при </w:t>
      </w:r>
      <w:r w:rsidR="00C620B4" w:rsidRPr="00720270">
        <w:rPr>
          <w:lang w:val="ru-RU"/>
        </w:rPr>
        <w:t xml:space="preserve">его </w:t>
      </w:r>
      <w:r w:rsidRPr="00720270">
        <w:rPr>
          <w:lang w:val="ru-RU"/>
        </w:rPr>
        <w:t xml:space="preserve">включении в микрочастицы </w:t>
      </w:r>
      <w:proofErr w:type="spellStart"/>
      <w:r w:rsidRPr="00720270">
        <w:rPr>
          <w:lang w:val="ru-RU"/>
        </w:rPr>
        <w:t>ватерита</w:t>
      </w:r>
      <w:proofErr w:type="spellEnd"/>
      <w:r w:rsidRPr="00720270">
        <w:rPr>
          <w:lang w:val="ru-RU"/>
        </w:rPr>
        <w:t>, предназначенные для использования при воспалительных заболеваниях кишечника.</w:t>
      </w:r>
      <w:r w:rsidR="003909E1" w:rsidRPr="00720270">
        <w:rPr>
          <w:lang w:val="ru-RU"/>
        </w:rPr>
        <w:t xml:space="preserve"> </w:t>
      </w:r>
      <w:r w:rsidR="004B4654" w:rsidRPr="00720270">
        <w:rPr>
          <w:lang w:val="ru-RU"/>
        </w:rPr>
        <w:t>Ш</w:t>
      </w:r>
      <w:r w:rsidR="003909E1" w:rsidRPr="00720270">
        <w:rPr>
          <w:lang w:val="ru-RU"/>
        </w:rPr>
        <w:t xml:space="preserve">ироко известна противоопухолевая активность фукоидана, опосредованная подавлением пролиферации </w:t>
      </w:r>
      <w:r w:rsidR="003909E1" w:rsidRPr="00720270">
        <w:t>раковых клеток,</w:t>
      </w:r>
      <w:r w:rsidR="00B63BB6" w:rsidRPr="00720270">
        <w:rPr>
          <w:lang w:val="ru-RU"/>
        </w:rPr>
        <w:t xml:space="preserve"> б</w:t>
      </w:r>
      <w:r w:rsidR="003909E1" w:rsidRPr="00720270">
        <w:t>л</w:t>
      </w:r>
      <w:proofErr w:type="spellStart"/>
      <w:r w:rsidR="00B63BB6" w:rsidRPr="00720270">
        <w:rPr>
          <w:lang w:val="ru-RU"/>
        </w:rPr>
        <w:t>окировк</w:t>
      </w:r>
      <w:r w:rsidR="00CF2FA0" w:rsidRPr="00720270">
        <w:rPr>
          <w:lang w:val="ru-RU"/>
        </w:rPr>
        <w:t>ой</w:t>
      </w:r>
      <w:proofErr w:type="spellEnd"/>
      <w:r w:rsidR="00CF2FA0" w:rsidRPr="00720270">
        <w:rPr>
          <w:lang w:val="ru-RU"/>
        </w:rPr>
        <w:t xml:space="preserve"> </w:t>
      </w:r>
      <w:proofErr w:type="spellStart"/>
      <w:r w:rsidR="003909E1" w:rsidRPr="00720270">
        <w:t>метастазировани</w:t>
      </w:r>
      <w:proofErr w:type="spellEnd"/>
      <w:r w:rsidR="00CF2FA0" w:rsidRPr="00720270">
        <w:rPr>
          <w:lang w:val="ru-RU"/>
        </w:rPr>
        <w:t>я</w:t>
      </w:r>
      <w:r w:rsidR="003909E1" w:rsidRPr="00720270">
        <w:t xml:space="preserve"> через взаимодействие с P-</w:t>
      </w:r>
      <w:r w:rsidR="003909E1" w:rsidRPr="00720270">
        <w:rPr>
          <w:lang w:val="ru-RU"/>
        </w:rPr>
        <w:t xml:space="preserve"> и </w:t>
      </w:r>
      <w:r w:rsidR="003909E1" w:rsidRPr="00720270">
        <w:rPr>
          <w:lang w:val="en-US"/>
        </w:rPr>
        <w:t>L</w:t>
      </w:r>
      <w:r w:rsidR="003909E1" w:rsidRPr="00720270">
        <w:rPr>
          <w:lang w:val="ru-RU"/>
        </w:rPr>
        <w:t>-с</w:t>
      </w:r>
      <w:proofErr w:type="spellStart"/>
      <w:r w:rsidR="003909E1" w:rsidRPr="00720270">
        <w:t>електином</w:t>
      </w:r>
      <w:proofErr w:type="spellEnd"/>
      <w:r w:rsidR="00932FA2" w:rsidRPr="00720270">
        <w:rPr>
          <w:lang w:val="ru-RU"/>
        </w:rPr>
        <w:t xml:space="preserve"> [1]</w:t>
      </w:r>
      <w:r w:rsidR="003909E1" w:rsidRPr="00720270">
        <w:t>.</w:t>
      </w:r>
      <w:r w:rsidR="003909E1" w:rsidRPr="00720270">
        <w:rPr>
          <w:lang w:val="ru-RU"/>
        </w:rPr>
        <w:t xml:space="preserve"> </w:t>
      </w:r>
      <w:r w:rsidRPr="00720270">
        <w:rPr>
          <w:lang w:val="ru-RU"/>
        </w:rPr>
        <w:t xml:space="preserve"> </w:t>
      </w:r>
      <w:r w:rsidR="003909E1" w:rsidRPr="00720270">
        <w:rPr>
          <w:lang w:val="ru-RU"/>
        </w:rPr>
        <w:t>Ряд данных указывает на то, что жизнеспособность и активность опухолевых клеток может регулироваться балансом между внутриклеточными активными формами кислорода (АФК) и пулом антиоксидантов, а инфицирование клеток микоплазмой способно менять этот баланс.</w:t>
      </w:r>
    </w:p>
    <w:p w14:paraId="5D5957C4" w14:textId="3DECADDC" w:rsidR="005B69A3" w:rsidRPr="00720270" w:rsidRDefault="005B69A3" w:rsidP="005B69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lang w:val="ru-RU"/>
        </w:rPr>
      </w:pPr>
      <w:bookmarkStart w:id="1" w:name="_Hlk223159533"/>
      <w:r w:rsidRPr="00720270">
        <w:t>Цел</w:t>
      </w:r>
      <w:r w:rsidRPr="00720270">
        <w:rPr>
          <w:lang w:val="ru-RU"/>
        </w:rPr>
        <w:t>ю</w:t>
      </w:r>
      <w:r w:rsidRPr="00720270">
        <w:t xml:space="preserve"> работ</w:t>
      </w:r>
      <w:r w:rsidRPr="00720270">
        <w:rPr>
          <w:lang w:val="ru-RU"/>
        </w:rPr>
        <w:t xml:space="preserve">ы была </w:t>
      </w:r>
      <w:r w:rsidR="003E2286" w:rsidRPr="00720270">
        <w:rPr>
          <w:lang w:val="ru-RU"/>
        </w:rPr>
        <w:t>оцен</w:t>
      </w:r>
      <w:r w:rsidRPr="00720270">
        <w:rPr>
          <w:lang w:val="ru-RU"/>
        </w:rPr>
        <w:t>ка</w:t>
      </w:r>
      <w:r w:rsidRPr="00720270">
        <w:t xml:space="preserve"> </w:t>
      </w:r>
      <w:r w:rsidR="003909E1" w:rsidRPr="00720270">
        <w:rPr>
          <w:lang w:val="ru-RU"/>
        </w:rPr>
        <w:t>способности фукоидана влиять на</w:t>
      </w:r>
      <w:r w:rsidRPr="00720270">
        <w:t xml:space="preserve"> </w:t>
      </w:r>
      <w:proofErr w:type="spellStart"/>
      <w:r w:rsidRPr="00720270">
        <w:t>внутриклеточн</w:t>
      </w:r>
      <w:proofErr w:type="spellEnd"/>
      <w:r w:rsidR="003909E1" w:rsidRPr="00720270">
        <w:rPr>
          <w:lang w:val="ru-RU"/>
        </w:rPr>
        <w:t>ую продукцию АФК и антиоксидантную защиту клеток</w:t>
      </w:r>
      <w:r w:rsidR="004B2531" w:rsidRPr="00720270">
        <w:rPr>
          <w:lang w:val="ru-RU"/>
        </w:rPr>
        <w:t xml:space="preserve"> аденокарциномы предстательной железы человека</w:t>
      </w:r>
      <w:r w:rsidR="003909E1" w:rsidRPr="00720270">
        <w:rPr>
          <w:lang w:val="ru-RU"/>
        </w:rPr>
        <w:t xml:space="preserve"> </w:t>
      </w:r>
      <w:r w:rsidR="000B5C48" w:rsidRPr="00720270">
        <w:rPr>
          <w:lang w:val="en-US"/>
        </w:rPr>
        <w:t>LNCaP</w:t>
      </w:r>
      <w:r w:rsidR="003909E1" w:rsidRPr="00720270">
        <w:rPr>
          <w:lang w:val="ru-RU"/>
        </w:rPr>
        <w:t xml:space="preserve"> до и после инфицирования их </w:t>
      </w:r>
      <w:r w:rsidR="003909E1" w:rsidRPr="00720270">
        <w:rPr>
          <w:i/>
          <w:iCs/>
          <w:lang w:val="en-US"/>
        </w:rPr>
        <w:t>Mycoplasma</w:t>
      </w:r>
      <w:r w:rsidR="003909E1" w:rsidRPr="00720270">
        <w:rPr>
          <w:i/>
          <w:iCs/>
          <w:lang w:val="ru-RU"/>
        </w:rPr>
        <w:t xml:space="preserve"> </w:t>
      </w:r>
      <w:r w:rsidR="003909E1" w:rsidRPr="00720270">
        <w:rPr>
          <w:i/>
          <w:iCs/>
          <w:lang w:val="en-US"/>
        </w:rPr>
        <w:t>hominis</w:t>
      </w:r>
      <w:r w:rsidRPr="00720270">
        <w:t>.</w:t>
      </w:r>
    </w:p>
    <w:bookmarkEnd w:id="1"/>
    <w:p w14:paraId="37C51858" w14:textId="6CBD86A5" w:rsidR="003909E1" w:rsidRPr="00720270" w:rsidRDefault="003909E1" w:rsidP="005B69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lang w:val="ru-RU"/>
        </w:rPr>
      </w:pPr>
      <w:r w:rsidRPr="00720270">
        <w:rPr>
          <w:lang w:val="ru-RU"/>
        </w:rPr>
        <w:t xml:space="preserve">Контрольные и инфицированные микоплазмой клетки </w:t>
      </w:r>
      <w:r w:rsidR="000B5C48" w:rsidRPr="00720270">
        <w:rPr>
          <w:lang w:val="en-US"/>
        </w:rPr>
        <w:t>LNCaP</w:t>
      </w:r>
      <w:r w:rsidRPr="00720270">
        <w:rPr>
          <w:lang w:val="ru-RU"/>
        </w:rPr>
        <w:t xml:space="preserve"> </w:t>
      </w:r>
      <w:r w:rsidRPr="00720270">
        <w:t>инкубировали в среде Кребса-</w:t>
      </w:r>
      <w:proofErr w:type="spellStart"/>
      <w:r w:rsidRPr="00720270">
        <w:t>Рингера</w:t>
      </w:r>
      <w:proofErr w:type="spellEnd"/>
      <w:r w:rsidRPr="00720270">
        <w:t xml:space="preserve"> без добавок или с 0,5 мг/мл фукоидан</w:t>
      </w:r>
      <w:r w:rsidRPr="00720270">
        <w:rPr>
          <w:lang w:val="ru-RU"/>
        </w:rPr>
        <w:t>а</w:t>
      </w:r>
      <w:r w:rsidRPr="00720270">
        <w:t xml:space="preserve"> </w:t>
      </w:r>
      <w:r w:rsidRPr="00720270">
        <w:rPr>
          <w:lang w:val="ru-RU"/>
        </w:rPr>
        <w:t>в течение</w:t>
      </w:r>
      <w:r w:rsidRPr="00720270">
        <w:t xml:space="preserve"> 40 мин</w:t>
      </w:r>
      <w:r w:rsidRPr="00720270">
        <w:rPr>
          <w:lang w:val="ru-RU"/>
        </w:rPr>
        <w:t xml:space="preserve"> при 25</w:t>
      </w:r>
      <w:r w:rsidRPr="00720270">
        <w:rPr>
          <w:vertAlign w:val="superscript"/>
          <w:lang w:val="ru-RU"/>
        </w:rPr>
        <w:t>о</w:t>
      </w:r>
      <w:r w:rsidRPr="00720270">
        <w:rPr>
          <w:lang w:val="ru-RU"/>
        </w:rPr>
        <w:t>С</w:t>
      </w:r>
      <w:r w:rsidRPr="00720270">
        <w:t xml:space="preserve">. </w:t>
      </w:r>
      <w:r w:rsidRPr="00720270">
        <w:rPr>
          <w:lang w:val="ru-RU"/>
        </w:rPr>
        <w:t xml:space="preserve">Методом проточной </w:t>
      </w:r>
      <w:proofErr w:type="spellStart"/>
      <w:r w:rsidRPr="00720270">
        <w:rPr>
          <w:lang w:val="ru-RU"/>
        </w:rPr>
        <w:t>цитофлуориметрии</w:t>
      </w:r>
      <w:proofErr w:type="spellEnd"/>
      <w:r w:rsidRPr="00720270">
        <w:rPr>
          <w:lang w:val="ru-RU"/>
        </w:rPr>
        <w:t xml:space="preserve"> </w:t>
      </w:r>
      <w:r w:rsidRPr="00720270">
        <w:t xml:space="preserve">оценивали </w:t>
      </w:r>
      <w:r w:rsidRPr="00720270">
        <w:rPr>
          <w:lang w:val="ru-RU"/>
        </w:rPr>
        <w:t>п</w:t>
      </w:r>
      <w:proofErr w:type="spellStart"/>
      <w:r w:rsidRPr="00720270">
        <w:t>родукцию</w:t>
      </w:r>
      <w:proofErr w:type="spellEnd"/>
      <w:r w:rsidRPr="00720270">
        <w:t xml:space="preserve"> АФК</w:t>
      </w:r>
      <w:r w:rsidRPr="00720270">
        <w:rPr>
          <w:lang w:val="ru-RU"/>
        </w:rPr>
        <w:t xml:space="preserve"> с помощью красителей </w:t>
      </w:r>
      <w:r w:rsidRPr="00720270">
        <w:t>DCF-DA</w:t>
      </w:r>
      <w:r w:rsidRPr="00720270">
        <w:rPr>
          <w:lang w:val="ru-RU"/>
        </w:rPr>
        <w:t xml:space="preserve"> </w:t>
      </w:r>
      <w:r w:rsidRPr="00720270">
        <w:t>и DHR 123</w:t>
      </w:r>
      <w:r w:rsidRPr="00720270">
        <w:rPr>
          <w:lang w:val="ru-RU"/>
        </w:rPr>
        <w:t xml:space="preserve"> и ж</w:t>
      </w:r>
      <w:proofErr w:type="spellStart"/>
      <w:r w:rsidRPr="00720270">
        <w:t>изнеспособность</w:t>
      </w:r>
      <w:proofErr w:type="spellEnd"/>
      <w:r w:rsidRPr="00720270">
        <w:t xml:space="preserve"> клеток по окрашиванию </w:t>
      </w:r>
      <w:r w:rsidRPr="00720270">
        <w:rPr>
          <w:lang w:val="ru-RU"/>
        </w:rPr>
        <w:t xml:space="preserve">их </w:t>
      </w:r>
      <w:proofErr w:type="spellStart"/>
      <w:r w:rsidRPr="00720270">
        <w:t>пропидия</w:t>
      </w:r>
      <w:proofErr w:type="spellEnd"/>
      <w:r w:rsidRPr="00720270">
        <w:t xml:space="preserve"> иодидом</w:t>
      </w:r>
      <w:r w:rsidRPr="00720270">
        <w:rPr>
          <w:lang w:val="ru-RU"/>
        </w:rPr>
        <w:t xml:space="preserve">. Получали клеточные экстракты с помощью ДМСО или разрушали клетки замораживанием-размораживанием, после чего методом хемилюминесценции измеряли внутриклеточное </w:t>
      </w:r>
      <w:r w:rsidRPr="00720270">
        <w:t>содержание АТФ</w:t>
      </w:r>
      <w:r w:rsidRPr="00720270">
        <w:rPr>
          <w:lang w:val="ru-RU"/>
        </w:rPr>
        <w:t xml:space="preserve"> в реакции с люциферином/люциферазой и</w:t>
      </w:r>
      <w:r w:rsidRPr="00720270">
        <w:t xml:space="preserve"> антиоксидантную емкость </w:t>
      </w:r>
      <w:r w:rsidRPr="00720270">
        <w:rPr>
          <w:lang w:val="ru-RU"/>
        </w:rPr>
        <w:t>с использованием 2,2</w:t>
      </w:r>
      <w:r w:rsidRPr="00720270">
        <w:rPr>
          <w:shd w:val="clear" w:color="auto" w:fill="FFFFFF"/>
        </w:rPr>
        <w:t>′</w:t>
      </w:r>
      <w:r w:rsidRPr="00720270">
        <w:rPr>
          <w:shd w:val="clear" w:color="auto" w:fill="FFFFFF"/>
          <w:lang w:val="ru-RU"/>
        </w:rPr>
        <w:t>-</w:t>
      </w:r>
      <w:proofErr w:type="spellStart"/>
      <w:r w:rsidRPr="00720270">
        <w:rPr>
          <w:lang w:val="ru-RU"/>
        </w:rPr>
        <w:t>азо</w:t>
      </w:r>
      <w:proofErr w:type="spellEnd"/>
      <w:r w:rsidRPr="00720270">
        <w:rPr>
          <w:lang w:val="ru-RU"/>
        </w:rPr>
        <w:t>-бис(2-амидопропана).</w:t>
      </w:r>
      <w:r w:rsidRPr="00720270">
        <w:t xml:space="preserve"> </w:t>
      </w:r>
      <w:r w:rsidRPr="00720270">
        <w:rPr>
          <w:lang w:val="ru-RU"/>
        </w:rPr>
        <w:t>Внутриклеточное содержание</w:t>
      </w:r>
      <w:r w:rsidRPr="00720270">
        <w:t xml:space="preserve"> тиолов и</w:t>
      </w:r>
      <w:r w:rsidRPr="00720270">
        <w:rPr>
          <w:lang w:val="ru-RU"/>
        </w:rPr>
        <w:t xml:space="preserve"> </w:t>
      </w:r>
      <w:r w:rsidRPr="00720270">
        <w:t>активность каталазы</w:t>
      </w:r>
      <w:r w:rsidRPr="00720270">
        <w:rPr>
          <w:lang w:val="ru-RU"/>
        </w:rPr>
        <w:t xml:space="preserve"> оценивали спектрофотометрически</w:t>
      </w:r>
      <w:r w:rsidRPr="00720270">
        <w:t xml:space="preserve">. </w:t>
      </w:r>
      <w:r w:rsidRPr="00720270">
        <w:rPr>
          <w:lang w:val="ru-RU"/>
        </w:rPr>
        <w:t>П</w:t>
      </w:r>
      <w:proofErr w:type="spellStart"/>
      <w:r w:rsidRPr="00720270">
        <w:t>оказатели</w:t>
      </w:r>
      <w:proofErr w:type="spellEnd"/>
      <w:r w:rsidRPr="00720270">
        <w:t xml:space="preserve"> нормировали на </w:t>
      </w:r>
      <w:r w:rsidRPr="00720270">
        <w:rPr>
          <w:lang w:val="ru-RU"/>
        </w:rPr>
        <w:t xml:space="preserve">число клеток или на </w:t>
      </w:r>
      <w:r w:rsidRPr="00720270">
        <w:t>белок</w:t>
      </w:r>
      <w:r w:rsidRPr="00720270">
        <w:rPr>
          <w:lang w:val="ru-RU"/>
        </w:rPr>
        <w:t xml:space="preserve">, измеренный методом </w:t>
      </w:r>
      <w:proofErr w:type="spellStart"/>
      <w:r w:rsidRPr="00720270">
        <w:rPr>
          <w:lang w:val="ru-RU"/>
        </w:rPr>
        <w:t>Лоури</w:t>
      </w:r>
      <w:proofErr w:type="spellEnd"/>
      <w:r w:rsidRPr="00720270">
        <w:t>.</w:t>
      </w:r>
    </w:p>
    <w:p w14:paraId="52C0891C" w14:textId="3DE34800" w:rsidR="00CF3737" w:rsidRPr="00720270" w:rsidRDefault="00CF3737" w:rsidP="005B69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lang w:val="ru-RU"/>
        </w:rPr>
      </w:pPr>
      <w:r w:rsidRPr="00720270">
        <w:rPr>
          <w:lang w:val="ru-RU"/>
        </w:rPr>
        <w:t xml:space="preserve">Под действием фукоидана происходило усиление продукции АФК на 5–10% как в контрольных, так и в инфицированных микоплазмой клетках </w:t>
      </w:r>
      <w:r w:rsidR="000B5C48" w:rsidRPr="00720270">
        <w:rPr>
          <w:lang w:val="en-US"/>
        </w:rPr>
        <w:t>LNCaP</w:t>
      </w:r>
      <w:r w:rsidRPr="00720270">
        <w:rPr>
          <w:lang w:val="ru-RU"/>
        </w:rPr>
        <w:t xml:space="preserve">, без увеличения их гибели. Поскольку содержание АТФ в клетках при этом не изменялось, наблюдаемые изменения не были связаны с работой митохондрий. Обработка контрольных клеток фукоиданом не влияла на их антиоксидантную емкость и содержание тиолов, тогда как в инфицированных микоплазмой клетках показатели увеличивались на 45% и 13% соответственно.  Активность каталазы в контрольных клетках не изменялась, а в клетках с микоплазмой увеличивалась на 5%. </w:t>
      </w:r>
    </w:p>
    <w:p w14:paraId="36C67504" w14:textId="534DFCBE" w:rsidR="00932FA2" w:rsidRPr="00720270" w:rsidRDefault="001A4506" w:rsidP="00932FA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i/>
          <w:iCs/>
          <w:lang w:val="ru-RU"/>
        </w:rPr>
      </w:pPr>
      <w:r w:rsidRPr="00720270">
        <w:rPr>
          <w:lang w:val="ru-RU"/>
        </w:rPr>
        <w:t xml:space="preserve">Таким образом, фукоидан способен </w:t>
      </w:r>
      <w:r w:rsidR="00E163F2" w:rsidRPr="00720270">
        <w:rPr>
          <w:lang w:val="ru-RU"/>
        </w:rPr>
        <w:t>стимулировать</w:t>
      </w:r>
      <w:r w:rsidRPr="00720270">
        <w:rPr>
          <w:lang w:val="ru-RU"/>
        </w:rPr>
        <w:t xml:space="preserve"> внутриклеточную продукцию АФК в клетках </w:t>
      </w:r>
      <w:bookmarkStart w:id="2" w:name="_Hlk223346130"/>
      <w:r w:rsidRPr="00720270">
        <w:rPr>
          <w:lang w:val="en-US"/>
        </w:rPr>
        <w:t>LNCa</w:t>
      </w:r>
      <w:r w:rsidR="000B5C48" w:rsidRPr="00720270">
        <w:rPr>
          <w:lang w:val="en-US"/>
        </w:rPr>
        <w:t>P</w:t>
      </w:r>
      <w:bookmarkEnd w:id="2"/>
      <w:r w:rsidR="00E163F2" w:rsidRPr="00720270">
        <w:rPr>
          <w:lang w:val="ru-RU"/>
        </w:rPr>
        <w:t xml:space="preserve">, при этом их антиоксидантный потенциал не снижается, а при внутриклеточной инфекции </w:t>
      </w:r>
      <w:r w:rsidR="00E163F2" w:rsidRPr="00720270">
        <w:rPr>
          <w:lang w:val="en-US"/>
        </w:rPr>
        <w:t>Mycoplasma</w:t>
      </w:r>
      <w:r w:rsidR="00E163F2" w:rsidRPr="00720270">
        <w:rPr>
          <w:lang w:val="ru-RU"/>
        </w:rPr>
        <w:t xml:space="preserve"> </w:t>
      </w:r>
      <w:r w:rsidR="00E163F2" w:rsidRPr="00720270">
        <w:rPr>
          <w:lang w:val="en-US"/>
        </w:rPr>
        <w:t>hominis</w:t>
      </w:r>
      <w:r w:rsidR="00E163F2" w:rsidRPr="00720270">
        <w:rPr>
          <w:lang w:val="ru-RU"/>
        </w:rPr>
        <w:t>, напротив, возрастает, что может влиять на пролиферативную и физиологическую активность клеток</w:t>
      </w:r>
      <w:r w:rsidR="00F43D2D" w:rsidRPr="00720270">
        <w:rPr>
          <w:lang w:val="ru-RU"/>
        </w:rPr>
        <w:t xml:space="preserve"> </w:t>
      </w:r>
      <w:r w:rsidR="00F43D2D" w:rsidRPr="00720270">
        <w:rPr>
          <w:i/>
          <w:iCs/>
          <w:lang w:val="en-US"/>
        </w:rPr>
        <w:t>in</w:t>
      </w:r>
      <w:r w:rsidR="00F43D2D" w:rsidRPr="00720270">
        <w:rPr>
          <w:i/>
          <w:iCs/>
          <w:lang w:val="ru-RU"/>
        </w:rPr>
        <w:t xml:space="preserve"> </w:t>
      </w:r>
      <w:r w:rsidR="00F43D2D" w:rsidRPr="00720270">
        <w:rPr>
          <w:i/>
          <w:iCs/>
          <w:lang w:val="en-US"/>
        </w:rPr>
        <w:t>vitro</w:t>
      </w:r>
      <w:r w:rsidR="00F43D2D" w:rsidRPr="00720270">
        <w:rPr>
          <w:lang w:val="ru-RU"/>
        </w:rPr>
        <w:t xml:space="preserve"> и </w:t>
      </w:r>
      <w:r w:rsidR="00F43D2D" w:rsidRPr="00720270">
        <w:rPr>
          <w:i/>
          <w:iCs/>
          <w:lang w:val="sv-SE"/>
        </w:rPr>
        <w:t>in</w:t>
      </w:r>
      <w:r w:rsidR="00F43D2D" w:rsidRPr="00720270">
        <w:rPr>
          <w:i/>
          <w:iCs/>
          <w:lang w:val="ru-RU"/>
        </w:rPr>
        <w:t xml:space="preserve"> </w:t>
      </w:r>
      <w:r w:rsidR="00F43D2D" w:rsidRPr="00720270">
        <w:rPr>
          <w:i/>
          <w:iCs/>
          <w:lang w:val="sv-SE"/>
        </w:rPr>
        <w:t>vivo</w:t>
      </w:r>
      <w:r w:rsidR="00F43D2D" w:rsidRPr="00720270">
        <w:rPr>
          <w:i/>
          <w:iCs/>
          <w:lang w:val="ru-RU"/>
        </w:rPr>
        <w:t>.</w:t>
      </w:r>
    </w:p>
    <w:p w14:paraId="5E994B94" w14:textId="39F54BA0" w:rsidR="00720270" w:rsidRDefault="00293BE3" w:rsidP="0072027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i/>
          <w:iCs/>
          <w:lang w:val="ru-RU"/>
        </w:rPr>
      </w:pPr>
      <w:r w:rsidRPr="00720270">
        <w:rPr>
          <w:i/>
          <w:iCs/>
          <w:lang w:val="ru-RU"/>
        </w:rPr>
        <w:t xml:space="preserve">Авторы выражают благодарность </w:t>
      </w:r>
      <w:proofErr w:type="spellStart"/>
      <w:r w:rsidRPr="00720270">
        <w:rPr>
          <w:i/>
          <w:iCs/>
          <w:lang w:val="ru-RU"/>
        </w:rPr>
        <w:t>с.н.с</w:t>
      </w:r>
      <w:proofErr w:type="spellEnd"/>
      <w:r w:rsidRPr="00720270">
        <w:rPr>
          <w:i/>
          <w:iCs/>
          <w:lang w:val="ru-RU"/>
        </w:rPr>
        <w:t xml:space="preserve">., к.б.н. </w:t>
      </w:r>
      <w:proofErr w:type="spellStart"/>
      <w:r w:rsidRPr="00720270">
        <w:rPr>
          <w:i/>
          <w:iCs/>
          <w:lang w:val="ru-RU"/>
        </w:rPr>
        <w:t>Побегуц</w:t>
      </w:r>
      <w:proofErr w:type="spellEnd"/>
      <w:r w:rsidRPr="00720270">
        <w:rPr>
          <w:i/>
          <w:iCs/>
          <w:lang w:val="ru-RU"/>
        </w:rPr>
        <w:t xml:space="preserve"> О.В.</w:t>
      </w:r>
    </w:p>
    <w:p w14:paraId="334564D3" w14:textId="4DF79A42" w:rsidR="00C511A0" w:rsidRPr="00720270" w:rsidRDefault="00C511A0" w:rsidP="00C511A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i/>
          <w:iCs/>
          <w:lang w:val="ru-RU"/>
        </w:rPr>
      </w:pPr>
      <w:r w:rsidRPr="00C511A0">
        <w:rPr>
          <w:i/>
          <w:iCs/>
          <w:lang w:val="ru-RU"/>
        </w:rPr>
        <w:t xml:space="preserve">Работа частично финансирована </w:t>
      </w:r>
      <w:proofErr w:type="gramStart"/>
      <w:r w:rsidRPr="00C511A0">
        <w:rPr>
          <w:i/>
          <w:iCs/>
          <w:lang w:val="ru-RU"/>
        </w:rPr>
        <w:t>121041500039-8</w:t>
      </w:r>
      <w:proofErr w:type="gramEnd"/>
      <w:r w:rsidRPr="00C511A0">
        <w:rPr>
          <w:i/>
          <w:iCs/>
          <w:lang w:val="ru-RU"/>
        </w:rPr>
        <w:t xml:space="preserve"> МГУ имени </w:t>
      </w:r>
      <w:proofErr w:type="gramStart"/>
      <w:r w:rsidRPr="00C511A0">
        <w:rPr>
          <w:i/>
          <w:iCs/>
          <w:lang w:val="ru-RU"/>
        </w:rPr>
        <w:t>М.В.</w:t>
      </w:r>
      <w:proofErr w:type="gramEnd"/>
      <w:r w:rsidRPr="00C511A0">
        <w:rPr>
          <w:i/>
          <w:iCs/>
          <w:lang w:val="ru-RU"/>
        </w:rPr>
        <w:t xml:space="preserve"> Ломоносова.</w:t>
      </w:r>
    </w:p>
    <w:p w14:paraId="7560919E" w14:textId="570F6D25" w:rsidR="00720270" w:rsidRPr="00C511A0" w:rsidRDefault="00720270" w:rsidP="0072027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center"/>
        <w:rPr>
          <w:b/>
          <w:bCs/>
          <w:lang w:val="en-US"/>
        </w:rPr>
      </w:pPr>
      <w:r w:rsidRPr="00720270">
        <w:rPr>
          <w:b/>
          <w:bCs/>
          <w:lang w:val="ru-RU"/>
        </w:rPr>
        <w:t>Литература</w:t>
      </w:r>
    </w:p>
    <w:p w14:paraId="72B0D0B3" w14:textId="7C26A489" w:rsidR="005B4974" w:rsidRPr="00720270" w:rsidRDefault="00932FA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i/>
          <w:iCs/>
          <w:lang w:val="en-US"/>
        </w:rPr>
      </w:pPr>
      <w:r w:rsidRPr="00720270">
        <w:rPr>
          <w:lang w:val="en-US"/>
        </w:rPr>
        <w:t xml:space="preserve">1. </w:t>
      </w:r>
      <w:r w:rsidR="005B4974" w:rsidRPr="00720270">
        <w:rPr>
          <w:shd w:val="clear" w:color="auto" w:fill="FFFFFF"/>
          <w:lang w:val="en-US"/>
        </w:rPr>
        <w:t>Zheng Y</w:t>
      </w:r>
      <w:r w:rsidR="00293BE3" w:rsidRPr="00720270">
        <w:rPr>
          <w:shd w:val="clear" w:color="auto" w:fill="FFFFFF"/>
          <w:lang w:val="en-US"/>
        </w:rPr>
        <w:t>.</w:t>
      </w:r>
      <w:r w:rsidR="005B4974" w:rsidRPr="00720270">
        <w:rPr>
          <w:shd w:val="clear" w:color="auto" w:fill="FFFFFF"/>
          <w:lang w:val="en-US"/>
        </w:rPr>
        <w:t>, Fang S</w:t>
      </w:r>
      <w:r w:rsidR="00293BE3" w:rsidRPr="00720270">
        <w:rPr>
          <w:shd w:val="clear" w:color="auto" w:fill="FFFFFF"/>
          <w:lang w:val="en-US"/>
        </w:rPr>
        <w:t>.</w:t>
      </w:r>
      <w:r w:rsidR="005B4974" w:rsidRPr="00720270">
        <w:rPr>
          <w:shd w:val="clear" w:color="auto" w:fill="FFFFFF"/>
          <w:lang w:val="en-US"/>
        </w:rPr>
        <w:t>, Liu N</w:t>
      </w:r>
      <w:r w:rsidR="00293BE3" w:rsidRPr="00720270">
        <w:rPr>
          <w:shd w:val="clear" w:color="auto" w:fill="FFFFFF"/>
          <w:lang w:val="en-US"/>
        </w:rPr>
        <w:t>.</w:t>
      </w:r>
      <w:r w:rsidR="005B4974" w:rsidRPr="00720270">
        <w:rPr>
          <w:shd w:val="clear" w:color="auto" w:fill="FFFFFF"/>
          <w:lang w:val="en-US"/>
        </w:rPr>
        <w:t>, Zhang T</w:t>
      </w:r>
      <w:r w:rsidR="00293BE3" w:rsidRPr="00720270">
        <w:rPr>
          <w:shd w:val="clear" w:color="auto" w:fill="FFFFFF"/>
          <w:lang w:val="en-US"/>
        </w:rPr>
        <w:t>.</w:t>
      </w:r>
      <w:r w:rsidR="005B4974" w:rsidRPr="00720270">
        <w:rPr>
          <w:shd w:val="clear" w:color="auto" w:fill="FFFFFF"/>
          <w:lang w:val="en-US"/>
        </w:rPr>
        <w:t>, Huang Y</w:t>
      </w:r>
      <w:r w:rsidR="00293BE3" w:rsidRPr="00720270">
        <w:rPr>
          <w:shd w:val="clear" w:color="auto" w:fill="FFFFFF"/>
          <w:lang w:val="en-US"/>
        </w:rPr>
        <w:t>.</w:t>
      </w:r>
      <w:r w:rsidR="005B4974" w:rsidRPr="00720270">
        <w:rPr>
          <w:shd w:val="clear" w:color="auto" w:fill="FFFFFF"/>
          <w:lang w:val="en-US"/>
        </w:rPr>
        <w:t>, Li L</w:t>
      </w:r>
      <w:r w:rsidR="00293BE3" w:rsidRPr="00720270">
        <w:rPr>
          <w:shd w:val="clear" w:color="auto" w:fill="FFFFFF"/>
          <w:lang w:val="en-US"/>
        </w:rPr>
        <w:t>.</w:t>
      </w:r>
      <w:r w:rsidR="005B4974" w:rsidRPr="00720270">
        <w:rPr>
          <w:shd w:val="clear" w:color="auto" w:fill="FFFFFF"/>
          <w:lang w:val="en-US"/>
        </w:rPr>
        <w:t>, Tian Y</w:t>
      </w:r>
      <w:r w:rsidR="00293BE3" w:rsidRPr="00720270">
        <w:rPr>
          <w:shd w:val="clear" w:color="auto" w:fill="FFFFFF"/>
          <w:lang w:val="en-US"/>
        </w:rPr>
        <w:t>.</w:t>
      </w:r>
      <w:r w:rsidR="005B4974" w:rsidRPr="00720270">
        <w:rPr>
          <w:shd w:val="clear" w:color="auto" w:fill="FFFFFF"/>
          <w:lang w:val="en-US"/>
        </w:rPr>
        <w:t>, Hu X</w:t>
      </w:r>
      <w:r w:rsidR="00293BE3" w:rsidRPr="00720270">
        <w:rPr>
          <w:shd w:val="clear" w:color="auto" w:fill="FFFFFF"/>
          <w:lang w:val="en-US"/>
        </w:rPr>
        <w:t>.</w:t>
      </w:r>
      <w:r w:rsidR="005B4974" w:rsidRPr="00720270">
        <w:rPr>
          <w:shd w:val="clear" w:color="auto" w:fill="FFFFFF"/>
          <w:lang w:val="en-US"/>
        </w:rPr>
        <w:t>, Ji Y</w:t>
      </w:r>
      <w:r w:rsidR="00293BE3" w:rsidRPr="00720270">
        <w:rPr>
          <w:shd w:val="clear" w:color="auto" w:fill="FFFFFF"/>
          <w:lang w:val="en-US"/>
        </w:rPr>
        <w:t>.</w:t>
      </w:r>
      <w:r w:rsidR="005B4974" w:rsidRPr="00720270">
        <w:rPr>
          <w:shd w:val="clear" w:color="auto" w:fill="FFFFFF"/>
          <w:lang w:val="en-US"/>
        </w:rPr>
        <w:t>, Guo Y</w:t>
      </w:r>
      <w:r w:rsidR="00293BE3" w:rsidRPr="00720270">
        <w:rPr>
          <w:shd w:val="clear" w:color="auto" w:fill="FFFFFF"/>
          <w:lang w:val="en-US"/>
        </w:rPr>
        <w:t>.</w:t>
      </w:r>
      <w:proofErr w:type="gramStart"/>
      <w:r w:rsidR="005B4974" w:rsidRPr="00720270">
        <w:rPr>
          <w:shd w:val="clear" w:color="auto" w:fill="FFFFFF"/>
          <w:lang w:val="en-US"/>
        </w:rPr>
        <w:t>,</w:t>
      </w:r>
      <w:r w:rsidR="00EA125C" w:rsidRPr="00EA125C">
        <w:rPr>
          <w:shd w:val="clear" w:color="auto" w:fill="FFFFFF"/>
          <w:lang w:val="en-US"/>
        </w:rPr>
        <w:t xml:space="preserve"> </w:t>
      </w:r>
      <w:r w:rsidR="005B4974" w:rsidRPr="00720270">
        <w:rPr>
          <w:shd w:val="clear" w:color="auto" w:fill="FFFFFF"/>
          <w:lang w:val="en-US"/>
        </w:rPr>
        <w:t>Tu</w:t>
      </w:r>
      <w:r w:rsidR="00EA125C" w:rsidRPr="00EA125C">
        <w:rPr>
          <w:shd w:val="clear" w:color="auto" w:fill="FFFFFF"/>
          <w:lang w:val="en-US"/>
        </w:rPr>
        <w:t xml:space="preserve"> </w:t>
      </w:r>
      <w:r w:rsidR="005B4974" w:rsidRPr="00720270">
        <w:rPr>
          <w:shd w:val="clear" w:color="auto" w:fill="FFFFFF"/>
          <w:lang w:val="en-US"/>
        </w:rPr>
        <w:t>Y.</w:t>
      </w:r>
      <w:proofErr w:type="gramEnd"/>
      <w:r w:rsidR="00EA125C" w:rsidRPr="00EA125C">
        <w:rPr>
          <w:shd w:val="clear" w:color="auto" w:fill="FFFFFF"/>
          <w:lang w:val="en-US"/>
        </w:rPr>
        <w:t xml:space="preserve"> </w:t>
      </w:r>
      <w:r w:rsidR="005B4974" w:rsidRPr="00720270">
        <w:rPr>
          <w:shd w:val="clear" w:color="auto" w:fill="FFFFFF"/>
          <w:lang w:val="en-US"/>
        </w:rPr>
        <w:t>Fucoidan in cancer therapy: from biomedical application to medicinal chemistry approach</w:t>
      </w:r>
      <w:r w:rsidR="0046731F" w:rsidRPr="0046731F">
        <w:rPr>
          <w:shd w:val="clear" w:color="auto" w:fill="FFFFFF"/>
          <w:lang w:val="en-US"/>
        </w:rPr>
        <w:t xml:space="preserve"> //</w:t>
      </w:r>
      <w:r w:rsidR="005B4974" w:rsidRPr="00720270">
        <w:rPr>
          <w:shd w:val="clear" w:color="auto" w:fill="FFFFFF"/>
          <w:lang w:val="en-US"/>
        </w:rPr>
        <w:t xml:space="preserve"> J</w:t>
      </w:r>
      <w:r w:rsidR="00C511A0" w:rsidRPr="0046731F">
        <w:rPr>
          <w:shd w:val="clear" w:color="auto" w:fill="FFFFFF"/>
          <w:lang w:val="en-US"/>
        </w:rPr>
        <w:t>.</w:t>
      </w:r>
      <w:r w:rsidR="00720270" w:rsidRPr="0046731F">
        <w:rPr>
          <w:shd w:val="clear" w:color="auto" w:fill="FFFFFF"/>
          <w:lang w:val="en-US"/>
        </w:rPr>
        <w:t xml:space="preserve"> </w:t>
      </w:r>
      <w:r w:rsidR="005B4974" w:rsidRPr="00720270">
        <w:rPr>
          <w:shd w:val="clear" w:color="auto" w:fill="FFFFFF"/>
          <w:lang w:val="en-US"/>
        </w:rPr>
        <w:t>Mater</w:t>
      </w:r>
      <w:r w:rsidR="00C511A0" w:rsidRPr="0046731F">
        <w:rPr>
          <w:shd w:val="clear" w:color="auto" w:fill="FFFFFF"/>
          <w:lang w:val="en-US"/>
        </w:rPr>
        <w:t>.</w:t>
      </w:r>
      <w:r w:rsidR="005B4974" w:rsidRPr="00720270">
        <w:rPr>
          <w:shd w:val="clear" w:color="auto" w:fill="FFFFFF"/>
          <w:lang w:val="en-US"/>
        </w:rPr>
        <w:t xml:space="preserve"> Sci</w:t>
      </w:r>
      <w:r w:rsidR="00C511A0" w:rsidRPr="0046731F">
        <w:rPr>
          <w:shd w:val="clear" w:color="auto" w:fill="FFFFFF"/>
          <w:lang w:val="en-US"/>
        </w:rPr>
        <w:t>.</w:t>
      </w:r>
      <w:r w:rsidR="005B4974" w:rsidRPr="00720270">
        <w:rPr>
          <w:shd w:val="clear" w:color="auto" w:fill="FFFFFF"/>
          <w:lang w:val="en-US"/>
        </w:rPr>
        <w:t xml:space="preserve"> Mater</w:t>
      </w:r>
      <w:r w:rsidR="00C511A0" w:rsidRPr="0046731F">
        <w:rPr>
          <w:shd w:val="clear" w:color="auto" w:fill="FFFFFF"/>
          <w:lang w:val="en-US"/>
        </w:rPr>
        <w:t>.</w:t>
      </w:r>
      <w:r w:rsidR="005B4974" w:rsidRPr="00720270">
        <w:rPr>
          <w:shd w:val="clear" w:color="auto" w:fill="FFFFFF"/>
          <w:lang w:val="en-US"/>
        </w:rPr>
        <w:t xml:space="preserve"> </w:t>
      </w:r>
      <w:r w:rsidR="0046731F" w:rsidRPr="00720270">
        <w:rPr>
          <w:shd w:val="clear" w:color="auto" w:fill="FFFFFF"/>
          <w:lang w:val="en-US"/>
        </w:rPr>
        <w:t xml:space="preserve">Med. </w:t>
      </w:r>
      <w:r w:rsidR="0046731F" w:rsidRPr="0046731F">
        <w:rPr>
          <w:shd w:val="clear" w:color="auto" w:fill="FFFFFF"/>
        </w:rPr>
        <w:t>–</w:t>
      </w:r>
      <w:r w:rsidR="007443B5" w:rsidRPr="0046731F">
        <w:rPr>
          <w:shd w:val="clear" w:color="auto" w:fill="FFFFFF"/>
          <w:lang w:val="en-US"/>
        </w:rPr>
        <w:t xml:space="preserve"> 2025</w:t>
      </w:r>
      <w:r w:rsidR="005B4974" w:rsidRPr="00720270">
        <w:rPr>
          <w:shd w:val="clear" w:color="auto" w:fill="FFFFFF"/>
          <w:lang w:val="en-US"/>
        </w:rPr>
        <w:t>.</w:t>
      </w:r>
    </w:p>
    <w:sectPr w:rsidR="005B4974" w:rsidRPr="00720270">
      <w:pgSz w:w="11906" w:h="16838"/>
      <w:pgMar w:top="1134" w:right="1361" w:bottom="1127" w:left="136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A5002" w14:textId="77777777" w:rsidR="004B0FA1" w:rsidRDefault="004B0FA1" w:rsidP="00C511A0">
      <w:r>
        <w:separator/>
      </w:r>
    </w:p>
  </w:endnote>
  <w:endnote w:type="continuationSeparator" w:id="0">
    <w:p w14:paraId="06EA8142" w14:textId="77777777" w:rsidR="004B0FA1" w:rsidRDefault="004B0FA1" w:rsidP="00C51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5A0827E4-CCA7-48A6-8717-C3612BA2E34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D8F7BF9-6E5B-4C2C-A744-2C064C2AD7C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6847FDF-1CDE-4100-AFEC-2DFF5E52E3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769765" w14:textId="77777777" w:rsidR="004B0FA1" w:rsidRDefault="004B0FA1" w:rsidP="00C511A0">
      <w:r>
        <w:separator/>
      </w:r>
    </w:p>
  </w:footnote>
  <w:footnote w:type="continuationSeparator" w:id="0">
    <w:p w14:paraId="5C73E349" w14:textId="77777777" w:rsidR="004B0FA1" w:rsidRDefault="004B0FA1" w:rsidP="00C511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4C0180"/>
    <w:multiLevelType w:val="hybridMultilevel"/>
    <w:tmpl w:val="7D14C7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B69DA"/>
    <w:multiLevelType w:val="hybridMultilevel"/>
    <w:tmpl w:val="3D9026D8"/>
    <w:lvl w:ilvl="0" w:tplc="3138937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 w15:restartNumberingAfterBreak="0">
    <w:nsid w:val="34D64353"/>
    <w:multiLevelType w:val="hybridMultilevel"/>
    <w:tmpl w:val="D876D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6A1AA5"/>
    <w:multiLevelType w:val="hybridMultilevel"/>
    <w:tmpl w:val="1E10B556"/>
    <w:lvl w:ilvl="0" w:tplc="4140B2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CD16373"/>
    <w:multiLevelType w:val="hybridMultilevel"/>
    <w:tmpl w:val="511E6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774CCD"/>
    <w:multiLevelType w:val="hybridMultilevel"/>
    <w:tmpl w:val="9BA20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5017206">
    <w:abstractNumId w:val="1"/>
  </w:num>
  <w:num w:numId="2" w16cid:durableId="1997414784">
    <w:abstractNumId w:val="0"/>
  </w:num>
  <w:num w:numId="3" w16cid:durableId="417361111">
    <w:abstractNumId w:val="2"/>
  </w:num>
  <w:num w:numId="4" w16cid:durableId="1688480552">
    <w:abstractNumId w:val="5"/>
  </w:num>
  <w:num w:numId="5" w16cid:durableId="478419913">
    <w:abstractNumId w:val="3"/>
  </w:num>
  <w:num w:numId="6" w16cid:durableId="6273245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D8E"/>
    <w:rsid w:val="00031052"/>
    <w:rsid w:val="000B5C48"/>
    <w:rsid w:val="000C6AFA"/>
    <w:rsid w:val="00104B23"/>
    <w:rsid w:val="00131109"/>
    <w:rsid w:val="00195989"/>
    <w:rsid w:val="001A4506"/>
    <w:rsid w:val="001E4BB1"/>
    <w:rsid w:val="00283B41"/>
    <w:rsid w:val="00293BE3"/>
    <w:rsid w:val="00300BF4"/>
    <w:rsid w:val="003909E1"/>
    <w:rsid w:val="003E2286"/>
    <w:rsid w:val="004206CC"/>
    <w:rsid w:val="00426ED8"/>
    <w:rsid w:val="0043580D"/>
    <w:rsid w:val="00435F89"/>
    <w:rsid w:val="0046192B"/>
    <w:rsid w:val="0046731F"/>
    <w:rsid w:val="00477A78"/>
    <w:rsid w:val="004A3DEF"/>
    <w:rsid w:val="004B0FA1"/>
    <w:rsid w:val="004B2531"/>
    <w:rsid w:val="004B2A88"/>
    <w:rsid w:val="004B3298"/>
    <w:rsid w:val="004B4654"/>
    <w:rsid w:val="0058513C"/>
    <w:rsid w:val="005B06A9"/>
    <w:rsid w:val="005B4974"/>
    <w:rsid w:val="005B69A3"/>
    <w:rsid w:val="006034A6"/>
    <w:rsid w:val="006B00DA"/>
    <w:rsid w:val="006F041A"/>
    <w:rsid w:val="00720270"/>
    <w:rsid w:val="007443B5"/>
    <w:rsid w:val="00793A09"/>
    <w:rsid w:val="00794F0D"/>
    <w:rsid w:val="007B2695"/>
    <w:rsid w:val="00932FA2"/>
    <w:rsid w:val="0094425B"/>
    <w:rsid w:val="00A66D7B"/>
    <w:rsid w:val="00AC3B87"/>
    <w:rsid w:val="00AE7A1F"/>
    <w:rsid w:val="00B63BB6"/>
    <w:rsid w:val="00BE36E0"/>
    <w:rsid w:val="00C07759"/>
    <w:rsid w:val="00C511A0"/>
    <w:rsid w:val="00C620B4"/>
    <w:rsid w:val="00CD37E3"/>
    <w:rsid w:val="00CF2FA0"/>
    <w:rsid w:val="00CF3737"/>
    <w:rsid w:val="00CF6C3C"/>
    <w:rsid w:val="00E163F2"/>
    <w:rsid w:val="00E22835"/>
    <w:rsid w:val="00E71CB2"/>
    <w:rsid w:val="00E7717A"/>
    <w:rsid w:val="00E92FDD"/>
    <w:rsid w:val="00EA125C"/>
    <w:rsid w:val="00EB087A"/>
    <w:rsid w:val="00EC366D"/>
    <w:rsid w:val="00F04D8E"/>
    <w:rsid w:val="00F43D2D"/>
    <w:rsid w:val="00FE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A8B5C3"/>
  <w15:docId w15:val="{10F31DA3-7D4F-495E-A9CB-8C369162D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a5">
    <w:name w:val="Hyperlink"/>
    <w:basedOn w:val="a0"/>
    <w:uiPriority w:val="99"/>
    <w:unhideWhenUsed/>
    <w:rsid w:val="004B2A88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4B2A88"/>
    <w:rPr>
      <w:color w:val="605E5C"/>
      <w:shd w:val="clear" w:color="auto" w:fill="E1DFDD"/>
    </w:rPr>
  </w:style>
  <w:style w:type="character" w:styleId="a7">
    <w:name w:val="Emphasis"/>
    <w:basedOn w:val="a0"/>
    <w:uiPriority w:val="20"/>
    <w:qFormat/>
    <w:rsid w:val="00435F89"/>
    <w:rPr>
      <w:i/>
      <w:iCs/>
    </w:rPr>
  </w:style>
  <w:style w:type="paragraph" w:styleId="a8">
    <w:name w:val="List Paragraph"/>
    <w:basedOn w:val="a"/>
    <w:uiPriority w:val="34"/>
    <w:qFormat/>
    <w:rsid w:val="00BE36E0"/>
    <w:pPr>
      <w:ind w:left="720"/>
      <w:contextualSpacing/>
    </w:pPr>
  </w:style>
  <w:style w:type="table" w:styleId="a9">
    <w:name w:val="Table Grid"/>
    <w:basedOn w:val="a1"/>
    <w:uiPriority w:val="39"/>
    <w:rsid w:val="00477A78"/>
    <w:rPr>
      <w:rFonts w:asciiTheme="minorHAnsi" w:eastAsiaTheme="minorHAnsi" w:hAnsiTheme="minorHAnsi" w:cstheme="minorBidi"/>
      <w:sz w:val="22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C511A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511A0"/>
  </w:style>
  <w:style w:type="paragraph" w:styleId="ac">
    <w:name w:val="footer"/>
    <w:basedOn w:val="a"/>
    <w:link w:val="ad"/>
    <w:uiPriority w:val="99"/>
    <w:unhideWhenUsed/>
    <w:rsid w:val="00C511A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511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54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Даниил Мосиевич</dc:creator>
  <cp:lastModifiedBy>Даниил Мосиевич</cp:lastModifiedBy>
  <cp:revision>9</cp:revision>
  <dcterms:created xsi:type="dcterms:W3CDTF">2026-03-02T09:29:00Z</dcterms:created>
  <dcterms:modified xsi:type="dcterms:W3CDTF">2026-03-02T11:36:00Z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