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404FE" w14:textId="77777777" w:rsidR="00B63043" w:rsidRDefault="00B63043" w:rsidP="00B63043">
      <w:pPr>
        <w:jc w:val="center"/>
        <w:rPr>
          <w:b/>
        </w:rPr>
      </w:pPr>
      <w:bookmarkStart w:id="0" w:name="OLE_LINK3"/>
      <w:r w:rsidRPr="00C2559B">
        <w:rPr>
          <w:b/>
        </w:rPr>
        <w:t>Выделение раковых экзосом с использованием микропузырей, функционализированных EpCAM-аптамерами</w:t>
      </w:r>
    </w:p>
    <w:p w14:paraId="45806083" w14:textId="5F62FB07" w:rsidR="00B63043" w:rsidRPr="00F35FFC" w:rsidRDefault="00B63043" w:rsidP="00B63043">
      <w:pPr>
        <w:jc w:val="center"/>
        <w:rPr>
          <w:b/>
          <w:i/>
        </w:rPr>
      </w:pPr>
      <w:r>
        <w:rPr>
          <w:b/>
          <w:i/>
        </w:rPr>
        <w:t>Владимирский Д.М.</w:t>
      </w:r>
      <w:r>
        <w:rPr>
          <w:b/>
          <w:i/>
          <w:vertAlign w:val="superscript"/>
        </w:rPr>
        <w:t>1,2</w:t>
      </w:r>
      <w:r w:rsidRPr="00F35FFC">
        <w:rPr>
          <w:b/>
          <w:i/>
        </w:rPr>
        <w:t>, Естифеева Т.М.</w:t>
      </w:r>
      <w:r>
        <w:rPr>
          <w:b/>
          <w:i/>
          <w:vertAlign w:val="superscript"/>
        </w:rPr>
        <w:t>1,2</w:t>
      </w:r>
      <w:r>
        <w:rPr>
          <w:b/>
          <w:i/>
        </w:rPr>
        <w:t>, Рудаковская П.Г.</w:t>
      </w:r>
      <w:r>
        <w:rPr>
          <w:b/>
          <w:i/>
          <w:vertAlign w:val="superscript"/>
        </w:rPr>
        <w:t>1,2</w:t>
      </w:r>
      <w:r>
        <w:rPr>
          <w:b/>
          <w:i/>
        </w:rPr>
        <w:t>, Чернышев В.С.</w:t>
      </w:r>
      <w:r w:rsidR="009D55C1">
        <w:rPr>
          <w:b/>
          <w:i/>
          <w:vertAlign w:val="superscript"/>
        </w:rPr>
        <w:t>2</w:t>
      </w:r>
    </w:p>
    <w:p w14:paraId="69034C11" w14:textId="77777777" w:rsidR="00B63043" w:rsidRDefault="00B63043" w:rsidP="00B63043">
      <w:pPr>
        <w:jc w:val="center"/>
        <w:rPr>
          <w:i/>
        </w:rPr>
      </w:pPr>
      <w:r>
        <w:rPr>
          <w:i/>
        </w:rPr>
        <w:t>Студент, 3 курс бакалавриата</w:t>
      </w:r>
    </w:p>
    <w:p w14:paraId="3E8A1725" w14:textId="77777777" w:rsidR="00B63043" w:rsidRDefault="00B63043" w:rsidP="00B63043">
      <w:pPr>
        <w:jc w:val="center"/>
        <w:rPr>
          <w:i/>
        </w:rPr>
      </w:pPr>
      <w:r>
        <w:rPr>
          <w:i/>
          <w:vertAlign w:val="superscript"/>
        </w:rPr>
        <w:t>1</w:t>
      </w:r>
      <w:r>
        <w:rPr>
          <w:i/>
        </w:rPr>
        <w:t>Российский химико-технологический университет им. Д.И. Менделеева,</w:t>
      </w:r>
    </w:p>
    <w:p w14:paraId="52A6C0A7" w14:textId="77777777" w:rsidR="00B63043" w:rsidRDefault="00B63043" w:rsidP="00B63043">
      <w:pPr>
        <w:jc w:val="center"/>
        <w:rPr>
          <w:i/>
        </w:rPr>
      </w:pPr>
      <w:r>
        <w:rPr>
          <w:i/>
        </w:rPr>
        <w:t>Миусская площадь, 9, 125047, Москва, Россия</w:t>
      </w:r>
    </w:p>
    <w:p w14:paraId="6239BB2E" w14:textId="77777777" w:rsidR="00B63043" w:rsidRDefault="00B63043" w:rsidP="00B63043">
      <w:pPr>
        <w:jc w:val="center"/>
        <w:rPr>
          <w:i/>
        </w:rPr>
      </w:pPr>
      <w:r>
        <w:rPr>
          <w:i/>
          <w:vertAlign w:val="superscript"/>
        </w:rPr>
        <w:t>2</w:t>
      </w:r>
      <w:r>
        <w:rPr>
          <w:i/>
        </w:rPr>
        <w:t>Сколковский институт науки и технологий, территория инновационного центра</w:t>
      </w:r>
    </w:p>
    <w:p w14:paraId="5BCEBEDB" w14:textId="77777777" w:rsidR="00B63043" w:rsidRPr="00F35FFC" w:rsidRDefault="00B63043" w:rsidP="00B63043">
      <w:pPr>
        <w:jc w:val="center"/>
        <w:rPr>
          <w:i/>
        </w:rPr>
      </w:pPr>
      <w:r>
        <w:rPr>
          <w:i/>
        </w:rPr>
        <w:t>«Сколково», Большой бульвар, д. 30, стр. 1, 121205, Москва, Россия</w:t>
      </w:r>
    </w:p>
    <w:p w14:paraId="257CCE06" w14:textId="77777777" w:rsidR="00B63043" w:rsidRPr="00364EC4" w:rsidRDefault="00B63043" w:rsidP="00B63043">
      <w:pPr>
        <w:jc w:val="center"/>
        <w:rPr>
          <w:i/>
        </w:rPr>
      </w:pPr>
      <w:r w:rsidRPr="00C2559B">
        <w:rPr>
          <w:i/>
          <w:lang w:val="en-US"/>
        </w:rPr>
        <w:t>E</w:t>
      </w:r>
      <w:r w:rsidRPr="00364EC4">
        <w:rPr>
          <w:i/>
        </w:rPr>
        <w:t>-</w:t>
      </w:r>
      <w:r w:rsidRPr="00C2559B">
        <w:rPr>
          <w:i/>
          <w:lang w:val="en-US"/>
        </w:rPr>
        <w:t>mail</w:t>
      </w:r>
      <w:r w:rsidRPr="00364EC4">
        <w:rPr>
          <w:i/>
        </w:rPr>
        <w:t xml:space="preserve">: </w:t>
      </w:r>
      <w:hyperlink r:id="rId6" w:history="1">
        <w:r w:rsidRPr="00C2559B">
          <w:rPr>
            <w:rStyle w:val="a9"/>
            <w:i/>
            <w:lang w:val="en-US"/>
          </w:rPr>
          <w:t>vladimiskiydm</w:t>
        </w:r>
        <w:r w:rsidRPr="00364EC4">
          <w:rPr>
            <w:rStyle w:val="a9"/>
            <w:i/>
          </w:rPr>
          <w:t>@</w:t>
        </w:r>
        <w:r w:rsidRPr="00C2559B">
          <w:rPr>
            <w:rStyle w:val="a9"/>
            <w:i/>
            <w:lang w:val="en-US"/>
          </w:rPr>
          <w:t>gmail</w:t>
        </w:r>
        <w:r w:rsidRPr="00364EC4">
          <w:rPr>
            <w:rStyle w:val="a9"/>
            <w:i/>
          </w:rPr>
          <w:t>.</w:t>
        </w:r>
        <w:r w:rsidRPr="00C2559B">
          <w:rPr>
            <w:rStyle w:val="a9"/>
            <w:i/>
            <w:lang w:val="en-US"/>
          </w:rPr>
          <w:t>com</w:t>
        </w:r>
      </w:hyperlink>
    </w:p>
    <w:bookmarkEnd w:id="0"/>
    <w:p w14:paraId="7CF6C727" w14:textId="41A9C035" w:rsidR="00B63043" w:rsidRDefault="00466993" w:rsidP="00B630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Экзосомы – внеклеточные везикулы размером 30-150 нм, участвующие в межклеточной коммуникации и переносе биологически активных молекул. Их молекулярный состав определяется клеткой-донором и отражает её физиологическое или патологическое состояние, что делает экзосомы перспективными для диагностики и прогнозирования течения заболевания</w:t>
      </w:r>
      <w:r w:rsidRPr="00466993">
        <w:rPr>
          <w:color w:val="000000"/>
        </w:rPr>
        <w:t xml:space="preserve"> [</w:t>
      </w:r>
      <w:r>
        <w:rPr>
          <w:color w:val="000000"/>
        </w:rPr>
        <w:t>1, 2</w:t>
      </w:r>
      <w:r w:rsidRPr="00466993">
        <w:rPr>
          <w:color w:val="000000"/>
        </w:rPr>
        <w:t>]</w:t>
      </w:r>
      <w:r>
        <w:rPr>
          <w:color w:val="000000"/>
        </w:rPr>
        <w:t xml:space="preserve">. Для выделения экзосом применяют ультрацентрифугирование, градиентное разделение по плотности, ультрафильтрацию, хроматографию с исключением по размеру, иммуноаффинные и микрофлюидные методы </w:t>
      </w:r>
      <w:r w:rsidRPr="00466993">
        <w:rPr>
          <w:color w:val="000000"/>
        </w:rPr>
        <w:t>[</w:t>
      </w:r>
      <w:r>
        <w:rPr>
          <w:color w:val="000000"/>
        </w:rPr>
        <w:t>3</w:t>
      </w:r>
      <w:r w:rsidRPr="00466993">
        <w:rPr>
          <w:color w:val="000000"/>
        </w:rPr>
        <w:t>]</w:t>
      </w:r>
      <w:r>
        <w:rPr>
          <w:color w:val="000000"/>
        </w:rPr>
        <w:t xml:space="preserve">. Однако большинство из них трудоёмки, требуют специализированного оборудования и могут сопровождаться потерей везикул либо нарушением их структуры. Перспективной альтернативой является </w:t>
      </w:r>
      <w:r w:rsidR="002C4EA9">
        <w:rPr>
          <w:color w:val="000000"/>
        </w:rPr>
        <w:t>использование функционализированных белково-сополимерных микропузырей как биосовместимой платформы для селективного связывания внеклеточных везикул. Наличие на поверхности оболочки реакцион</w:t>
      </w:r>
      <w:r w:rsidR="00322B3A">
        <w:rPr>
          <w:color w:val="000000"/>
        </w:rPr>
        <w:t>носпособных групп позволяет конъ</w:t>
      </w:r>
      <w:r w:rsidR="002C4EA9">
        <w:rPr>
          <w:color w:val="000000"/>
        </w:rPr>
        <w:t xml:space="preserve">югировать биолиганды и адаптировать микропузыри для адресного взаимодействия с экзосомами </w:t>
      </w:r>
      <w:r w:rsidR="002C4EA9" w:rsidRPr="002C4EA9">
        <w:rPr>
          <w:color w:val="000000"/>
        </w:rPr>
        <w:t>[</w:t>
      </w:r>
      <w:r w:rsidR="00090A59" w:rsidRPr="00090A59">
        <w:rPr>
          <w:color w:val="000000"/>
        </w:rPr>
        <w:t>4</w:t>
      </w:r>
      <w:r w:rsidR="002C4EA9" w:rsidRPr="002C4EA9">
        <w:rPr>
          <w:color w:val="000000"/>
        </w:rPr>
        <w:t>]</w:t>
      </w:r>
      <w:r w:rsidR="002C4EA9">
        <w:rPr>
          <w:color w:val="000000"/>
        </w:rPr>
        <w:t>.</w:t>
      </w:r>
    </w:p>
    <w:p w14:paraId="7C9057B3" w14:textId="19144610" w:rsidR="00A03551" w:rsidRDefault="002C4EA9" w:rsidP="00B81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Микропузыри синтезировали методом ультразвукового диспергирования из водного раствора бычьего сывороточного альбумина и сополимера винилпирролидона с акриловой кислотой. Для присоединения </w:t>
      </w:r>
      <w:r>
        <w:rPr>
          <w:color w:val="000000"/>
          <w:lang w:val="en-US"/>
        </w:rPr>
        <w:t>EpCAM</w:t>
      </w:r>
      <w:r>
        <w:rPr>
          <w:color w:val="000000"/>
        </w:rPr>
        <w:t xml:space="preserve">-аптамеров, специфичных к опухолевому маркеру </w:t>
      </w:r>
      <w:r>
        <w:rPr>
          <w:color w:val="000000"/>
          <w:lang w:val="en-US"/>
        </w:rPr>
        <w:t>HER</w:t>
      </w:r>
      <w:r w:rsidRPr="002C4EA9">
        <w:rPr>
          <w:color w:val="000000"/>
        </w:rPr>
        <w:t>2</w:t>
      </w:r>
      <w:r>
        <w:rPr>
          <w:color w:val="000000"/>
        </w:rPr>
        <w:t xml:space="preserve">, раствор переводили в среду с </w:t>
      </w:r>
      <w:r>
        <w:rPr>
          <w:color w:val="000000"/>
          <w:lang w:val="en-US"/>
        </w:rPr>
        <w:t>pH</w:t>
      </w:r>
      <w:r w:rsidRPr="002C4EA9">
        <w:rPr>
          <w:color w:val="000000"/>
        </w:rPr>
        <w:t xml:space="preserve"> = 4,5</w:t>
      </w:r>
      <w:r>
        <w:rPr>
          <w:color w:val="000000"/>
        </w:rPr>
        <w:t xml:space="preserve">, активировали карбоксильные группы системой </w:t>
      </w:r>
      <w:r>
        <w:rPr>
          <w:color w:val="000000"/>
          <w:lang w:val="en-US"/>
        </w:rPr>
        <w:t>EDC</w:t>
      </w:r>
      <w:r w:rsidRPr="002C4EA9">
        <w:rPr>
          <w:color w:val="000000"/>
        </w:rPr>
        <w:t>/</w:t>
      </w:r>
      <w:r>
        <w:rPr>
          <w:color w:val="000000"/>
          <w:lang w:val="en-US"/>
        </w:rPr>
        <w:t>NHS</w:t>
      </w:r>
      <w:r w:rsidRPr="002C4EA9">
        <w:rPr>
          <w:color w:val="000000"/>
        </w:rPr>
        <w:t xml:space="preserve"> </w:t>
      </w:r>
      <w:r>
        <w:rPr>
          <w:color w:val="000000"/>
        </w:rPr>
        <w:t xml:space="preserve">и проводили карбодиимидное связывание (Рис. 1). Полученные </w:t>
      </w:r>
      <w:r>
        <w:rPr>
          <w:color w:val="000000"/>
          <w:lang w:val="en-US"/>
        </w:rPr>
        <w:t>EpCAM</w:t>
      </w:r>
      <w:r w:rsidRPr="002C4EA9">
        <w:rPr>
          <w:color w:val="000000"/>
        </w:rPr>
        <w:t xml:space="preserve">-функционализированные </w:t>
      </w:r>
      <w:r>
        <w:rPr>
          <w:color w:val="000000"/>
        </w:rPr>
        <w:t>микропузыри обеспечивают селективное связывание с экзосомами, что открывает перспективы их выделения и применения полученной системы для жидкостной биопсии.</w:t>
      </w:r>
    </w:p>
    <w:p w14:paraId="135829A5" w14:textId="40682C1D" w:rsidR="00B816A3" w:rsidRDefault="00B816A3" w:rsidP="002C4E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B816A3">
        <w:rPr>
          <w:noProof/>
          <w:color w:val="000000"/>
        </w:rPr>
        <w:drawing>
          <wp:inline distT="0" distB="0" distL="0" distR="0" wp14:anchorId="77713843" wp14:editId="70DFAB90">
            <wp:extent cx="5831840" cy="136461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36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178D7" w14:textId="0B3B200A" w:rsidR="002C4EA9" w:rsidRDefault="002C4EA9" w:rsidP="002C4E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Рис. 1. Схема выделения опухолевых экзосом с использованием функ</w:t>
      </w:r>
      <w:r w:rsidR="009B3A6D">
        <w:rPr>
          <w:color w:val="000000"/>
        </w:rPr>
        <w:t>ционализи</w:t>
      </w:r>
      <w:r>
        <w:rPr>
          <w:color w:val="000000"/>
        </w:rPr>
        <w:t>рованных микропузырей</w:t>
      </w:r>
    </w:p>
    <w:p w14:paraId="5C8A2A06" w14:textId="1BC3F3FF" w:rsidR="005E71EB" w:rsidRDefault="005E71EB" w:rsidP="002C4E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47743C6D" w14:textId="58EB6FE1" w:rsidR="005E71EB" w:rsidRPr="005B6F86" w:rsidRDefault="005B2F0C" w:rsidP="005B2F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5B2F0C">
        <w:rPr>
          <w:color w:val="000000"/>
        </w:rPr>
        <w:t>1.</w:t>
      </w:r>
      <w:r>
        <w:rPr>
          <w:color w:val="000000"/>
        </w:rPr>
        <w:t xml:space="preserve"> </w:t>
      </w:r>
      <w:r w:rsidR="005E71EB" w:rsidRPr="005B2F0C">
        <w:rPr>
          <w:color w:val="000000"/>
        </w:rPr>
        <w:t>Самойлова</w:t>
      </w:r>
      <w:r w:rsidR="00322B3A" w:rsidRPr="005B2F0C">
        <w:rPr>
          <w:color w:val="000000"/>
        </w:rPr>
        <w:t xml:space="preserve"> Е.М.</w:t>
      </w:r>
      <w:r w:rsidR="005E71EB" w:rsidRPr="005B2F0C">
        <w:rPr>
          <w:color w:val="000000"/>
        </w:rPr>
        <w:t xml:space="preserve"> </w:t>
      </w:r>
      <w:r w:rsidR="005E71EB" w:rsidRPr="00C2559B">
        <w:t>Экзосомы: от биологии к клинике // Мед. иммунология. 2017.</w:t>
      </w:r>
      <w:r w:rsidR="005B6F86">
        <w:t xml:space="preserve"> Т. 19, № 4. С. 351-358.</w:t>
      </w:r>
    </w:p>
    <w:p w14:paraId="37A6DB97" w14:textId="26884D30" w:rsidR="006F0064" w:rsidRPr="00E80253" w:rsidRDefault="005B2F0C" w:rsidP="005B2F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lang w:val="en-US"/>
        </w:rPr>
      </w:pPr>
      <w:r>
        <w:rPr>
          <w:color w:val="000000"/>
        </w:rPr>
        <w:t xml:space="preserve">2. </w:t>
      </w:r>
      <w:r w:rsidR="006F0064" w:rsidRPr="005B2F0C">
        <w:rPr>
          <w:color w:val="000000"/>
        </w:rPr>
        <w:t xml:space="preserve">Шушкова Н.А., Новикова С.Е., Згода В.Г. </w:t>
      </w:r>
      <w:r w:rsidR="006F0064" w:rsidRPr="00C2559B">
        <w:t xml:space="preserve">Экзосомы злокачественных опухолей: перспективы омиксной диагностики // Биомед. химия. </w:t>
      </w:r>
      <w:r w:rsidR="006F0064" w:rsidRPr="005B6F86">
        <w:rPr>
          <w:lang w:val="en-US"/>
        </w:rPr>
        <w:t>2019.</w:t>
      </w:r>
      <w:r w:rsidR="00E80253" w:rsidRPr="00E80253">
        <w:rPr>
          <w:lang w:val="en-US"/>
        </w:rPr>
        <w:t xml:space="preserve"> </w:t>
      </w:r>
      <w:r w:rsidR="00E80253">
        <w:t>Т</w:t>
      </w:r>
      <w:r w:rsidR="00E80253" w:rsidRPr="00E80253">
        <w:rPr>
          <w:lang w:val="en-US"/>
        </w:rPr>
        <w:t xml:space="preserve">. 65, № 6. </w:t>
      </w:r>
      <w:r w:rsidR="00E80253">
        <w:t>С. 457-467.</w:t>
      </w:r>
    </w:p>
    <w:p w14:paraId="080CC411" w14:textId="646A411F" w:rsidR="006F0064" w:rsidRPr="00E80253" w:rsidRDefault="005B2F0C" w:rsidP="005B2F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lang w:val="en-US"/>
        </w:rPr>
      </w:pPr>
      <w:r w:rsidRPr="005B2F0C">
        <w:rPr>
          <w:color w:val="000000"/>
          <w:lang w:val="en-US"/>
        </w:rPr>
        <w:t xml:space="preserve">3. </w:t>
      </w:r>
      <w:r w:rsidR="006F0064" w:rsidRPr="005B2F0C">
        <w:rPr>
          <w:color w:val="000000"/>
          <w:lang w:val="en-US"/>
        </w:rPr>
        <w:t xml:space="preserve">Chen J., Peilong Li, Zhang T., et al. </w:t>
      </w:r>
      <w:r w:rsidR="006F0064" w:rsidRPr="005B2F0C">
        <w:rPr>
          <w:lang w:val="en-US"/>
        </w:rPr>
        <w:t>Review on strategies and technologies for exosome isolation and purification // Front. Bioeng. Biotechnol. 2021.</w:t>
      </w:r>
      <w:r w:rsidR="00E80253" w:rsidRPr="00090A59">
        <w:rPr>
          <w:lang w:val="en-US"/>
        </w:rPr>
        <w:t xml:space="preserve"> </w:t>
      </w:r>
      <w:r w:rsidR="00E80253">
        <w:rPr>
          <w:lang w:val="en-US"/>
        </w:rPr>
        <w:t>Vol. 9. P. 811971.</w:t>
      </w:r>
    </w:p>
    <w:p w14:paraId="25D3578E" w14:textId="643B5ACA" w:rsidR="00322B3A" w:rsidRPr="00E80253" w:rsidRDefault="00090A59" w:rsidP="005B2F0C">
      <w:pPr>
        <w:spacing w:line="259" w:lineRule="auto"/>
        <w:rPr>
          <w:lang w:val="en-US"/>
        </w:rPr>
      </w:pPr>
      <w:r>
        <w:rPr>
          <w:lang w:val="en-US"/>
        </w:rPr>
        <w:t>4</w:t>
      </w:r>
      <w:r w:rsidR="005B2F0C" w:rsidRPr="005B2F0C">
        <w:rPr>
          <w:lang w:val="en-US"/>
        </w:rPr>
        <w:t xml:space="preserve">. </w:t>
      </w:r>
      <w:r w:rsidR="00322B3A" w:rsidRPr="005B2F0C">
        <w:rPr>
          <w:lang w:val="en-US"/>
        </w:rPr>
        <w:t xml:space="preserve">Estifeeva T.M., </w:t>
      </w:r>
      <w:r w:rsidR="00322B3A" w:rsidRPr="00C2559B">
        <w:t>и</w:t>
      </w:r>
      <w:r w:rsidR="00322B3A" w:rsidRPr="005B2F0C">
        <w:rPr>
          <w:lang w:val="en-US"/>
        </w:rPr>
        <w:t xml:space="preserve"> </w:t>
      </w:r>
      <w:r w:rsidR="00322B3A" w:rsidRPr="00C2559B">
        <w:t>др</w:t>
      </w:r>
      <w:r w:rsidR="00322B3A" w:rsidRPr="005B2F0C">
        <w:rPr>
          <w:lang w:val="en-US"/>
        </w:rPr>
        <w:t xml:space="preserve">.; Rudakovskaya P.G. Ultrasound protein-copolymer microbubble library engineering through poly(vinylpyrrolidone-co-acrylic acid) structure // Biomater. Adv. 2025. </w:t>
      </w:r>
      <w:r w:rsidR="00E80253">
        <w:rPr>
          <w:lang w:val="en-US"/>
        </w:rPr>
        <w:t xml:space="preserve">Vol. </w:t>
      </w:r>
      <w:r w:rsidR="00322B3A" w:rsidRPr="005B2F0C">
        <w:rPr>
          <w:lang w:val="en-US"/>
        </w:rPr>
        <w:t>166</w:t>
      </w:r>
      <w:r w:rsidR="00E80253">
        <w:rPr>
          <w:lang w:val="en-US"/>
        </w:rPr>
        <w:t>. P.</w:t>
      </w:r>
      <w:r w:rsidR="00322B3A" w:rsidRPr="005B2F0C">
        <w:rPr>
          <w:lang w:val="en-US"/>
        </w:rPr>
        <w:t xml:space="preserve"> 214074.</w:t>
      </w:r>
    </w:p>
    <w:sectPr w:rsidR="00322B3A" w:rsidRPr="00E8025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44ED"/>
    <w:multiLevelType w:val="hybridMultilevel"/>
    <w:tmpl w:val="025E464C"/>
    <w:lvl w:ilvl="0" w:tplc="FFFFFFFF">
      <w:start w:val="1"/>
      <w:numFmt w:val="decimal"/>
      <w:lvlText w:val="%1."/>
      <w:lvlJc w:val="left"/>
      <w:pPr>
        <w:ind w:left="757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77" w:hanging="360"/>
      </w:pPr>
    </w:lvl>
    <w:lvl w:ilvl="2" w:tplc="FFFFFFFF" w:tentative="1">
      <w:start w:val="1"/>
      <w:numFmt w:val="lowerRoman"/>
      <w:lvlText w:val="%3."/>
      <w:lvlJc w:val="right"/>
      <w:pPr>
        <w:ind w:left="2197" w:hanging="180"/>
      </w:pPr>
    </w:lvl>
    <w:lvl w:ilvl="3" w:tplc="FFFFFFFF" w:tentative="1">
      <w:start w:val="1"/>
      <w:numFmt w:val="decimal"/>
      <w:lvlText w:val="%4."/>
      <w:lvlJc w:val="left"/>
      <w:pPr>
        <w:ind w:left="2917" w:hanging="360"/>
      </w:pPr>
    </w:lvl>
    <w:lvl w:ilvl="4" w:tplc="FFFFFFFF" w:tentative="1">
      <w:start w:val="1"/>
      <w:numFmt w:val="lowerLetter"/>
      <w:lvlText w:val="%5."/>
      <w:lvlJc w:val="left"/>
      <w:pPr>
        <w:ind w:left="3637" w:hanging="360"/>
      </w:pPr>
    </w:lvl>
    <w:lvl w:ilvl="5" w:tplc="FFFFFFFF" w:tentative="1">
      <w:start w:val="1"/>
      <w:numFmt w:val="lowerRoman"/>
      <w:lvlText w:val="%6."/>
      <w:lvlJc w:val="right"/>
      <w:pPr>
        <w:ind w:left="4357" w:hanging="180"/>
      </w:pPr>
    </w:lvl>
    <w:lvl w:ilvl="6" w:tplc="FFFFFFFF" w:tentative="1">
      <w:start w:val="1"/>
      <w:numFmt w:val="decimal"/>
      <w:lvlText w:val="%7."/>
      <w:lvlJc w:val="left"/>
      <w:pPr>
        <w:ind w:left="5077" w:hanging="360"/>
      </w:pPr>
    </w:lvl>
    <w:lvl w:ilvl="7" w:tplc="FFFFFFFF" w:tentative="1">
      <w:start w:val="1"/>
      <w:numFmt w:val="lowerLetter"/>
      <w:lvlText w:val="%8."/>
      <w:lvlJc w:val="left"/>
      <w:pPr>
        <w:ind w:left="5797" w:hanging="360"/>
      </w:pPr>
    </w:lvl>
    <w:lvl w:ilvl="8" w:tplc="FFFFFFFF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24BEE"/>
    <w:multiLevelType w:val="hybridMultilevel"/>
    <w:tmpl w:val="0B1A6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C11C0"/>
    <w:multiLevelType w:val="hybridMultilevel"/>
    <w:tmpl w:val="65AAB662"/>
    <w:lvl w:ilvl="0" w:tplc="6360EF16">
      <w:start w:val="1"/>
      <w:numFmt w:val="decimal"/>
      <w:lvlText w:val="%1."/>
      <w:lvlJc w:val="left"/>
      <w:pPr>
        <w:ind w:left="75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321C121C"/>
    <w:multiLevelType w:val="hybridMultilevel"/>
    <w:tmpl w:val="5E705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71DF8"/>
    <w:multiLevelType w:val="hybridMultilevel"/>
    <w:tmpl w:val="E7006E0E"/>
    <w:lvl w:ilvl="0" w:tplc="FFFFFFFF">
      <w:start w:val="1"/>
      <w:numFmt w:val="decimal"/>
      <w:lvlText w:val="%1."/>
      <w:lvlJc w:val="left"/>
      <w:pPr>
        <w:ind w:left="757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77" w:hanging="360"/>
      </w:pPr>
    </w:lvl>
    <w:lvl w:ilvl="2" w:tplc="FFFFFFFF" w:tentative="1">
      <w:start w:val="1"/>
      <w:numFmt w:val="lowerRoman"/>
      <w:lvlText w:val="%3."/>
      <w:lvlJc w:val="right"/>
      <w:pPr>
        <w:ind w:left="2197" w:hanging="180"/>
      </w:pPr>
    </w:lvl>
    <w:lvl w:ilvl="3" w:tplc="FFFFFFFF" w:tentative="1">
      <w:start w:val="1"/>
      <w:numFmt w:val="decimal"/>
      <w:lvlText w:val="%4."/>
      <w:lvlJc w:val="left"/>
      <w:pPr>
        <w:ind w:left="2917" w:hanging="360"/>
      </w:pPr>
    </w:lvl>
    <w:lvl w:ilvl="4" w:tplc="FFFFFFFF" w:tentative="1">
      <w:start w:val="1"/>
      <w:numFmt w:val="lowerLetter"/>
      <w:lvlText w:val="%5."/>
      <w:lvlJc w:val="left"/>
      <w:pPr>
        <w:ind w:left="3637" w:hanging="360"/>
      </w:pPr>
    </w:lvl>
    <w:lvl w:ilvl="5" w:tplc="FFFFFFFF" w:tentative="1">
      <w:start w:val="1"/>
      <w:numFmt w:val="lowerRoman"/>
      <w:lvlText w:val="%6."/>
      <w:lvlJc w:val="right"/>
      <w:pPr>
        <w:ind w:left="4357" w:hanging="180"/>
      </w:pPr>
    </w:lvl>
    <w:lvl w:ilvl="6" w:tplc="FFFFFFFF" w:tentative="1">
      <w:start w:val="1"/>
      <w:numFmt w:val="decimal"/>
      <w:lvlText w:val="%7."/>
      <w:lvlJc w:val="left"/>
      <w:pPr>
        <w:ind w:left="5077" w:hanging="360"/>
      </w:pPr>
    </w:lvl>
    <w:lvl w:ilvl="7" w:tplc="FFFFFFFF" w:tentative="1">
      <w:start w:val="1"/>
      <w:numFmt w:val="lowerLetter"/>
      <w:lvlText w:val="%8."/>
      <w:lvlJc w:val="left"/>
      <w:pPr>
        <w:ind w:left="5797" w:hanging="360"/>
      </w:pPr>
    </w:lvl>
    <w:lvl w:ilvl="8" w:tplc="FFFFFFFF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60655CDF"/>
    <w:multiLevelType w:val="hybridMultilevel"/>
    <w:tmpl w:val="E3E2F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819EF"/>
    <w:multiLevelType w:val="multilevel"/>
    <w:tmpl w:val="65AAB662"/>
    <w:styleLink w:val="1"/>
    <w:lvl w:ilvl="0">
      <w:start w:val="1"/>
      <w:numFmt w:val="decimal"/>
      <w:lvlText w:val="%1."/>
      <w:lvlJc w:val="left"/>
      <w:pPr>
        <w:ind w:left="757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77" w:hanging="360"/>
      </w:pPr>
    </w:lvl>
    <w:lvl w:ilvl="2">
      <w:start w:val="1"/>
      <w:numFmt w:val="lowerRoman"/>
      <w:lvlText w:val="%3."/>
      <w:lvlJc w:val="right"/>
      <w:pPr>
        <w:ind w:left="2197" w:hanging="180"/>
      </w:pPr>
    </w:lvl>
    <w:lvl w:ilvl="3">
      <w:start w:val="1"/>
      <w:numFmt w:val="decimal"/>
      <w:lvlText w:val="%4."/>
      <w:lvlJc w:val="left"/>
      <w:pPr>
        <w:ind w:left="2917" w:hanging="360"/>
      </w:pPr>
    </w:lvl>
    <w:lvl w:ilvl="4">
      <w:start w:val="1"/>
      <w:numFmt w:val="lowerLetter"/>
      <w:lvlText w:val="%5."/>
      <w:lvlJc w:val="left"/>
      <w:pPr>
        <w:ind w:left="3637" w:hanging="360"/>
      </w:pPr>
    </w:lvl>
    <w:lvl w:ilvl="5">
      <w:start w:val="1"/>
      <w:numFmt w:val="lowerRoman"/>
      <w:lvlText w:val="%6."/>
      <w:lvlJc w:val="right"/>
      <w:pPr>
        <w:ind w:left="4357" w:hanging="180"/>
      </w:pPr>
    </w:lvl>
    <w:lvl w:ilvl="6">
      <w:start w:val="1"/>
      <w:numFmt w:val="decimal"/>
      <w:lvlText w:val="%7."/>
      <w:lvlJc w:val="left"/>
      <w:pPr>
        <w:ind w:left="5077" w:hanging="360"/>
      </w:pPr>
    </w:lvl>
    <w:lvl w:ilvl="7">
      <w:start w:val="1"/>
      <w:numFmt w:val="lowerLetter"/>
      <w:lvlText w:val="%8."/>
      <w:lvlJc w:val="left"/>
      <w:pPr>
        <w:ind w:left="5797" w:hanging="360"/>
      </w:pPr>
    </w:lvl>
    <w:lvl w:ilvl="8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6C7E7243"/>
    <w:multiLevelType w:val="hybridMultilevel"/>
    <w:tmpl w:val="DA2C5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0"/>
  </w:num>
  <w:num w:numId="9">
    <w:abstractNumId w:val="8"/>
  </w:num>
  <w:num w:numId="10">
    <w:abstractNumId w:val="7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0A59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2C4EA9"/>
    <w:rsid w:val="0031361E"/>
    <w:rsid w:val="00322B3A"/>
    <w:rsid w:val="00344930"/>
    <w:rsid w:val="00373E2D"/>
    <w:rsid w:val="00391C38"/>
    <w:rsid w:val="003B76D6"/>
    <w:rsid w:val="003D09AD"/>
    <w:rsid w:val="003E2601"/>
    <w:rsid w:val="003F4E6B"/>
    <w:rsid w:val="00466993"/>
    <w:rsid w:val="004A26A3"/>
    <w:rsid w:val="004F0EDF"/>
    <w:rsid w:val="00522BF1"/>
    <w:rsid w:val="005404CB"/>
    <w:rsid w:val="00590166"/>
    <w:rsid w:val="005B07E6"/>
    <w:rsid w:val="005B2F0C"/>
    <w:rsid w:val="005B6F86"/>
    <w:rsid w:val="005D022B"/>
    <w:rsid w:val="005E5BE9"/>
    <w:rsid w:val="005E71EB"/>
    <w:rsid w:val="00665279"/>
    <w:rsid w:val="0069427D"/>
    <w:rsid w:val="006F0064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B3A6D"/>
    <w:rsid w:val="009D55C1"/>
    <w:rsid w:val="009F3380"/>
    <w:rsid w:val="00A02163"/>
    <w:rsid w:val="00A03551"/>
    <w:rsid w:val="00A314FE"/>
    <w:rsid w:val="00AA1D62"/>
    <w:rsid w:val="00AD7380"/>
    <w:rsid w:val="00B0156E"/>
    <w:rsid w:val="00B63043"/>
    <w:rsid w:val="00B816A3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0253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0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Текущий список1"/>
    <w:uiPriority w:val="99"/>
    <w:rsid w:val="005B2F0C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ladimiskiydm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24B90F-68E3-4BC1-B6B4-324D1C85D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</dc:creator>
  <cp:lastModifiedBy>USER1</cp:lastModifiedBy>
  <cp:revision>5</cp:revision>
  <cp:lastPrinted>2026-01-28T14:24:00Z</cp:lastPrinted>
  <dcterms:created xsi:type="dcterms:W3CDTF">2026-03-17T20:16:00Z</dcterms:created>
  <dcterms:modified xsi:type="dcterms:W3CDTF">2026-03-18T12:47:00Z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