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13B71" w14:textId="53DE3AD1" w:rsidR="00E65200" w:rsidRPr="00E65200" w:rsidRDefault="00E65200" w:rsidP="00E65200">
      <w:pPr>
        <w:jc w:val="center"/>
        <w:rPr>
          <w:b/>
          <w:color w:val="000000"/>
        </w:rPr>
      </w:pPr>
      <w:r w:rsidRPr="00E65200">
        <w:rPr>
          <w:b/>
          <w:color w:val="000000"/>
        </w:rPr>
        <w:t>Поиск метаболических мар</w:t>
      </w:r>
      <w:r w:rsidR="008C6DB3">
        <w:rPr>
          <w:b/>
          <w:color w:val="000000"/>
        </w:rPr>
        <w:t>керов действия противоопухолевого препарата</w:t>
      </w:r>
      <w:r w:rsidRPr="00E65200">
        <w:rPr>
          <w:b/>
          <w:color w:val="000000"/>
        </w:rPr>
        <w:t xml:space="preserve"> в моделях рака молочной железы с использованием многокомпонентного анализа метаболитов</w:t>
      </w:r>
    </w:p>
    <w:p w14:paraId="5D849234" w14:textId="7EF02E73" w:rsidR="005C68DD" w:rsidRDefault="005C68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>Маркова Д.И</w:t>
      </w:r>
      <w:r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Атрошенко Д.Л</w:t>
      </w:r>
      <w:r>
        <w:rPr>
          <w:b/>
          <w:i/>
          <w:color w:val="000000"/>
        </w:rPr>
        <w:t>.</w:t>
      </w:r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  <w:r w:rsidRPr="00BF4622">
        <w:rPr>
          <w:b/>
          <w:color w:val="000000"/>
        </w:rPr>
        <w:t xml:space="preserve"> </w:t>
      </w:r>
    </w:p>
    <w:p w14:paraId="00000003" w14:textId="2FB212B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E32422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0121F7F0" w14:textId="57C3408A" w:rsidR="005C5BCC" w:rsidRDefault="005C68DD" w:rsidP="005C5B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5C5BCC" w:rsidRPr="009D2DD8">
        <w:rPr>
          <w:i/>
          <w:color w:val="000000"/>
        </w:rPr>
        <w:t>МГУ имени М.В. Ломоносова, химический факультет, Москва</w:t>
      </w:r>
      <w:r w:rsidR="005C5BCC" w:rsidRPr="009D2DD8">
        <w:rPr>
          <w:i/>
          <w:iCs/>
        </w:rPr>
        <w:t xml:space="preserve">, 119991, </w:t>
      </w:r>
      <w:r>
        <w:rPr>
          <w:i/>
          <w:iCs/>
        </w:rPr>
        <w:t>Москва Россия</w:t>
      </w:r>
    </w:p>
    <w:p w14:paraId="0F315A81" w14:textId="3F9E25A1" w:rsidR="005C5BCC" w:rsidRPr="005C68DD" w:rsidRDefault="005C68DD" w:rsidP="005C5BCC">
      <w:pPr>
        <w:jc w:val="center"/>
        <w:rPr>
          <w:i/>
          <w:iCs/>
        </w:rPr>
      </w:pPr>
      <w:r>
        <w:rPr>
          <w:i/>
          <w:iCs/>
          <w:vertAlign w:val="superscript"/>
        </w:rPr>
        <w:t>2</w:t>
      </w:r>
      <w:r w:rsidR="005C5BCC" w:rsidRPr="009D2DD8">
        <w:rPr>
          <w:i/>
          <w:iCs/>
        </w:rPr>
        <w:t>Российский университет дружбы</w:t>
      </w:r>
      <w:r>
        <w:rPr>
          <w:i/>
          <w:iCs/>
        </w:rPr>
        <w:t xml:space="preserve"> народов имени Патриса Лумумбы,</w:t>
      </w:r>
      <w:r w:rsidRPr="005C68DD">
        <w:rPr>
          <w:i/>
          <w:iCs/>
        </w:rPr>
        <w:t xml:space="preserve"> </w:t>
      </w:r>
      <w:r>
        <w:rPr>
          <w:i/>
          <w:iCs/>
        </w:rPr>
        <w:t>Москва Россия</w:t>
      </w:r>
    </w:p>
    <w:p w14:paraId="00000008" w14:textId="788C031F" w:rsidR="00C2164E" w:rsidRPr="005C68DD" w:rsidRDefault="00EB1F49" w:rsidP="005C5B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32422">
        <w:rPr>
          <w:i/>
          <w:color w:val="000000"/>
          <w:lang w:val="en-US"/>
        </w:rPr>
        <w:t>E</w:t>
      </w:r>
      <w:r w:rsidR="003B76D6" w:rsidRPr="005C68DD">
        <w:rPr>
          <w:i/>
          <w:color w:val="000000"/>
          <w:lang w:val="en-US"/>
        </w:rPr>
        <w:t>-</w:t>
      </w:r>
      <w:r w:rsidRPr="00E32422">
        <w:rPr>
          <w:i/>
          <w:color w:val="000000"/>
          <w:lang w:val="en-US"/>
        </w:rPr>
        <w:t>mail</w:t>
      </w:r>
      <w:r w:rsidRPr="005C68DD">
        <w:rPr>
          <w:i/>
          <w:color w:val="000000"/>
          <w:lang w:val="en-US"/>
        </w:rPr>
        <w:t xml:space="preserve">: </w:t>
      </w:r>
      <w:r w:rsidR="00425764">
        <w:rPr>
          <w:i/>
          <w:color w:val="000000"/>
          <w:u w:val="single"/>
          <w:lang w:val="en-US"/>
        </w:rPr>
        <w:t>markova</w:t>
      </w:r>
      <w:r w:rsidR="00425764" w:rsidRPr="005C68DD">
        <w:rPr>
          <w:i/>
          <w:color w:val="000000"/>
          <w:u w:val="single"/>
          <w:lang w:val="en-US"/>
        </w:rPr>
        <w:t>_</w:t>
      </w:r>
      <w:r w:rsidR="00425764">
        <w:rPr>
          <w:i/>
          <w:color w:val="000000"/>
          <w:u w:val="single"/>
          <w:lang w:val="en-US"/>
        </w:rPr>
        <w:t>d</w:t>
      </w:r>
      <w:r w:rsidR="00425764" w:rsidRPr="005C68DD">
        <w:rPr>
          <w:i/>
          <w:color w:val="000000"/>
          <w:u w:val="single"/>
          <w:lang w:val="en-US"/>
        </w:rPr>
        <w:t>_</w:t>
      </w:r>
      <w:r w:rsidR="00425764">
        <w:rPr>
          <w:i/>
          <w:color w:val="000000"/>
          <w:u w:val="single"/>
          <w:lang w:val="en-US"/>
        </w:rPr>
        <w:t>i</w:t>
      </w:r>
      <w:r w:rsidR="00425764" w:rsidRPr="005C68DD">
        <w:rPr>
          <w:i/>
          <w:color w:val="000000"/>
          <w:u w:val="single"/>
          <w:lang w:val="en-US"/>
        </w:rPr>
        <w:t>@</w:t>
      </w:r>
      <w:r w:rsidR="00425764">
        <w:rPr>
          <w:i/>
          <w:color w:val="000000"/>
          <w:u w:val="single"/>
          <w:lang w:val="en-US"/>
        </w:rPr>
        <w:t>mail</w:t>
      </w:r>
      <w:r w:rsidR="00425764" w:rsidRPr="005C68DD">
        <w:rPr>
          <w:i/>
          <w:color w:val="000000"/>
          <w:u w:val="single"/>
          <w:lang w:val="en-US"/>
        </w:rPr>
        <w:t>.</w:t>
      </w:r>
      <w:r w:rsidR="00425764">
        <w:rPr>
          <w:i/>
          <w:color w:val="000000"/>
          <w:u w:val="single"/>
          <w:lang w:val="en-US"/>
        </w:rPr>
        <w:t>ru</w:t>
      </w:r>
    </w:p>
    <w:p w14:paraId="7638EA05" w14:textId="77777777" w:rsidR="007E46E2" w:rsidRPr="00F20A56" w:rsidRDefault="007E46E2" w:rsidP="005C5BCC">
      <w:pPr>
        <w:ind w:firstLine="397"/>
        <w:jc w:val="both"/>
        <w:rPr>
          <w:rFonts w:eastAsiaTheme="minorHAnsi"/>
          <w:iCs/>
          <w:lang w:eastAsia="en-US"/>
        </w:rPr>
      </w:pPr>
      <w:r w:rsidRPr="00F20A56">
        <w:rPr>
          <w:rFonts w:eastAsiaTheme="minorHAnsi"/>
          <w:iCs/>
          <w:lang w:eastAsia="en-US"/>
        </w:rPr>
        <w:t>Онкологические заболевания остаются одной из ведущих причин смертности во всём мире, при этом рак молочной железы является наиболее распространённой злокачественной опухолью среди женщин. Несмотря на значительные достижения в области диагностики и лечения, терапия данного заболевания по-прежнему сопровождается рядом проблем, включая развитие лекарственной устойчивости опухолевых клеток и высокую токсичность применяемых химиотерапевтических препаратов. В связи с этим актуальным направлением современной онкологической науки является изучение механизмов действия противоопухолевых препаратов и биохимических изменений, происходящих в опухолевых клетках под их воздействием.</w:t>
      </w:r>
    </w:p>
    <w:p w14:paraId="7E584446" w14:textId="77777777" w:rsidR="007E46E2" w:rsidRPr="00F20A56" w:rsidRDefault="007E46E2" w:rsidP="005C5BCC">
      <w:pPr>
        <w:ind w:firstLine="397"/>
        <w:jc w:val="both"/>
        <w:rPr>
          <w:rFonts w:eastAsiaTheme="minorHAnsi"/>
          <w:iCs/>
          <w:lang w:eastAsia="en-US"/>
        </w:rPr>
      </w:pPr>
      <w:r w:rsidRPr="00F20A56">
        <w:rPr>
          <w:rFonts w:eastAsiaTheme="minorHAnsi"/>
          <w:iCs/>
          <w:lang w:eastAsia="en-US"/>
        </w:rPr>
        <w:t>Одним из перспективных подходов к исследованию таких изменений является анализ метаболического профиля клеток. Опухолевые клетки характеризуются значительной перестройкой метаболизма по сравнению с нормальными клетками. Эти изменения затрагивают основные метаболические пути, включая углеводный обмен, синтез и превращения аминокислот, нуклеотидный метаболизм, а также метаболизм полиаминов. Особый интерес представляет исследование клеточного метаболизма при воздействии сублетальных концентраций препаратов, когда клетки сохраняют жизнеспособность, однако в них уже происходят значимые метаболические изменения.</w:t>
      </w:r>
    </w:p>
    <w:p w14:paraId="630BCCFB" w14:textId="77777777" w:rsidR="007E46E2" w:rsidRPr="00F20A56" w:rsidRDefault="007E46E2" w:rsidP="005C5BCC">
      <w:pPr>
        <w:ind w:firstLine="397"/>
        <w:jc w:val="both"/>
        <w:rPr>
          <w:rFonts w:eastAsiaTheme="minorHAnsi"/>
          <w:iCs/>
          <w:lang w:eastAsia="en-US"/>
        </w:rPr>
      </w:pPr>
      <w:r w:rsidRPr="00F20A56">
        <w:rPr>
          <w:rFonts w:eastAsiaTheme="minorHAnsi"/>
          <w:iCs/>
          <w:lang w:eastAsia="en-US"/>
        </w:rPr>
        <w:t xml:space="preserve">В качестве модельных объектов в данной работе использовались клеточные линии рака молочной железы </w:t>
      </w:r>
      <w:r w:rsidRPr="005C5BCC">
        <w:rPr>
          <w:rFonts w:eastAsiaTheme="minorHAnsi"/>
          <w:iCs/>
          <w:lang w:val="en-US" w:eastAsia="en-US"/>
        </w:rPr>
        <w:t>MCF</w:t>
      </w:r>
      <w:r w:rsidRPr="00F20A56">
        <w:rPr>
          <w:rFonts w:eastAsiaTheme="minorHAnsi"/>
          <w:iCs/>
          <w:lang w:eastAsia="en-US"/>
        </w:rPr>
        <w:t xml:space="preserve">-7 и </w:t>
      </w:r>
      <w:r w:rsidRPr="005C5BCC">
        <w:rPr>
          <w:rFonts w:eastAsiaTheme="minorHAnsi"/>
          <w:iCs/>
          <w:lang w:val="en-US" w:eastAsia="en-US"/>
        </w:rPr>
        <w:t>SKBR</w:t>
      </w:r>
      <w:r w:rsidRPr="00F20A56">
        <w:rPr>
          <w:rFonts w:eastAsiaTheme="minorHAnsi"/>
          <w:iCs/>
          <w:lang w:eastAsia="en-US"/>
        </w:rPr>
        <w:t>-3, широко применяемые в исследованиях онкологической биологии. Для изучения влияния противоопухолевой терапии был выбран препарат цисплатин, который широко используется в клинической практике и обладает выраженным цитотоксическим действием, связанным с повреждением ДНК и нарушением процессов клеточного деления.</w:t>
      </w:r>
    </w:p>
    <w:p w14:paraId="75C9BFA5" w14:textId="5FB578BA" w:rsidR="00F20A56" w:rsidRDefault="00F20A56" w:rsidP="005C5BCC">
      <w:pPr>
        <w:ind w:firstLine="397"/>
        <w:jc w:val="both"/>
        <w:rPr>
          <w:rFonts w:eastAsiaTheme="minorHAnsi"/>
          <w:iCs/>
          <w:lang w:eastAsia="en-US"/>
        </w:rPr>
      </w:pPr>
      <w:r w:rsidRPr="00F20A56">
        <w:rPr>
          <w:rFonts w:eastAsiaTheme="minorHAnsi"/>
          <w:iCs/>
          <w:lang w:eastAsia="en-US"/>
        </w:rPr>
        <w:t>Целью данной работы являлось исследование метаболических особенностей клеточных линий рака молочной железы и оценка изменений уровня ключевых метаболитов под действием цисплатина. В рамках исследования была проведена оценка цитотоксического действия препарата с использованием МТТ-теста. Клетки инкубировали с различными концентрациями цисплатина</w:t>
      </w:r>
      <w:r>
        <w:rPr>
          <w:rFonts w:eastAsiaTheme="minorHAnsi"/>
          <w:iCs/>
          <w:lang w:eastAsia="en-US"/>
        </w:rPr>
        <w:t xml:space="preserve"> в течениу 48 часов</w:t>
      </w:r>
      <w:r w:rsidRPr="00F20A56">
        <w:rPr>
          <w:rFonts w:eastAsiaTheme="minorHAnsi"/>
          <w:iCs/>
          <w:lang w:eastAsia="en-US"/>
        </w:rPr>
        <w:t>, после чего по результатам измерения оптической плотности и построения дозозависимых кривых были определены сублетальные концентрации препарата для каждой из исследуемых клеточных линий. В частности, для клеточной линии MCF-7 сублетальная концентрация составила 70 мкМ, для линии SKBR-3</w:t>
      </w:r>
      <w:r>
        <w:rPr>
          <w:rFonts w:eastAsiaTheme="minorHAnsi"/>
          <w:iCs/>
          <w:lang w:eastAsia="en-US"/>
        </w:rPr>
        <w:t xml:space="preserve"> – </w:t>
      </w:r>
      <w:r w:rsidRPr="00F20A56">
        <w:rPr>
          <w:rFonts w:eastAsiaTheme="minorHAnsi"/>
          <w:iCs/>
          <w:lang w:eastAsia="en-US"/>
        </w:rPr>
        <w:t xml:space="preserve">50 мкМ, а для линии T-47D </w:t>
      </w:r>
      <w:r>
        <w:rPr>
          <w:rFonts w:eastAsiaTheme="minorHAnsi"/>
          <w:iCs/>
          <w:lang w:eastAsia="en-US"/>
        </w:rPr>
        <w:t>–</w:t>
      </w:r>
      <w:r w:rsidRPr="00F20A56">
        <w:rPr>
          <w:rFonts w:eastAsiaTheme="minorHAnsi"/>
          <w:iCs/>
          <w:lang w:eastAsia="en-US"/>
        </w:rPr>
        <w:t>90 мкМ.</w:t>
      </w:r>
    </w:p>
    <w:p w14:paraId="25B45DDE" w14:textId="4A3061B0" w:rsidR="000A1492" w:rsidRPr="00F20A56" w:rsidRDefault="00F20A56" w:rsidP="005C5BCC">
      <w:pPr>
        <w:ind w:firstLine="397"/>
        <w:jc w:val="both"/>
        <w:rPr>
          <w:rFonts w:eastAsiaTheme="minorHAnsi"/>
          <w:iCs/>
          <w:lang w:eastAsia="en-US"/>
        </w:rPr>
      </w:pPr>
      <w:r w:rsidRPr="00F20A56">
        <w:rPr>
          <w:rFonts w:eastAsiaTheme="minorHAnsi"/>
          <w:iCs/>
          <w:lang w:eastAsia="en-US"/>
        </w:rPr>
        <w:t>На следующем этапе были разработаны и оптимизированы условия хроматографического анализа для определения различных групп метаболитов. Были подобраны методы разделения и количественного определения углеводов, нуклеотидов, аминокислот и полиаминов с использованием высокоэффективной жидкостной хроматографии с УФ-детектированием. Оптимизация условий анализа включала подбор состава подвижной фазы и параметров разделения, что позволило обеспечить эффективное разделение данных соединений и их надёжное определение в клеточных экстрактах.</w:t>
      </w:r>
    </w:p>
    <w:p w14:paraId="7E7844B9" w14:textId="73E63537" w:rsidR="00F20A56" w:rsidRPr="00F20A56" w:rsidRDefault="00F20A56" w:rsidP="005C5BCC">
      <w:pPr>
        <w:ind w:firstLine="397"/>
        <w:jc w:val="both"/>
        <w:rPr>
          <w:rFonts w:eastAsiaTheme="minorHAnsi"/>
          <w:iCs/>
          <w:lang w:eastAsia="en-US"/>
        </w:rPr>
      </w:pPr>
      <w:r w:rsidRPr="00F20A56">
        <w:rPr>
          <w:rFonts w:eastAsiaTheme="minorHAnsi"/>
          <w:iCs/>
          <w:lang w:eastAsia="en-US"/>
        </w:rPr>
        <w:t>После разработки и оптимизации методов разделения был проведён анализ метаболического состава исследуемых клеток. В результате были определены уровни указанных метаболитов в клеточных линиях рака молочной железы, что позволило охарактеризовать особенности их метаболического профиля</w:t>
      </w:r>
      <w:r w:rsidR="005C68DD">
        <w:rPr>
          <w:rFonts w:eastAsiaTheme="minorHAnsi"/>
          <w:iCs/>
          <w:lang w:eastAsia="en-US"/>
        </w:rPr>
        <w:t>.</w:t>
      </w:r>
      <w:bookmarkStart w:id="0" w:name="_GoBack"/>
      <w:bookmarkEnd w:id="0"/>
    </w:p>
    <w:sectPr w:rsidR="00F20A56" w:rsidRPr="00F20A56" w:rsidSect="00A36C8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08B2"/>
    <w:rsid w:val="00063966"/>
    <w:rsid w:val="00064C21"/>
    <w:rsid w:val="00075D6E"/>
    <w:rsid w:val="00086081"/>
    <w:rsid w:val="0009449A"/>
    <w:rsid w:val="00094FD0"/>
    <w:rsid w:val="000A1492"/>
    <w:rsid w:val="000E334E"/>
    <w:rsid w:val="00101A1C"/>
    <w:rsid w:val="00103657"/>
    <w:rsid w:val="00106375"/>
    <w:rsid w:val="00107964"/>
    <w:rsid w:val="00107AA3"/>
    <w:rsid w:val="00116478"/>
    <w:rsid w:val="00130241"/>
    <w:rsid w:val="001471AD"/>
    <w:rsid w:val="00155049"/>
    <w:rsid w:val="001E61C2"/>
    <w:rsid w:val="001F0493"/>
    <w:rsid w:val="0022260A"/>
    <w:rsid w:val="00222A45"/>
    <w:rsid w:val="002264EE"/>
    <w:rsid w:val="0023307C"/>
    <w:rsid w:val="002B1CD0"/>
    <w:rsid w:val="002B59F8"/>
    <w:rsid w:val="002C2692"/>
    <w:rsid w:val="002E666C"/>
    <w:rsid w:val="002E77D7"/>
    <w:rsid w:val="0031361E"/>
    <w:rsid w:val="00344930"/>
    <w:rsid w:val="00373E2D"/>
    <w:rsid w:val="00391C38"/>
    <w:rsid w:val="003B76D6"/>
    <w:rsid w:val="003C01A2"/>
    <w:rsid w:val="003C706E"/>
    <w:rsid w:val="003D09AD"/>
    <w:rsid w:val="003E2601"/>
    <w:rsid w:val="003E5FA8"/>
    <w:rsid w:val="003F4E6B"/>
    <w:rsid w:val="003F6509"/>
    <w:rsid w:val="00425764"/>
    <w:rsid w:val="0046482F"/>
    <w:rsid w:val="004A26A3"/>
    <w:rsid w:val="004B487C"/>
    <w:rsid w:val="004F0EDF"/>
    <w:rsid w:val="005113A2"/>
    <w:rsid w:val="00522BF1"/>
    <w:rsid w:val="00584BA0"/>
    <w:rsid w:val="00590166"/>
    <w:rsid w:val="005B07E6"/>
    <w:rsid w:val="005C5BCC"/>
    <w:rsid w:val="005C68DD"/>
    <w:rsid w:val="005D022B"/>
    <w:rsid w:val="005E5BE9"/>
    <w:rsid w:val="00665279"/>
    <w:rsid w:val="0069427D"/>
    <w:rsid w:val="006F093E"/>
    <w:rsid w:val="006F7A19"/>
    <w:rsid w:val="00705378"/>
    <w:rsid w:val="007213E1"/>
    <w:rsid w:val="007549A9"/>
    <w:rsid w:val="00775389"/>
    <w:rsid w:val="00797838"/>
    <w:rsid w:val="007C36D8"/>
    <w:rsid w:val="007E46E2"/>
    <w:rsid w:val="007F2744"/>
    <w:rsid w:val="008931BE"/>
    <w:rsid w:val="008C67E3"/>
    <w:rsid w:val="008C6DB3"/>
    <w:rsid w:val="00904CA3"/>
    <w:rsid w:val="00914205"/>
    <w:rsid w:val="00920978"/>
    <w:rsid w:val="00921D45"/>
    <w:rsid w:val="009426C0"/>
    <w:rsid w:val="00953208"/>
    <w:rsid w:val="00980A65"/>
    <w:rsid w:val="0098437D"/>
    <w:rsid w:val="009A66DB"/>
    <w:rsid w:val="009B2F80"/>
    <w:rsid w:val="009B3300"/>
    <w:rsid w:val="009F3380"/>
    <w:rsid w:val="00A02163"/>
    <w:rsid w:val="00A314FE"/>
    <w:rsid w:val="00A36C8F"/>
    <w:rsid w:val="00AA1D62"/>
    <w:rsid w:val="00AD7380"/>
    <w:rsid w:val="00BF36F8"/>
    <w:rsid w:val="00BF4622"/>
    <w:rsid w:val="00C02B83"/>
    <w:rsid w:val="00C2164E"/>
    <w:rsid w:val="00C36346"/>
    <w:rsid w:val="00C67053"/>
    <w:rsid w:val="00C844E2"/>
    <w:rsid w:val="00CB7C2B"/>
    <w:rsid w:val="00CD00B1"/>
    <w:rsid w:val="00CE4A13"/>
    <w:rsid w:val="00D22306"/>
    <w:rsid w:val="00D37D84"/>
    <w:rsid w:val="00D42542"/>
    <w:rsid w:val="00D8121C"/>
    <w:rsid w:val="00DD47C4"/>
    <w:rsid w:val="00E22189"/>
    <w:rsid w:val="00E32422"/>
    <w:rsid w:val="00E65200"/>
    <w:rsid w:val="00E74069"/>
    <w:rsid w:val="00E81D35"/>
    <w:rsid w:val="00E9647A"/>
    <w:rsid w:val="00EA63EC"/>
    <w:rsid w:val="00EB1F49"/>
    <w:rsid w:val="00EC5573"/>
    <w:rsid w:val="00EF252E"/>
    <w:rsid w:val="00F20A56"/>
    <w:rsid w:val="00F55054"/>
    <w:rsid w:val="00F865B3"/>
    <w:rsid w:val="00FA2140"/>
    <w:rsid w:val="00FB1509"/>
    <w:rsid w:val="00FC724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messagetext">
    <w:name w:val="messagetext"/>
    <w:basedOn w:val="a0"/>
    <w:rsid w:val="00F20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9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2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3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F6DD05-B1CC-459A-A62E-56D9F2297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Диана Маркова</cp:lastModifiedBy>
  <cp:revision>6</cp:revision>
  <cp:lastPrinted>2026-01-28T14:24:00Z</cp:lastPrinted>
  <dcterms:created xsi:type="dcterms:W3CDTF">2026-03-09T07:04:00Z</dcterms:created>
  <dcterms:modified xsi:type="dcterms:W3CDTF">2026-03-17T14:21:00Z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