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FB84" w14:textId="3F1EC269" w:rsidR="00350B1E" w:rsidRPr="00FA7EC2" w:rsidRDefault="009545C1" w:rsidP="00A443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A7EC2">
        <w:rPr>
          <w:rFonts w:ascii="Times New Roman" w:hAnsi="Times New Roman" w:cs="Times New Roman"/>
          <w:b/>
          <w:bCs/>
        </w:rPr>
        <w:t>Использование фенол-серного метода для определения циклодекстринов</w:t>
      </w:r>
    </w:p>
    <w:p w14:paraId="7A61FD8D" w14:textId="220CE9BF" w:rsidR="009545C1" w:rsidRPr="00FA7EC2" w:rsidRDefault="009545C1" w:rsidP="00A443F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A7EC2">
        <w:rPr>
          <w:rFonts w:ascii="Times New Roman" w:hAnsi="Times New Roman" w:cs="Times New Roman"/>
          <w:b/>
          <w:bCs/>
          <w:i/>
          <w:iCs/>
        </w:rPr>
        <w:t>Киселева А. Д., Артемьева М. А.,</w:t>
      </w:r>
      <w:r w:rsidR="00C637D0" w:rsidRPr="00FA7EC2">
        <w:rPr>
          <w:rFonts w:ascii="Times New Roman" w:hAnsi="Times New Roman" w:cs="Times New Roman"/>
          <w:b/>
          <w:bCs/>
          <w:i/>
          <w:iCs/>
        </w:rPr>
        <w:t xml:space="preserve"> Мишин П.</w:t>
      </w:r>
      <w:r w:rsidR="00FA7EC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637D0" w:rsidRPr="00FA7EC2">
        <w:rPr>
          <w:rFonts w:ascii="Times New Roman" w:hAnsi="Times New Roman" w:cs="Times New Roman"/>
          <w:b/>
          <w:bCs/>
          <w:i/>
          <w:iCs/>
        </w:rPr>
        <w:t xml:space="preserve">И., </w:t>
      </w:r>
      <w:r w:rsidRPr="00FA7EC2">
        <w:rPr>
          <w:rFonts w:ascii="Times New Roman" w:hAnsi="Times New Roman" w:cs="Times New Roman"/>
          <w:b/>
          <w:bCs/>
          <w:i/>
          <w:iCs/>
        </w:rPr>
        <w:t>Балабушевич Н. Г., Скуредина А. А.</w:t>
      </w:r>
    </w:p>
    <w:p w14:paraId="237C7A6F" w14:textId="02217915" w:rsidR="009545C1" w:rsidRPr="00FA7EC2" w:rsidRDefault="009545C1" w:rsidP="00A443F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A7EC2">
        <w:rPr>
          <w:rFonts w:ascii="Times New Roman" w:hAnsi="Times New Roman" w:cs="Times New Roman"/>
          <w:i/>
          <w:iCs/>
        </w:rPr>
        <w:t>Студент, 2 курс специалитета</w:t>
      </w:r>
    </w:p>
    <w:p w14:paraId="74100EB2" w14:textId="54849DE7" w:rsidR="009545C1" w:rsidRPr="00FA7EC2" w:rsidRDefault="009545C1" w:rsidP="00A443F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A7EC2">
        <w:rPr>
          <w:rFonts w:ascii="Times New Roman" w:hAnsi="Times New Roman" w:cs="Times New Roman"/>
          <w:i/>
          <w:iCs/>
        </w:rPr>
        <w:t>Московский государственный университет имени М. В. Ломоносова, химический факультет, Москва, Россия</w:t>
      </w:r>
    </w:p>
    <w:p w14:paraId="6E28C380" w14:textId="592F1905" w:rsidR="009545C1" w:rsidRPr="00A443F0" w:rsidRDefault="009545C1" w:rsidP="00A443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43F0">
        <w:rPr>
          <w:rFonts w:ascii="Times New Roman" w:hAnsi="Times New Roman" w:cs="Times New Roman"/>
          <w:i/>
          <w:iCs/>
          <w:lang w:val="en-US"/>
        </w:rPr>
        <w:t>Email</w:t>
      </w:r>
      <w:r w:rsidRPr="00A443F0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411934" w:rsidRPr="00A443F0">
          <w:rPr>
            <w:rStyle w:val="ac"/>
            <w:rFonts w:ascii="Times New Roman" w:hAnsi="Times New Roman" w:cs="Times New Roman"/>
            <w:i/>
            <w:iCs/>
            <w:lang w:val="en-US"/>
          </w:rPr>
          <w:t>anastasia</w:t>
        </w:r>
        <w:r w:rsidR="00411934" w:rsidRPr="00A443F0">
          <w:rPr>
            <w:rStyle w:val="ac"/>
            <w:rFonts w:ascii="Times New Roman" w:hAnsi="Times New Roman" w:cs="Times New Roman"/>
            <w:i/>
            <w:iCs/>
          </w:rPr>
          <w:t>.</w:t>
        </w:r>
        <w:r w:rsidR="00411934" w:rsidRPr="00A443F0">
          <w:rPr>
            <w:rStyle w:val="ac"/>
            <w:rFonts w:ascii="Times New Roman" w:hAnsi="Times New Roman" w:cs="Times New Roman"/>
            <w:i/>
            <w:iCs/>
            <w:lang w:val="en-US"/>
          </w:rPr>
          <w:t>kiseleva</w:t>
        </w:r>
        <w:r w:rsidR="00411934" w:rsidRPr="00A443F0">
          <w:rPr>
            <w:rStyle w:val="ac"/>
            <w:rFonts w:ascii="Times New Roman" w:hAnsi="Times New Roman" w:cs="Times New Roman"/>
            <w:i/>
            <w:iCs/>
          </w:rPr>
          <w:t>1223@</w:t>
        </w:r>
        <w:r w:rsidR="00411934" w:rsidRPr="00A443F0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="00411934" w:rsidRPr="00A443F0">
          <w:rPr>
            <w:rStyle w:val="ac"/>
            <w:rFonts w:ascii="Times New Roman" w:hAnsi="Times New Roman" w:cs="Times New Roman"/>
            <w:i/>
            <w:iCs/>
          </w:rPr>
          <w:t>.</w:t>
        </w:r>
        <w:r w:rsidR="00411934" w:rsidRPr="00A443F0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3114D4BF" w14:textId="145B5DB4" w:rsidR="00A443F0" w:rsidRDefault="00193779" w:rsidP="00A443F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443F0">
        <w:rPr>
          <w:rFonts w:ascii="Times New Roman" w:hAnsi="Times New Roman" w:cs="Times New Roman"/>
        </w:rPr>
        <w:t>Ц</w:t>
      </w:r>
      <w:r w:rsidR="00A57C46" w:rsidRPr="00A443F0">
        <w:rPr>
          <w:rFonts w:ascii="Times New Roman" w:hAnsi="Times New Roman" w:cs="Times New Roman"/>
        </w:rPr>
        <w:t>иклодекстрины (ЦД) представляют собой циклические олигосахариды, характеризующиеся наличием гидрофильной внешней поверхности и гидрофобной внутренней полости</w:t>
      </w:r>
      <w:r w:rsidR="00CA25B0" w:rsidRPr="00A443F0">
        <w:rPr>
          <w:rFonts w:ascii="Times New Roman" w:hAnsi="Times New Roman" w:cs="Times New Roman"/>
        </w:rPr>
        <w:t xml:space="preserve">. Благодаря способности образовывать комплексы включения типа «гость-хозяин» они используются в качестве систем доставки </w:t>
      </w:r>
      <w:r w:rsidR="00580E0A">
        <w:rPr>
          <w:rFonts w:ascii="Times New Roman" w:hAnsi="Times New Roman" w:cs="Times New Roman"/>
        </w:rPr>
        <w:t>лекарственных</w:t>
      </w:r>
      <w:r w:rsidR="00CA25B0" w:rsidRPr="00A443F0">
        <w:rPr>
          <w:rFonts w:ascii="Times New Roman" w:hAnsi="Times New Roman" w:cs="Times New Roman"/>
        </w:rPr>
        <w:t xml:space="preserve"> препаратов</w:t>
      </w:r>
      <w:r w:rsidR="00A57C46" w:rsidRPr="00A443F0">
        <w:rPr>
          <w:rFonts w:ascii="Times New Roman" w:hAnsi="Times New Roman" w:cs="Times New Roman"/>
        </w:rPr>
        <w:t>.</w:t>
      </w:r>
    </w:p>
    <w:p w14:paraId="67B90266" w14:textId="76BF473C" w:rsidR="000D2156" w:rsidRPr="00CC7707" w:rsidRDefault="00CA25B0" w:rsidP="00921621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808080" w:themeColor="background1" w:themeShade="80"/>
          <w:u w:val="single"/>
        </w:rPr>
      </w:pPr>
      <w:r w:rsidRPr="00A443F0">
        <w:rPr>
          <w:rFonts w:ascii="Times New Roman" w:hAnsi="Times New Roman" w:cs="Times New Roman"/>
        </w:rPr>
        <w:t>Определение содержания ЦД в разрабатываемых препаратах является важной задачей</w:t>
      </w:r>
      <w:r w:rsidR="00091F3E" w:rsidRPr="00A443F0">
        <w:rPr>
          <w:rFonts w:ascii="Times New Roman" w:hAnsi="Times New Roman" w:cs="Times New Roman"/>
        </w:rPr>
        <w:t>.</w:t>
      </w:r>
      <w:r w:rsidR="000D2156">
        <w:rPr>
          <w:rFonts w:ascii="Times New Roman" w:hAnsi="Times New Roman" w:cs="Times New Roman"/>
        </w:rPr>
        <w:t xml:space="preserve"> В настоящее время существует множество </w:t>
      </w:r>
      <w:r w:rsidR="004E5BA8">
        <w:rPr>
          <w:rFonts w:ascii="Times New Roman" w:hAnsi="Times New Roman" w:cs="Times New Roman"/>
        </w:rPr>
        <w:t xml:space="preserve">сложных </w:t>
      </w:r>
      <w:r w:rsidR="000D2156">
        <w:rPr>
          <w:rFonts w:ascii="Times New Roman" w:hAnsi="Times New Roman" w:cs="Times New Roman"/>
        </w:rPr>
        <w:t>методов определения ЦД</w:t>
      </w:r>
      <w:r w:rsidR="004E5BA8">
        <w:rPr>
          <w:rFonts w:ascii="Times New Roman" w:hAnsi="Times New Roman" w:cs="Times New Roman"/>
        </w:rPr>
        <w:t>, требующих</w:t>
      </w:r>
      <w:r w:rsidR="00150D0C">
        <w:rPr>
          <w:rFonts w:ascii="Times New Roman" w:hAnsi="Times New Roman" w:cs="Times New Roman"/>
        </w:rPr>
        <w:t xml:space="preserve"> дорогостоящего </w:t>
      </w:r>
      <w:r w:rsidR="004E5BA8">
        <w:rPr>
          <w:rFonts w:ascii="Times New Roman" w:hAnsi="Times New Roman" w:cs="Times New Roman"/>
        </w:rPr>
        <w:t>оборудования и</w:t>
      </w:r>
      <w:r w:rsidR="00150D0C">
        <w:rPr>
          <w:rFonts w:ascii="Times New Roman" w:hAnsi="Times New Roman" w:cs="Times New Roman"/>
        </w:rPr>
        <w:t xml:space="preserve"> длительной подготовки</w:t>
      </w:r>
      <w:r w:rsidR="000D2156">
        <w:rPr>
          <w:rFonts w:ascii="Times New Roman" w:hAnsi="Times New Roman" w:cs="Times New Roman"/>
        </w:rPr>
        <w:t>: метод капиллярного электрофореза с амперометрическим детектированием</w:t>
      </w:r>
      <w:r w:rsidR="004E5BA8">
        <w:rPr>
          <w:rFonts w:ascii="Times New Roman" w:hAnsi="Times New Roman" w:cs="Times New Roman"/>
        </w:rPr>
        <w:t xml:space="preserve"> с </w:t>
      </w:r>
      <w:r w:rsidR="00CC44A8">
        <w:rPr>
          <w:rFonts w:ascii="Times New Roman" w:hAnsi="Times New Roman" w:cs="Times New Roman"/>
        </w:rPr>
        <w:t xml:space="preserve">определением ЦД в концентрации от 4 до 600 мкМ </w:t>
      </w:r>
      <w:r w:rsidR="00CC44A8" w:rsidRPr="00CC44A8">
        <w:rPr>
          <w:rFonts w:ascii="Times New Roman" w:hAnsi="Times New Roman" w:cs="Times New Roman"/>
        </w:rPr>
        <w:t>[</w:t>
      </w:r>
      <w:r w:rsidR="005F33ED" w:rsidRPr="005F33ED">
        <w:rPr>
          <w:rFonts w:ascii="Times New Roman" w:hAnsi="Times New Roman" w:cs="Times New Roman"/>
        </w:rPr>
        <w:t>1</w:t>
      </w:r>
      <w:r w:rsidR="000D2156" w:rsidRPr="000D2156">
        <w:rPr>
          <w:rFonts w:ascii="Times New Roman" w:hAnsi="Times New Roman" w:cs="Times New Roman"/>
        </w:rPr>
        <w:t>]</w:t>
      </w:r>
      <w:r w:rsidR="004E5BA8">
        <w:rPr>
          <w:rFonts w:ascii="Times New Roman" w:hAnsi="Times New Roman" w:cs="Times New Roman"/>
        </w:rPr>
        <w:t xml:space="preserve">; </w:t>
      </w:r>
      <w:r w:rsidR="0077275C">
        <w:rPr>
          <w:rFonts w:ascii="Times New Roman" w:hAnsi="Times New Roman" w:cs="Times New Roman"/>
        </w:rPr>
        <w:t>колориметрическое определение, основанное на молекулярном комплексообразовании</w:t>
      </w:r>
      <w:r w:rsidR="004E5BA8">
        <w:rPr>
          <w:rFonts w:ascii="Times New Roman" w:hAnsi="Times New Roman" w:cs="Times New Roman"/>
        </w:rPr>
        <w:t xml:space="preserve"> с</w:t>
      </w:r>
      <w:r w:rsidR="0077275C">
        <w:rPr>
          <w:rFonts w:ascii="Times New Roman" w:hAnsi="Times New Roman" w:cs="Times New Roman"/>
        </w:rPr>
        <w:t xml:space="preserve"> </w:t>
      </w:r>
      <w:r w:rsidR="005F33ED">
        <w:rPr>
          <w:rFonts w:ascii="Times New Roman" w:hAnsi="Times New Roman" w:cs="Times New Roman"/>
        </w:rPr>
        <w:t>фенолфталеин</w:t>
      </w:r>
      <w:r w:rsidR="004E5BA8">
        <w:rPr>
          <w:rFonts w:ascii="Times New Roman" w:hAnsi="Times New Roman" w:cs="Times New Roman"/>
        </w:rPr>
        <w:t>ом</w:t>
      </w:r>
      <w:r w:rsidR="005F33ED">
        <w:rPr>
          <w:rFonts w:ascii="Times New Roman" w:hAnsi="Times New Roman" w:cs="Times New Roman"/>
        </w:rPr>
        <w:t>,</w:t>
      </w:r>
      <w:r w:rsidR="0077275C">
        <w:rPr>
          <w:rFonts w:ascii="Times New Roman" w:hAnsi="Times New Roman" w:cs="Times New Roman"/>
        </w:rPr>
        <w:t xml:space="preserve"> </w:t>
      </w:r>
      <w:r w:rsidR="004E5BA8">
        <w:rPr>
          <w:rFonts w:ascii="Times New Roman" w:hAnsi="Times New Roman" w:cs="Times New Roman"/>
        </w:rPr>
        <w:t>позволяющее определить</w:t>
      </w:r>
      <w:r w:rsidR="0077275C">
        <w:rPr>
          <w:rFonts w:ascii="Times New Roman" w:hAnsi="Times New Roman" w:cs="Times New Roman"/>
        </w:rPr>
        <w:t xml:space="preserve"> β-ЦД в концентраци</w:t>
      </w:r>
      <w:r w:rsidR="004E5BA8">
        <w:rPr>
          <w:rFonts w:ascii="Times New Roman" w:hAnsi="Times New Roman" w:cs="Times New Roman"/>
        </w:rPr>
        <w:t>и</w:t>
      </w:r>
      <w:r w:rsidR="0077275C">
        <w:rPr>
          <w:rFonts w:ascii="Times New Roman" w:hAnsi="Times New Roman" w:cs="Times New Roman"/>
        </w:rPr>
        <w:t xml:space="preserve"> от </w:t>
      </w:r>
      <w:r w:rsidR="00CC44A8" w:rsidRPr="00CC44A8">
        <w:rPr>
          <w:rFonts w:ascii="Times New Roman" w:hAnsi="Times New Roman" w:cs="Times New Roman"/>
        </w:rPr>
        <w:t xml:space="preserve">6 </w:t>
      </w:r>
      <w:r w:rsidR="00CC44A8">
        <w:rPr>
          <w:rFonts w:ascii="Times New Roman" w:hAnsi="Times New Roman" w:cs="Times New Roman"/>
        </w:rPr>
        <w:t>до 60</w:t>
      </w:r>
      <w:r w:rsidR="0077275C">
        <w:rPr>
          <w:rFonts w:ascii="Times New Roman" w:hAnsi="Times New Roman" w:cs="Times New Roman"/>
        </w:rPr>
        <w:t xml:space="preserve"> </w:t>
      </w:r>
      <w:r w:rsidR="00A75140">
        <w:rPr>
          <w:rFonts w:ascii="Times New Roman" w:hAnsi="Times New Roman" w:cs="Times New Roman"/>
        </w:rPr>
        <w:t>м</w:t>
      </w:r>
      <w:r w:rsidR="00BD0A26">
        <w:rPr>
          <w:rFonts w:ascii="Times New Roman" w:hAnsi="Times New Roman" w:cs="Times New Roman"/>
        </w:rPr>
        <w:t>кМ</w:t>
      </w:r>
      <w:r w:rsidR="005F33ED" w:rsidRPr="005F33ED">
        <w:rPr>
          <w:rFonts w:ascii="Times New Roman" w:hAnsi="Times New Roman" w:cs="Times New Roman"/>
        </w:rPr>
        <w:t xml:space="preserve"> [2]</w:t>
      </w:r>
      <w:r w:rsidR="005F33ED">
        <w:rPr>
          <w:rFonts w:ascii="Times New Roman" w:hAnsi="Times New Roman" w:cs="Times New Roman"/>
        </w:rPr>
        <w:t>.</w:t>
      </w:r>
    </w:p>
    <w:p w14:paraId="5EDBCFEE" w14:textId="2CF122A6" w:rsidR="00A443F0" w:rsidRDefault="0004307E" w:rsidP="00A443F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443F0">
        <w:rPr>
          <w:rFonts w:ascii="Times New Roman" w:hAnsi="Times New Roman" w:cs="Times New Roman"/>
        </w:rPr>
        <w:t>Цель работы состояла в подборе быстрого и простого в исполнении метода определения циклодекстринов,</w:t>
      </w:r>
      <w:r w:rsidR="007E692D" w:rsidRPr="00A443F0">
        <w:rPr>
          <w:rFonts w:ascii="Times New Roman" w:hAnsi="Times New Roman" w:cs="Times New Roman"/>
        </w:rPr>
        <w:t xml:space="preserve"> </w:t>
      </w:r>
      <w:r w:rsidR="005F33ED">
        <w:rPr>
          <w:rFonts w:ascii="Times New Roman" w:hAnsi="Times New Roman" w:cs="Times New Roman"/>
        </w:rPr>
        <w:t xml:space="preserve">имеющего высокую чувствительность и </w:t>
      </w:r>
      <w:r w:rsidR="007E692D" w:rsidRPr="00A443F0">
        <w:rPr>
          <w:rFonts w:ascii="Times New Roman" w:hAnsi="Times New Roman" w:cs="Times New Roman"/>
        </w:rPr>
        <w:t>пригодного для анализа в присутствии биологически активных соединений</w:t>
      </w:r>
      <w:r w:rsidRPr="00A443F0">
        <w:rPr>
          <w:rFonts w:ascii="Times New Roman" w:hAnsi="Times New Roman" w:cs="Times New Roman"/>
        </w:rPr>
        <w:t>.</w:t>
      </w:r>
    </w:p>
    <w:p w14:paraId="36913A06" w14:textId="5242231E" w:rsidR="00A443F0" w:rsidRPr="00CC44A8" w:rsidRDefault="007E692D" w:rsidP="00A443F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443F0">
        <w:rPr>
          <w:rFonts w:ascii="Times New Roman" w:hAnsi="Times New Roman" w:cs="Times New Roman"/>
        </w:rPr>
        <w:t xml:space="preserve">В данной работе </w:t>
      </w:r>
      <w:r w:rsidR="003B2343" w:rsidRPr="00A443F0">
        <w:rPr>
          <w:rFonts w:ascii="Times New Roman" w:hAnsi="Times New Roman" w:cs="Times New Roman"/>
        </w:rPr>
        <w:t xml:space="preserve">впервые для </w:t>
      </w:r>
      <w:r w:rsidRPr="00A443F0">
        <w:rPr>
          <w:rFonts w:ascii="Times New Roman" w:hAnsi="Times New Roman" w:cs="Times New Roman"/>
        </w:rPr>
        <w:t>определени</w:t>
      </w:r>
      <w:r w:rsidR="003B2343" w:rsidRPr="00A443F0">
        <w:rPr>
          <w:rFonts w:ascii="Times New Roman" w:hAnsi="Times New Roman" w:cs="Times New Roman"/>
        </w:rPr>
        <w:t>я</w:t>
      </w:r>
      <w:r w:rsidRPr="00A443F0">
        <w:rPr>
          <w:rFonts w:ascii="Times New Roman" w:hAnsi="Times New Roman" w:cs="Times New Roman"/>
        </w:rPr>
        <w:t xml:space="preserve"> ЦД </w:t>
      </w:r>
      <w:r w:rsidR="003B2343" w:rsidRPr="00A443F0">
        <w:rPr>
          <w:rFonts w:ascii="Times New Roman" w:hAnsi="Times New Roman" w:cs="Times New Roman"/>
        </w:rPr>
        <w:t xml:space="preserve">был использован </w:t>
      </w:r>
      <w:r w:rsidR="002414E7" w:rsidRPr="00A443F0">
        <w:rPr>
          <w:rFonts w:ascii="Times New Roman" w:hAnsi="Times New Roman" w:cs="Times New Roman"/>
        </w:rPr>
        <w:t>метод Дюбуа [</w:t>
      </w:r>
      <w:r w:rsidR="005F33ED" w:rsidRPr="005F33ED">
        <w:rPr>
          <w:rFonts w:ascii="Times New Roman" w:hAnsi="Times New Roman" w:cs="Times New Roman"/>
        </w:rPr>
        <w:t>3</w:t>
      </w:r>
      <w:r w:rsidR="002414E7" w:rsidRPr="00A443F0">
        <w:rPr>
          <w:rFonts w:ascii="Times New Roman" w:hAnsi="Times New Roman" w:cs="Times New Roman"/>
        </w:rPr>
        <w:t>],</w:t>
      </w:r>
      <w:r w:rsidR="003B2343" w:rsidRPr="00A443F0">
        <w:rPr>
          <w:rFonts w:ascii="Times New Roman" w:hAnsi="Times New Roman" w:cs="Times New Roman"/>
        </w:rPr>
        <w:t xml:space="preserve"> </w:t>
      </w:r>
      <w:r w:rsidR="002414E7" w:rsidRPr="00A443F0">
        <w:rPr>
          <w:rFonts w:ascii="Times New Roman" w:hAnsi="Times New Roman" w:cs="Times New Roman"/>
        </w:rPr>
        <w:t xml:space="preserve">который </w:t>
      </w:r>
      <w:r w:rsidR="00A75140">
        <w:rPr>
          <w:rFonts w:ascii="Times New Roman" w:hAnsi="Times New Roman" w:cs="Times New Roman"/>
        </w:rPr>
        <w:t>применяется</w:t>
      </w:r>
      <w:r w:rsidR="002414E7" w:rsidRPr="00A443F0">
        <w:rPr>
          <w:rFonts w:ascii="Times New Roman" w:hAnsi="Times New Roman" w:cs="Times New Roman"/>
        </w:rPr>
        <w:t xml:space="preserve"> для анализа углеводов, однако для определения ЦД ранее не </w:t>
      </w:r>
      <w:r w:rsidR="00A75140">
        <w:rPr>
          <w:rFonts w:ascii="Times New Roman" w:hAnsi="Times New Roman" w:cs="Times New Roman"/>
        </w:rPr>
        <w:t>употреблялся</w:t>
      </w:r>
      <w:r w:rsidR="002414E7" w:rsidRPr="00A443F0">
        <w:rPr>
          <w:rFonts w:ascii="Times New Roman" w:hAnsi="Times New Roman" w:cs="Times New Roman"/>
        </w:rPr>
        <w:t xml:space="preserve">. </w:t>
      </w:r>
      <w:r w:rsidR="003B2343" w:rsidRPr="00A443F0">
        <w:rPr>
          <w:rFonts w:ascii="Times New Roman" w:hAnsi="Times New Roman" w:cs="Times New Roman"/>
        </w:rPr>
        <w:t xml:space="preserve">Данный метод основан на </w:t>
      </w:r>
      <w:r w:rsidR="00DD599A" w:rsidRPr="00A443F0">
        <w:rPr>
          <w:rFonts w:ascii="Times New Roman" w:hAnsi="Times New Roman" w:cs="Times New Roman"/>
        </w:rPr>
        <w:t>дегидратации сахаров концентрированной</w:t>
      </w:r>
      <w:r w:rsidR="00A443F0" w:rsidRPr="00A443F0">
        <w:rPr>
          <w:rFonts w:ascii="Times New Roman" w:hAnsi="Times New Roman" w:cs="Times New Roman"/>
        </w:rPr>
        <w:t xml:space="preserve"> </w:t>
      </w:r>
      <w:r w:rsidR="00A443F0" w:rsidRPr="00A443F0">
        <w:rPr>
          <w:rFonts w:ascii="Times New Roman" w:hAnsi="Times New Roman" w:cs="Times New Roman"/>
          <w:lang w:val="en-US"/>
        </w:rPr>
        <w:t>H</w:t>
      </w:r>
      <w:r w:rsidR="00A443F0" w:rsidRPr="00A443F0">
        <w:rPr>
          <w:rFonts w:ascii="Times New Roman" w:hAnsi="Times New Roman" w:cs="Times New Roman"/>
          <w:vertAlign w:val="subscript"/>
        </w:rPr>
        <w:t>2</w:t>
      </w:r>
      <w:r w:rsidR="00A443F0" w:rsidRPr="00A443F0">
        <w:rPr>
          <w:rFonts w:ascii="Times New Roman" w:hAnsi="Times New Roman" w:cs="Times New Roman"/>
          <w:lang w:val="en-US"/>
        </w:rPr>
        <w:t>SO</w:t>
      </w:r>
      <w:r w:rsidR="00A443F0" w:rsidRPr="00A443F0">
        <w:rPr>
          <w:rFonts w:ascii="Times New Roman" w:hAnsi="Times New Roman" w:cs="Times New Roman"/>
          <w:vertAlign w:val="subscript"/>
        </w:rPr>
        <w:t>4</w:t>
      </w:r>
      <w:r w:rsidR="00DD599A" w:rsidRPr="00A443F0">
        <w:rPr>
          <w:rFonts w:ascii="Times New Roman" w:hAnsi="Times New Roman" w:cs="Times New Roman"/>
        </w:rPr>
        <w:t xml:space="preserve"> до фурфурола </w:t>
      </w:r>
      <w:r w:rsidR="00A0048A" w:rsidRPr="00A443F0">
        <w:rPr>
          <w:rFonts w:ascii="Times New Roman" w:hAnsi="Times New Roman" w:cs="Times New Roman"/>
        </w:rPr>
        <w:t>и последующе</w:t>
      </w:r>
      <w:r w:rsidR="00A443F0">
        <w:rPr>
          <w:rFonts w:ascii="Times New Roman" w:hAnsi="Times New Roman" w:cs="Times New Roman"/>
        </w:rPr>
        <w:t xml:space="preserve">й конденсации </w:t>
      </w:r>
      <w:r w:rsidR="00797236">
        <w:rPr>
          <w:rFonts w:ascii="Times New Roman" w:hAnsi="Times New Roman" w:cs="Times New Roman"/>
        </w:rPr>
        <w:t xml:space="preserve">полученных </w:t>
      </w:r>
      <w:r w:rsidR="00A443F0">
        <w:rPr>
          <w:rFonts w:ascii="Times New Roman" w:hAnsi="Times New Roman" w:cs="Times New Roman"/>
        </w:rPr>
        <w:t xml:space="preserve">продуктов с </w:t>
      </w:r>
      <w:r w:rsidR="00797236">
        <w:rPr>
          <w:rFonts w:ascii="Times New Roman" w:hAnsi="Times New Roman" w:cs="Times New Roman"/>
        </w:rPr>
        <w:t xml:space="preserve">5 %-ным </w:t>
      </w:r>
      <w:r w:rsidR="00A443F0">
        <w:rPr>
          <w:rFonts w:ascii="Times New Roman" w:hAnsi="Times New Roman" w:cs="Times New Roman"/>
        </w:rPr>
        <w:t>фенолом</w:t>
      </w:r>
      <w:r w:rsidR="00797236">
        <w:rPr>
          <w:rFonts w:ascii="Times New Roman" w:hAnsi="Times New Roman" w:cs="Times New Roman"/>
        </w:rPr>
        <w:t>. В результате происходит</w:t>
      </w:r>
      <w:r w:rsidR="00A0048A" w:rsidRPr="00A443F0">
        <w:rPr>
          <w:rFonts w:ascii="Times New Roman" w:hAnsi="Times New Roman" w:cs="Times New Roman"/>
        </w:rPr>
        <w:t xml:space="preserve"> образовани</w:t>
      </w:r>
      <w:r w:rsidR="00797236">
        <w:rPr>
          <w:rFonts w:ascii="Times New Roman" w:hAnsi="Times New Roman" w:cs="Times New Roman"/>
        </w:rPr>
        <w:t>е</w:t>
      </w:r>
      <w:r w:rsidR="00A0048A" w:rsidRPr="00A443F0">
        <w:rPr>
          <w:rFonts w:ascii="Times New Roman" w:hAnsi="Times New Roman" w:cs="Times New Roman"/>
        </w:rPr>
        <w:t xml:space="preserve"> окрашенного</w:t>
      </w:r>
      <w:r w:rsidR="00797236">
        <w:rPr>
          <w:rFonts w:ascii="Times New Roman" w:hAnsi="Times New Roman" w:cs="Times New Roman"/>
        </w:rPr>
        <w:t xml:space="preserve"> желто-оранжевого</w:t>
      </w:r>
      <w:r w:rsidR="00A443F0" w:rsidRPr="00A443F0">
        <w:rPr>
          <w:rFonts w:ascii="Times New Roman" w:hAnsi="Times New Roman" w:cs="Times New Roman"/>
        </w:rPr>
        <w:t xml:space="preserve"> соединения. </w:t>
      </w:r>
      <w:r w:rsidR="003B2343" w:rsidRPr="00A443F0">
        <w:rPr>
          <w:rFonts w:ascii="Times New Roman" w:hAnsi="Times New Roman" w:cs="Times New Roman"/>
        </w:rPr>
        <w:t>Время проведения реакции составило</w:t>
      </w:r>
      <w:r w:rsidRPr="00A443F0">
        <w:rPr>
          <w:rFonts w:ascii="Times New Roman" w:hAnsi="Times New Roman" w:cs="Times New Roman"/>
        </w:rPr>
        <w:t xml:space="preserve"> 30 мин</w:t>
      </w:r>
      <w:r w:rsidR="002414E7" w:rsidRPr="00A443F0">
        <w:rPr>
          <w:rFonts w:ascii="Times New Roman" w:hAnsi="Times New Roman" w:cs="Times New Roman"/>
        </w:rPr>
        <w:t>,</w:t>
      </w:r>
      <w:r w:rsidR="003B2343" w:rsidRPr="00A443F0">
        <w:rPr>
          <w:rFonts w:ascii="Times New Roman" w:hAnsi="Times New Roman" w:cs="Times New Roman"/>
        </w:rPr>
        <w:t xml:space="preserve"> затем </w:t>
      </w:r>
      <w:r w:rsidR="002414E7" w:rsidRPr="00A443F0">
        <w:rPr>
          <w:rFonts w:ascii="Times New Roman" w:hAnsi="Times New Roman" w:cs="Times New Roman"/>
        </w:rPr>
        <w:t>измеряли оптическую плотность</w:t>
      </w:r>
      <w:r w:rsidR="00A0048A" w:rsidRPr="00A443F0">
        <w:rPr>
          <w:rFonts w:ascii="Times New Roman" w:hAnsi="Times New Roman" w:cs="Times New Roman"/>
        </w:rPr>
        <w:t xml:space="preserve"> при длине волны 485 нм.</w:t>
      </w:r>
    </w:p>
    <w:p w14:paraId="2258CA45" w14:textId="18F7E8F2" w:rsidR="00A443F0" w:rsidRDefault="002414E7" w:rsidP="00A443F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443F0">
        <w:rPr>
          <w:rFonts w:ascii="Times New Roman" w:hAnsi="Times New Roman" w:cs="Times New Roman"/>
        </w:rPr>
        <w:t xml:space="preserve">С использованием фенол-серного метода </w:t>
      </w:r>
      <w:r w:rsidR="00A0048A" w:rsidRPr="00A443F0">
        <w:rPr>
          <w:rFonts w:ascii="Times New Roman" w:hAnsi="Times New Roman" w:cs="Times New Roman"/>
        </w:rPr>
        <w:t xml:space="preserve">для </w:t>
      </w:r>
      <w:r w:rsidRPr="00A443F0">
        <w:rPr>
          <w:rFonts w:ascii="Times New Roman" w:hAnsi="Times New Roman" w:cs="Times New Roman"/>
        </w:rPr>
        <w:t xml:space="preserve">4-х </w:t>
      </w:r>
      <w:r w:rsidR="00A0048A" w:rsidRPr="00A443F0">
        <w:rPr>
          <w:rFonts w:ascii="Times New Roman" w:hAnsi="Times New Roman" w:cs="Times New Roman"/>
        </w:rPr>
        <w:t xml:space="preserve">различных </w:t>
      </w:r>
      <w:r w:rsidRPr="00A443F0">
        <w:rPr>
          <w:rFonts w:ascii="Times New Roman" w:hAnsi="Times New Roman" w:cs="Times New Roman"/>
        </w:rPr>
        <w:t xml:space="preserve">ЦД: </w:t>
      </w:r>
      <w:r w:rsidR="00580E0A">
        <w:rPr>
          <w:rFonts w:ascii="Times New Roman" w:hAnsi="Times New Roman" w:cs="Times New Roman"/>
        </w:rPr>
        <w:t>гидроксипропил</w:t>
      </w:r>
      <w:r w:rsidR="00DC382D" w:rsidRPr="00A443F0">
        <w:rPr>
          <w:rFonts w:ascii="Times New Roman" w:hAnsi="Times New Roman" w:cs="Times New Roman"/>
        </w:rPr>
        <w:t>-</w:t>
      </w:r>
      <w:r w:rsidR="00580E0A">
        <w:rPr>
          <w:rFonts w:ascii="Times New Roman" w:hAnsi="Times New Roman" w:cs="Times New Roman"/>
        </w:rPr>
        <w:t>β</w:t>
      </w:r>
      <w:r w:rsidR="00DC382D" w:rsidRPr="00A443F0">
        <w:rPr>
          <w:rFonts w:ascii="Times New Roman" w:hAnsi="Times New Roman" w:cs="Times New Roman"/>
        </w:rPr>
        <w:t>-</w:t>
      </w:r>
      <w:r w:rsidR="00580E0A">
        <w:rPr>
          <w:rFonts w:ascii="Times New Roman" w:hAnsi="Times New Roman" w:cs="Times New Roman"/>
        </w:rPr>
        <w:t xml:space="preserve">циклодекстрина </w:t>
      </w:r>
      <w:r w:rsidR="00DC382D" w:rsidRPr="00A443F0">
        <w:rPr>
          <w:rFonts w:ascii="Times New Roman" w:hAnsi="Times New Roman" w:cs="Times New Roman"/>
        </w:rPr>
        <w:t>(</w:t>
      </w:r>
      <w:r w:rsidRPr="00A443F0">
        <w:rPr>
          <w:rFonts w:ascii="Times New Roman" w:hAnsi="Times New Roman" w:cs="Times New Roman"/>
          <w:lang w:val="en-US"/>
        </w:rPr>
        <w:t>HP</w:t>
      </w:r>
      <w:r w:rsidRPr="00A443F0">
        <w:rPr>
          <w:rFonts w:ascii="Times New Roman" w:hAnsi="Times New Roman" w:cs="Times New Roman"/>
        </w:rPr>
        <w:t>-β-</w:t>
      </w:r>
      <w:r w:rsidR="00DC382D" w:rsidRPr="00A443F0">
        <w:rPr>
          <w:rFonts w:ascii="Times New Roman" w:hAnsi="Times New Roman" w:cs="Times New Roman"/>
        </w:rPr>
        <w:t>ЦД)</w:t>
      </w:r>
      <w:r w:rsidRPr="00A443F0">
        <w:rPr>
          <w:rFonts w:ascii="Times New Roman" w:hAnsi="Times New Roman" w:cs="Times New Roman"/>
        </w:rPr>
        <w:t xml:space="preserve">, </w:t>
      </w:r>
      <w:r w:rsidR="00580E0A">
        <w:rPr>
          <w:rFonts w:ascii="Times New Roman" w:hAnsi="Times New Roman" w:cs="Times New Roman"/>
        </w:rPr>
        <w:t>γ</w:t>
      </w:r>
      <w:r w:rsidR="00DC382D" w:rsidRPr="00A443F0">
        <w:rPr>
          <w:rFonts w:ascii="Times New Roman" w:hAnsi="Times New Roman" w:cs="Times New Roman"/>
        </w:rPr>
        <w:t>-</w:t>
      </w:r>
      <w:r w:rsidR="00580E0A">
        <w:rPr>
          <w:rFonts w:ascii="Times New Roman" w:hAnsi="Times New Roman" w:cs="Times New Roman"/>
        </w:rPr>
        <w:t>циклодекстрина</w:t>
      </w:r>
      <w:r w:rsidR="00DC382D" w:rsidRPr="00A443F0">
        <w:rPr>
          <w:rFonts w:ascii="Times New Roman" w:hAnsi="Times New Roman" w:cs="Times New Roman"/>
        </w:rPr>
        <w:t xml:space="preserve"> (</w:t>
      </w:r>
      <w:r w:rsidRPr="00A443F0">
        <w:rPr>
          <w:rFonts w:ascii="Times New Roman" w:hAnsi="Times New Roman" w:cs="Times New Roman"/>
        </w:rPr>
        <w:t>γ-</w:t>
      </w:r>
      <w:r w:rsidR="00DC382D" w:rsidRPr="00A443F0">
        <w:rPr>
          <w:rFonts w:ascii="Times New Roman" w:hAnsi="Times New Roman" w:cs="Times New Roman"/>
        </w:rPr>
        <w:t>ЦД)</w:t>
      </w:r>
      <w:r w:rsidRPr="00A443F0">
        <w:rPr>
          <w:rFonts w:ascii="Times New Roman" w:hAnsi="Times New Roman" w:cs="Times New Roman"/>
        </w:rPr>
        <w:t xml:space="preserve">, </w:t>
      </w:r>
      <w:r w:rsidR="00580E0A">
        <w:rPr>
          <w:rFonts w:ascii="Times New Roman" w:hAnsi="Times New Roman" w:cs="Times New Roman"/>
        </w:rPr>
        <w:t>метил</w:t>
      </w:r>
      <w:r w:rsidR="00DC382D" w:rsidRPr="00A443F0">
        <w:rPr>
          <w:rFonts w:ascii="Times New Roman" w:hAnsi="Times New Roman" w:cs="Times New Roman"/>
        </w:rPr>
        <w:t>-</w:t>
      </w:r>
      <w:r w:rsidR="00580E0A">
        <w:rPr>
          <w:rFonts w:ascii="Times New Roman" w:hAnsi="Times New Roman" w:cs="Times New Roman"/>
          <w:lang w:val="en-US"/>
        </w:rPr>
        <w:t>β</w:t>
      </w:r>
      <w:r w:rsidR="00DC382D" w:rsidRPr="00A443F0">
        <w:rPr>
          <w:rFonts w:ascii="Times New Roman" w:hAnsi="Times New Roman" w:cs="Times New Roman"/>
        </w:rPr>
        <w:t>-</w:t>
      </w:r>
      <w:r w:rsidR="00580E0A">
        <w:rPr>
          <w:rFonts w:ascii="Times New Roman" w:hAnsi="Times New Roman" w:cs="Times New Roman"/>
        </w:rPr>
        <w:t xml:space="preserve">циклодекстрина </w:t>
      </w:r>
      <w:r w:rsidR="00DC382D" w:rsidRPr="00A443F0">
        <w:rPr>
          <w:rFonts w:ascii="Times New Roman" w:hAnsi="Times New Roman" w:cs="Times New Roman"/>
        </w:rPr>
        <w:t>(</w:t>
      </w:r>
      <w:r w:rsidRPr="00A443F0">
        <w:rPr>
          <w:rFonts w:ascii="Times New Roman" w:hAnsi="Times New Roman" w:cs="Times New Roman"/>
          <w:lang w:val="en-US"/>
        </w:rPr>
        <w:t>M</w:t>
      </w:r>
      <w:r w:rsidRPr="00A443F0">
        <w:rPr>
          <w:rFonts w:ascii="Times New Roman" w:hAnsi="Times New Roman" w:cs="Times New Roman"/>
        </w:rPr>
        <w:t>-</w:t>
      </w:r>
      <w:r w:rsidRPr="00A443F0">
        <w:rPr>
          <w:rFonts w:ascii="Times New Roman" w:hAnsi="Times New Roman" w:cs="Times New Roman"/>
          <w:lang w:val="en-US"/>
        </w:rPr>
        <w:t>β</w:t>
      </w:r>
      <w:r w:rsidRPr="00A443F0">
        <w:rPr>
          <w:rFonts w:ascii="Times New Roman" w:hAnsi="Times New Roman" w:cs="Times New Roman"/>
        </w:rPr>
        <w:t>-</w:t>
      </w:r>
      <w:r w:rsidR="00DC382D" w:rsidRPr="00A443F0">
        <w:rPr>
          <w:rFonts w:ascii="Times New Roman" w:hAnsi="Times New Roman" w:cs="Times New Roman"/>
        </w:rPr>
        <w:t>ЦД)</w:t>
      </w:r>
      <w:r w:rsidRPr="00A443F0">
        <w:rPr>
          <w:rFonts w:ascii="Times New Roman" w:hAnsi="Times New Roman" w:cs="Times New Roman"/>
        </w:rPr>
        <w:t xml:space="preserve">, </w:t>
      </w:r>
      <w:r w:rsidR="00580E0A">
        <w:rPr>
          <w:rFonts w:ascii="Times New Roman" w:hAnsi="Times New Roman" w:cs="Times New Roman"/>
        </w:rPr>
        <w:t>сульфобутилового эфира</w:t>
      </w:r>
      <w:r w:rsidR="00DC382D" w:rsidRPr="00A443F0">
        <w:rPr>
          <w:rFonts w:ascii="Times New Roman" w:hAnsi="Times New Roman" w:cs="Times New Roman"/>
        </w:rPr>
        <w:t xml:space="preserve"> </w:t>
      </w:r>
      <w:r w:rsidR="00580E0A">
        <w:rPr>
          <w:rFonts w:ascii="Times New Roman" w:hAnsi="Times New Roman" w:cs="Times New Roman"/>
        </w:rPr>
        <w:t>β</w:t>
      </w:r>
      <w:r w:rsidR="00DC382D" w:rsidRPr="00A443F0">
        <w:rPr>
          <w:rFonts w:ascii="Times New Roman" w:hAnsi="Times New Roman" w:cs="Times New Roman"/>
        </w:rPr>
        <w:t>-</w:t>
      </w:r>
      <w:r w:rsidR="00580E0A">
        <w:rPr>
          <w:rFonts w:ascii="Times New Roman" w:hAnsi="Times New Roman" w:cs="Times New Roman"/>
        </w:rPr>
        <w:t xml:space="preserve">циклодекстрина </w:t>
      </w:r>
      <w:r w:rsidR="00DC382D" w:rsidRPr="00A443F0">
        <w:rPr>
          <w:rFonts w:ascii="Times New Roman" w:hAnsi="Times New Roman" w:cs="Times New Roman"/>
        </w:rPr>
        <w:t>(</w:t>
      </w:r>
      <w:r w:rsidR="00580E0A">
        <w:rPr>
          <w:rFonts w:ascii="Times New Roman" w:hAnsi="Times New Roman" w:cs="Times New Roman"/>
        </w:rPr>
        <w:t>СБЭ</w:t>
      </w:r>
      <w:r w:rsidRPr="00A443F0">
        <w:rPr>
          <w:rFonts w:ascii="Times New Roman" w:hAnsi="Times New Roman" w:cs="Times New Roman"/>
        </w:rPr>
        <w:t>-β-</w:t>
      </w:r>
      <w:r w:rsidR="00DC382D" w:rsidRPr="00A443F0">
        <w:rPr>
          <w:rFonts w:ascii="Times New Roman" w:hAnsi="Times New Roman" w:cs="Times New Roman"/>
        </w:rPr>
        <w:t>ЦД)</w:t>
      </w:r>
      <w:r w:rsidR="001A2864">
        <w:rPr>
          <w:rFonts w:ascii="Times New Roman" w:hAnsi="Times New Roman" w:cs="Times New Roman"/>
        </w:rPr>
        <w:t xml:space="preserve"> </w:t>
      </w:r>
      <w:r w:rsidRPr="00A443F0">
        <w:rPr>
          <w:rFonts w:ascii="Times New Roman" w:hAnsi="Times New Roman" w:cs="Times New Roman"/>
        </w:rPr>
        <w:t xml:space="preserve">в интервале </w:t>
      </w:r>
      <w:r w:rsidR="001A2864">
        <w:rPr>
          <w:rFonts w:ascii="Times New Roman" w:hAnsi="Times New Roman" w:cs="Times New Roman"/>
        </w:rPr>
        <w:t xml:space="preserve">концентраций </w:t>
      </w:r>
      <w:r w:rsidRPr="00A443F0">
        <w:rPr>
          <w:rFonts w:ascii="Times New Roman" w:hAnsi="Times New Roman" w:cs="Times New Roman"/>
        </w:rPr>
        <w:t>от</w:t>
      </w:r>
      <w:r w:rsidR="00BD0A26">
        <w:rPr>
          <w:rFonts w:ascii="Times New Roman" w:hAnsi="Times New Roman" w:cs="Times New Roman"/>
        </w:rPr>
        <w:t xml:space="preserve"> </w:t>
      </w:r>
      <w:r w:rsidR="00CC44A8">
        <w:rPr>
          <w:rFonts w:ascii="Times New Roman" w:hAnsi="Times New Roman" w:cs="Times New Roman"/>
        </w:rPr>
        <w:t>3</w:t>
      </w:r>
      <w:r w:rsidR="00A75140">
        <w:rPr>
          <w:rFonts w:ascii="Times New Roman" w:hAnsi="Times New Roman" w:cs="Times New Roman"/>
        </w:rPr>
        <w:t xml:space="preserve"> </w:t>
      </w:r>
      <w:r w:rsidRPr="00A443F0">
        <w:rPr>
          <w:rFonts w:ascii="Times New Roman" w:hAnsi="Times New Roman" w:cs="Times New Roman"/>
        </w:rPr>
        <w:t>до</w:t>
      </w:r>
      <w:r w:rsidR="00A75140" w:rsidRPr="00A75140">
        <w:rPr>
          <w:rFonts w:ascii="Times New Roman" w:hAnsi="Times New Roman" w:cs="Times New Roman"/>
        </w:rPr>
        <w:t xml:space="preserve"> </w:t>
      </w:r>
      <w:r w:rsidR="00CC44A8">
        <w:rPr>
          <w:rFonts w:ascii="Times New Roman" w:hAnsi="Times New Roman" w:cs="Times New Roman"/>
        </w:rPr>
        <w:t>400 мкМ</w:t>
      </w:r>
      <w:r w:rsidRPr="00A443F0">
        <w:rPr>
          <w:rFonts w:ascii="Times New Roman" w:hAnsi="Times New Roman" w:cs="Times New Roman"/>
        </w:rPr>
        <w:t xml:space="preserve"> были построены калибровочные кривые</w:t>
      </w:r>
      <w:r w:rsidR="00A0048A" w:rsidRPr="00A443F0">
        <w:rPr>
          <w:rFonts w:ascii="Times New Roman" w:hAnsi="Times New Roman" w:cs="Times New Roman"/>
        </w:rPr>
        <w:t>,</w:t>
      </w:r>
      <w:r w:rsidR="00580E0A">
        <w:rPr>
          <w:rFonts w:ascii="Times New Roman" w:hAnsi="Times New Roman" w:cs="Times New Roman"/>
        </w:rPr>
        <w:t xml:space="preserve"> и</w:t>
      </w:r>
      <w:r w:rsidR="00A0048A" w:rsidRPr="00A443F0">
        <w:rPr>
          <w:rFonts w:ascii="Times New Roman" w:hAnsi="Times New Roman" w:cs="Times New Roman"/>
        </w:rPr>
        <w:t xml:space="preserve"> рассчитаны чувствительность и предел обнаружения</w:t>
      </w:r>
      <w:r w:rsidRPr="00A443F0">
        <w:rPr>
          <w:rFonts w:ascii="Times New Roman" w:hAnsi="Times New Roman" w:cs="Times New Roman"/>
        </w:rPr>
        <w:t>.</w:t>
      </w:r>
      <w:r w:rsidR="00942F57" w:rsidRPr="00A443F0">
        <w:rPr>
          <w:rFonts w:ascii="Times New Roman" w:hAnsi="Times New Roman" w:cs="Times New Roman"/>
        </w:rPr>
        <w:t xml:space="preserve"> </w:t>
      </w:r>
      <w:r w:rsidR="004E5BA8">
        <w:rPr>
          <w:rFonts w:ascii="Times New Roman" w:hAnsi="Times New Roman" w:cs="Times New Roman"/>
        </w:rPr>
        <w:t>И</w:t>
      </w:r>
      <w:r w:rsidR="007B2726" w:rsidRPr="00A443F0">
        <w:rPr>
          <w:rFonts w:ascii="Times New Roman" w:hAnsi="Times New Roman" w:cs="Times New Roman"/>
        </w:rPr>
        <w:t xml:space="preserve">сследовано влияние </w:t>
      </w:r>
      <w:r w:rsidR="00942F57" w:rsidRPr="00A443F0">
        <w:rPr>
          <w:rFonts w:ascii="Times New Roman" w:hAnsi="Times New Roman" w:cs="Times New Roman"/>
        </w:rPr>
        <w:t xml:space="preserve">буферных растворов и </w:t>
      </w:r>
      <w:r w:rsidR="007B2726" w:rsidRPr="00A443F0">
        <w:rPr>
          <w:rFonts w:ascii="Times New Roman" w:hAnsi="Times New Roman" w:cs="Times New Roman"/>
        </w:rPr>
        <w:t>биологически активных соединений</w:t>
      </w:r>
      <w:r w:rsidR="00580E0A">
        <w:rPr>
          <w:rFonts w:ascii="Times New Roman" w:hAnsi="Times New Roman" w:cs="Times New Roman"/>
        </w:rPr>
        <w:t xml:space="preserve"> (</w:t>
      </w:r>
      <w:r w:rsidR="00942F57" w:rsidRPr="00A443F0">
        <w:rPr>
          <w:rFonts w:ascii="Times New Roman" w:hAnsi="Times New Roman" w:cs="Times New Roman"/>
        </w:rPr>
        <w:t xml:space="preserve">антрациклинового антибиотика </w:t>
      </w:r>
      <w:r w:rsidR="007B2726" w:rsidRPr="00A443F0">
        <w:rPr>
          <w:rFonts w:ascii="Times New Roman" w:hAnsi="Times New Roman" w:cs="Times New Roman"/>
        </w:rPr>
        <w:t>доксорубицина</w:t>
      </w:r>
      <w:r w:rsidR="00DC382D" w:rsidRPr="00A443F0">
        <w:rPr>
          <w:rFonts w:ascii="Times New Roman" w:hAnsi="Times New Roman" w:cs="Times New Roman"/>
        </w:rPr>
        <w:t xml:space="preserve"> </w:t>
      </w:r>
      <w:r w:rsidR="00942F57" w:rsidRPr="00A443F0">
        <w:rPr>
          <w:rFonts w:ascii="Times New Roman" w:hAnsi="Times New Roman" w:cs="Times New Roman"/>
        </w:rPr>
        <w:t xml:space="preserve">и противомикробного препарата </w:t>
      </w:r>
      <w:r w:rsidR="007B2726" w:rsidRPr="00A443F0">
        <w:rPr>
          <w:rFonts w:ascii="Times New Roman" w:hAnsi="Times New Roman" w:cs="Times New Roman"/>
        </w:rPr>
        <w:t>моксифлоксацина</w:t>
      </w:r>
      <w:r w:rsidR="00580E0A">
        <w:rPr>
          <w:rFonts w:ascii="Times New Roman" w:hAnsi="Times New Roman" w:cs="Times New Roman"/>
        </w:rPr>
        <w:t>) на определение ЦД</w:t>
      </w:r>
      <w:r w:rsidR="007B2726" w:rsidRPr="00A443F0">
        <w:rPr>
          <w:rFonts w:ascii="Times New Roman" w:hAnsi="Times New Roman" w:cs="Times New Roman"/>
        </w:rPr>
        <w:t>.</w:t>
      </w:r>
      <w:r w:rsidR="00580E0A">
        <w:rPr>
          <w:rFonts w:ascii="Times New Roman" w:hAnsi="Times New Roman" w:cs="Times New Roman"/>
        </w:rPr>
        <w:t xml:space="preserve"> Показано, что проведение эксперимента в 0</w:t>
      </w:r>
      <w:r w:rsidR="00942F57" w:rsidRPr="00A443F0">
        <w:rPr>
          <w:rFonts w:ascii="Times New Roman" w:hAnsi="Times New Roman" w:cs="Times New Roman"/>
        </w:rPr>
        <w:t>,05 М трис-буфер</w:t>
      </w:r>
      <w:r w:rsidR="004E5BA8">
        <w:rPr>
          <w:rFonts w:ascii="Times New Roman" w:hAnsi="Times New Roman" w:cs="Times New Roman"/>
        </w:rPr>
        <w:t>е</w:t>
      </w:r>
      <w:r w:rsidR="00942F57" w:rsidRPr="00A443F0">
        <w:rPr>
          <w:rFonts w:ascii="Times New Roman" w:hAnsi="Times New Roman" w:cs="Times New Roman"/>
        </w:rPr>
        <w:t xml:space="preserve"> и </w:t>
      </w:r>
      <w:r w:rsidR="00942F57" w:rsidRPr="00A443F0">
        <w:rPr>
          <w:rFonts w:ascii="Times New Roman" w:hAnsi="Times New Roman" w:cs="Times New Roman"/>
          <w:lang w:val="en-US"/>
        </w:rPr>
        <w:t>PBS</w:t>
      </w:r>
      <w:r w:rsidR="00942F57" w:rsidRPr="00A443F0">
        <w:rPr>
          <w:rFonts w:ascii="Times New Roman" w:hAnsi="Times New Roman" w:cs="Times New Roman"/>
        </w:rPr>
        <w:t>-буфер</w:t>
      </w:r>
      <w:r w:rsidR="004E5BA8">
        <w:rPr>
          <w:rFonts w:ascii="Times New Roman" w:hAnsi="Times New Roman" w:cs="Times New Roman"/>
        </w:rPr>
        <w:t>е</w:t>
      </w:r>
      <w:r w:rsidR="00942F57" w:rsidRPr="00A443F0">
        <w:rPr>
          <w:rFonts w:ascii="Times New Roman" w:hAnsi="Times New Roman" w:cs="Times New Roman"/>
        </w:rPr>
        <w:t>,</w:t>
      </w:r>
      <w:r w:rsidR="00580E0A">
        <w:rPr>
          <w:rFonts w:ascii="Times New Roman" w:hAnsi="Times New Roman" w:cs="Times New Roman"/>
        </w:rPr>
        <w:t xml:space="preserve"> а также присутствие</w:t>
      </w:r>
      <w:r w:rsidR="00942F57" w:rsidRPr="00A443F0">
        <w:rPr>
          <w:rFonts w:ascii="Times New Roman" w:hAnsi="Times New Roman" w:cs="Times New Roman"/>
        </w:rPr>
        <w:t xml:space="preserve"> мокс</w:t>
      </w:r>
      <w:r w:rsidR="00FA7EC2" w:rsidRPr="00A443F0">
        <w:rPr>
          <w:rFonts w:ascii="Times New Roman" w:hAnsi="Times New Roman" w:cs="Times New Roman"/>
        </w:rPr>
        <w:t>ифлоксацина</w:t>
      </w:r>
      <w:r w:rsidR="00DC382D" w:rsidRPr="00A443F0">
        <w:rPr>
          <w:rFonts w:ascii="Times New Roman" w:hAnsi="Times New Roman" w:cs="Times New Roman"/>
        </w:rPr>
        <w:t xml:space="preserve"> до</w:t>
      </w:r>
      <w:r w:rsidR="00580E0A">
        <w:rPr>
          <w:rFonts w:ascii="Times New Roman" w:hAnsi="Times New Roman" w:cs="Times New Roman"/>
        </w:rPr>
        <w:t xml:space="preserve"> </w:t>
      </w:r>
      <w:r w:rsidR="00DC382D" w:rsidRPr="00A443F0">
        <w:rPr>
          <w:rFonts w:ascii="Times New Roman" w:hAnsi="Times New Roman" w:cs="Times New Roman"/>
        </w:rPr>
        <w:t>0,05 мг/мл</w:t>
      </w:r>
      <w:r w:rsidR="00FA7EC2" w:rsidRPr="00A443F0">
        <w:rPr>
          <w:rFonts w:ascii="Times New Roman" w:hAnsi="Times New Roman" w:cs="Times New Roman"/>
        </w:rPr>
        <w:t xml:space="preserve"> и доксорубицина до 0,01 мг/мл</w:t>
      </w:r>
      <w:r w:rsidR="00CC7707">
        <w:rPr>
          <w:rFonts w:ascii="Times New Roman" w:hAnsi="Times New Roman" w:cs="Times New Roman"/>
        </w:rPr>
        <w:t xml:space="preserve"> не оказывают влияние на результаты.</w:t>
      </w:r>
    </w:p>
    <w:p w14:paraId="3974A494" w14:textId="77D40B78" w:rsidR="00A443F0" w:rsidRPr="00CB7101" w:rsidRDefault="00CC7707" w:rsidP="00A443F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 установлено</w:t>
      </w:r>
      <w:r w:rsidR="00193779" w:rsidRPr="00A443F0">
        <w:rPr>
          <w:rFonts w:ascii="Times New Roman" w:hAnsi="Times New Roman" w:cs="Times New Roman"/>
        </w:rPr>
        <w:t>, что фенол-серный метод является</w:t>
      </w:r>
      <w:r w:rsidR="004E5BA8">
        <w:rPr>
          <w:rFonts w:ascii="Times New Roman" w:hAnsi="Times New Roman" w:cs="Times New Roman"/>
        </w:rPr>
        <w:t xml:space="preserve"> простым, </w:t>
      </w:r>
      <w:r w:rsidR="00193779" w:rsidRPr="00A443F0">
        <w:rPr>
          <w:rFonts w:ascii="Times New Roman" w:hAnsi="Times New Roman" w:cs="Times New Roman"/>
        </w:rPr>
        <w:t>быстрым</w:t>
      </w:r>
      <w:r w:rsidR="004E5BA8">
        <w:rPr>
          <w:rFonts w:ascii="Times New Roman" w:hAnsi="Times New Roman" w:cs="Times New Roman"/>
        </w:rPr>
        <w:t xml:space="preserve"> и ч</w:t>
      </w:r>
      <w:r w:rsidR="00193779" w:rsidRPr="00A443F0">
        <w:rPr>
          <w:rFonts w:ascii="Times New Roman" w:hAnsi="Times New Roman" w:cs="Times New Roman"/>
        </w:rPr>
        <w:t>увствительным</w:t>
      </w:r>
      <w:r>
        <w:rPr>
          <w:rFonts w:ascii="Times New Roman" w:hAnsi="Times New Roman" w:cs="Times New Roman"/>
        </w:rPr>
        <w:t xml:space="preserve"> подходом для определения</w:t>
      </w:r>
      <w:r w:rsidR="00CC44A8">
        <w:rPr>
          <w:rFonts w:ascii="Times New Roman" w:hAnsi="Times New Roman" w:cs="Times New Roman"/>
        </w:rPr>
        <w:t xml:space="preserve"> различных</w:t>
      </w:r>
      <w:r>
        <w:rPr>
          <w:rFonts w:ascii="Times New Roman" w:hAnsi="Times New Roman" w:cs="Times New Roman"/>
        </w:rPr>
        <w:t xml:space="preserve"> </w:t>
      </w:r>
      <w:r w:rsidR="00A63BE9">
        <w:rPr>
          <w:rFonts w:ascii="Times New Roman" w:hAnsi="Times New Roman" w:cs="Times New Roman"/>
        </w:rPr>
        <w:t>циклодекстрино</w:t>
      </w:r>
      <w:r w:rsidR="00CC44A8">
        <w:rPr>
          <w:rFonts w:ascii="Times New Roman" w:hAnsi="Times New Roman" w:cs="Times New Roman"/>
        </w:rPr>
        <w:t xml:space="preserve">в, </w:t>
      </w:r>
      <w:r w:rsidR="00193779" w:rsidRPr="00A443F0">
        <w:rPr>
          <w:rFonts w:ascii="Times New Roman" w:hAnsi="Times New Roman" w:cs="Times New Roman"/>
        </w:rPr>
        <w:t>показывает воспроизводимые результаты,</w:t>
      </w:r>
      <w:r w:rsidR="00CC44A8">
        <w:rPr>
          <w:rFonts w:ascii="Times New Roman" w:hAnsi="Times New Roman" w:cs="Times New Roman"/>
        </w:rPr>
        <w:t xml:space="preserve"> а его линейность соблюдается до 200 мкМ.</w:t>
      </w:r>
    </w:p>
    <w:p w14:paraId="15454097" w14:textId="77777777" w:rsidR="00D44623" w:rsidRPr="00CB7101" w:rsidRDefault="00D44623" w:rsidP="00D4462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</w:rPr>
      </w:pPr>
      <w:r w:rsidRPr="00FA7EC2">
        <w:rPr>
          <w:rFonts w:ascii="Times New Roman" w:hAnsi="Times New Roman" w:cs="Times New Roman"/>
          <w:i/>
          <w:iCs/>
        </w:rPr>
        <w:t>Работа выполнена в рамках регистрационной темы 121041500039–8 МГУ имени М. В. Ломоносова.</w:t>
      </w:r>
    </w:p>
    <w:p w14:paraId="4757FB01" w14:textId="6163F437" w:rsidR="00D44623" w:rsidRPr="00E579D4" w:rsidRDefault="00E579D4" w:rsidP="00E579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14:paraId="709466FC" w14:textId="325D9EFB" w:rsidR="000D2156" w:rsidRPr="004D67B6" w:rsidRDefault="000D2156" w:rsidP="0045414F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URWPalladioL-Roma" w:hAnsi="Times New Roman" w:cs="Times New Roman"/>
          <w:color w:val="000000"/>
          <w:kern w:val="0"/>
          <w:lang w:val="en-US"/>
        </w:rPr>
        <w:t>Fang, Y.; Gong, F.; Fang, X.; Fu, Ch.</w:t>
      </w:r>
      <w:r w:rsidR="008E215F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Separation and </w:t>
      </w:r>
      <w:r w:rsidR="008E215F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>determination of cyclodextrins by capillary electrophore</w:t>
      </w:r>
      <w:r w:rsidR="00857925">
        <w:rPr>
          <w:rFonts w:ascii="Times New Roman" w:eastAsia="URWPalladioL-Roma" w:hAnsi="Times New Roman" w:cs="Times New Roman"/>
          <w:color w:val="000000"/>
          <w:kern w:val="0"/>
          <w:lang w:val="en-US"/>
        </w:rPr>
        <w:t>sis with amperometric detection //</w:t>
      </w:r>
      <w:r w:rsidR="008E215F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Anal. Chem. </w:t>
      </w:r>
      <w:r w:rsidR="008E215F" w:rsidRPr="004D67B6">
        <w:rPr>
          <w:rFonts w:ascii="Times New Roman" w:eastAsia="URWPalladioL-Roma" w:hAnsi="Times New Roman" w:cs="Times New Roman"/>
          <w:bCs/>
          <w:color w:val="000000"/>
          <w:kern w:val="0"/>
          <w:lang w:val="en-US"/>
        </w:rPr>
        <w:t>1998</w:t>
      </w:r>
      <w:r w:rsidR="004D67B6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>. Vol.</w:t>
      </w:r>
      <w:r w:rsidR="008E215F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</w:t>
      </w:r>
      <w:r w:rsidR="004D67B6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>369. P.</w:t>
      </w:r>
      <w:r w:rsidR="005F33ED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</w:t>
      </w:r>
      <w:r w:rsidR="008E215F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>39-45.</w:t>
      </w:r>
    </w:p>
    <w:p w14:paraId="27612BEC" w14:textId="01D83090" w:rsidR="008E215F" w:rsidRPr="004D67B6" w:rsidRDefault="005F33ED" w:rsidP="0045414F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4D67B6">
        <w:rPr>
          <w:rFonts w:ascii="Times New Roman" w:hAnsi="Times New Roman" w:cs="Times New Roman"/>
          <w:lang w:val="en-US"/>
        </w:rPr>
        <w:t>Mäkelä, M.; Korpela, T.; Laakso, S. Colorimetric determination of beta-cyclodextrin: two assay modifications based on molecular c</w:t>
      </w:r>
      <w:r w:rsidR="00857925">
        <w:rPr>
          <w:rFonts w:ascii="Times New Roman" w:hAnsi="Times New Roman" w:cs="Times New Roman"/>
          <w:lang w:val="en-US"/>
        </w:rPr>
        <w:t xml:space="preserve">omplexation of phenolphthalein // </w:t>
      </w:r>
      <w:r w:rsidRPr="004D67B6">
        <w:rPr>
          <w:rFonts w:ascii="Times New Roman" w:hAnsi="Times New Roman" w:cs="Times New Roman"/>
          <w:lang w:val="en-US"/>
        </w:rPr>
        <w:t xml:space="preserve">Anal. Chem. </w:t>
      </w:r>
      <w:r w:rsidRPr="004D67B6">
        <w:rPr>
          <w:rFonts w:ascii="Times New Roman" w:hAnsi="Times New Roman" w:cs="Times New Roman"/>
          <w:bCs/>
          <w:lang w:val="en-US"/>
        </w:rPr>
        <w:t>1987</w:t>
      </w:r>
      <w:r w:rsidR="004D67B6" w:rsidRPr="004D67B6">
        <w:rPr>
          <w:rFonts w:ascii="Times New Roman" w:hAnsi="Times New Roman" w:cs="Times New Roman"/>
          <w:lang w:val="en-US"/>
        </w:rPr>
        <w:t>. Vol. 14. P.</w:t>
      </w:r>
      <w:r w:rsidRPr="004D67B6">
        <w:rPr>
          <w:rFonts w:ascii="Times New Roman" w:hAnsi="Times New Roman" w:cs="Times New Roman"/>
          <w:lang w:val="en-US"/>
        </w:rPr>
        <w:t xml:space="preserve"> 85-92.</w:t>
      </w:r>
    </w:p>
    <w:p w14:paraId="3A6EE9C6" w14:textId="6835FA73" w:rsidR="005F33ED" w:rsidRPr="005F33ED" w:rsidRDefault="005F33ED" w:rsidP="0045414F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>Dubois, M.; Gilles, K.A.; Hamilton, J.K.; Rebers, P.A.; Smith, F. Colorimetric method for determination o</w:t>
      </w:r>
      <w:r w:rsidR="00E231CC">
        <w:rPr>
          <w:rFonts w:ascii="Times New Roman" w:eastAsia="URWPalladioL-Roma" w:hAnsi="Times New Roman" w:cs="Times New Roman"/>
          <w:color w:val="000000"/>
          <w:kern w:val="0"/>
          <w:lang w:val="en-US"/>
        </w:rPr>
        <w:t>f sugars and related substances //</w:t>
      </w:r>
      <w:bookmarkStart w:id="0" w:name="_GoBack"/>
      <w:bookmarkEnd w:id="0"/>
      <w:r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</w:t>
      </w:r>
      <w:r w:rsidRPr="004D67B6">
        <w:rPr>
          <w:rFonts w:ascii="Times New Roman" w:eastAsia="URWPalladioL-Ital" w:hAnsi="Times New Roman" w:cs="Times New Roman"/>
          <w:color w:val="000000"/>
          <w:kern w:val="0"/>
          <w:lang w:val="en-US"/>
        </w:rPr>
        <w:t xml:space="preserve">Anal. Chem. </w:t>
      </w:r>
      <w:r w:rsidRPr="004D67B6">
        <w:rPr>
          <w:rFonts w:ascii="Times New Roman" w:eastAsia="URWPalladioL-Bold" w:hAnsi="Times New Roman" w:cs="Times New Roman"/>
          <w:bCs/>
          <w:color w:val="000000"/>
          <w:kern w:val="0"/>
          <w:lang w:val="en-US"/>
        </w:rPr>
        <w:t>1956</w:t>
      </w:r>
      <w:r w:rsidR="004D67B6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>. Vol.</w:t>
      </w:r>
      <w:r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</w:t>
      </w:r>
      <w:r w:rsidRPr="004D67B6">
        <w:rPr>
          <w:rFonts w:ascii="Times New Roman" w:eastAsia="URWPalladioL-Ital" w:hAnsi="Times New Roman" w:cs="Times New Roman"/>
          <w:color w:val="000000"/>
          <w:kern w:val="0"/>
          <w:lang w:val="en-US"/>
        </w:rPr>
        <w:t>28</w:t>
      </w:r>
      <w:r w:rsidR="004D67B6" w:rsidRP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>.</w:t>
      </w:r>
      <w:r w:rsidR="004D67B6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P.</w:t>
      </w:r>
      <w:r w:rsidRPr="00A443F0">
        <w:rPr>
          <w:rFonts w:ascii="Times New Roman" w:eastAsia="URWPalladioL-Roma" w:hAnsi="Times New Roman" w:cs="Times New Roman"/>
          <w:color w:val="000000"/>
          <w:kern w:val="0"/>
          <w:lang w:val="en-US"/>
        </w:rPr>
        <w:t xml:space="preserve"> 350–356.</w:t>
      </w:r>
    </w:p>
    <w:sectPr w:rsidR="005F33ED" w:rsidRPr="005F33ED" w:rsidSect="0017344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RWPalladioL-Rom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WPalladioL-It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78D9"/>
    <w:multiLevelType w:val="hybridMultilevel"/>
    <w:tmpl w:val="F962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3C48"/>
    <w:multiLevelType w:val="hybridMultilevel"/>
    <w:tmpl w:val="813C6FE4"/>
    <w:lvl w:ilvl="0" w:tplc="3854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C1A95"/>
    <w:multiLevelType w:val="hybridMultilevel"/>
    <w:tmpl w:val="07BE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2966"/>
    <w:multiLevelType w:val="hybridMultilevel"/>
    <w:tmpl w:val="2CD2CBD6"/>
    <w:lvl w:ilvl="0" w:tplc="B158EDE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5711630F"/>
    <w:multiLevelType w:val="hybridMultilevel"/>
    <w:tmpl w:val="EAA2F726"/>
    <w:lvl w:ilvl="0" w:tplc="164E2514">
      <w:start w:val="1"/>
      <w:numFmt w:val="decimal"/>
      <w:lvlText w:val="%1."/>
      <w:lvlJc w:val="left"/>
      <w:pPr>
        <w:ind w:left="720" w:hanging="360"/>
      </w:pPr>
      <w:rPr>
        <w:rFonts w:eastAsia="URWPalladioL-R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C281A"/>
    <w:multiLevelType w:val="hybridMultilevel"/>
    <w:tmpl w:val="4A3C3BB0"/>
    <w:lvl w:ilvl="0" w:tplc="15E0A75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C1"/>
    <w:rsid w:val="0004307E"/>
    <w:rsid w:val="0005288E"/>
    <w:rsid w:val="00067A46"/>
    <w:rsid w:val="00090CFE"/>
    <w:rsid w:val="00091F3E"/>
    <w:rsid w:val="000D2156"/>
    <w:rsid w:val="00141B12"/>
    <w:rsid w:val="00150D0C"/>
    <w:rsid w:val="001563D1"/>
    <w:rsid w:val="00163527"/>
    <w:rsid w:val="00167464"/>
    <w:rsid w:val="00173446"/>
    <w:rsid w:val="00193779"/>
    <w:rsid w:val="001A2864"/>
    <w:rsid w:val="001B35AE"/>
    <w:rsid w:val="00200F23"/>
    <w:rsid w:val="002414E7"/>
    <w:rsid w:val="002C7D03"/>
    <w:rsid w:val="00345760"/>
    <w:rsid w:val="00350B1E"/>
    <w:rsid w:val="003B2343"/>
    <w:rsid w:val="00411934"/>
    <w:rsid w:val="00420E30"/>
    <w:rsid w:val="0045414F"/>
    <w:rsid w:val="004D67B6"/>
    <w:rsid w:val="004E5BA8"/>
    <w:rsid w:val="005663D5"/>
    <w:rsid w:val="00580E0A"/>
    <w:rsid w:val="00584886"/>
    <w:rsid w:val="005F33ED"/>
    <w:rsid w:val="006F5982"/>
    <w:rsid w:val="00705F56"/>
    <w:rsid w:val="007538A0"/>
    <w:rsid w:val="0077275C"/>
    <w:rsid w:val="00797236"/>
    <w:rsid w:val="007B2726"/>
    <w:rsid w:val="007E692D"/>
    <w:rsid w:val="007F7255"/>
    <w:rsid w:val="00857925"/>
    <w:rsid w:val="008B6D25"/>
    <w:rsid w:val="008E215F"/>
    <w:rsid w:val="00921621"/>
    <w:rsid w:val="00942F57"/>
    <w:rsid w:val="009545C1"/>
    <w:rsid w:val="00957454"/>
    <w:rsid w:val="009C6330"/>
    <w:rsid w:val="00A0048A"/>
    <w:rsid w:val="00A33F4B"/>
    <w:rsid w:val="00A443F0"/>
    <w:rsid w:val="00A4459A"/>
    <w:rsid w:val="00A57C46"/>
    <w:rsid w:val="00A63BE9"/>
    <w:rsid w:val="00A74435"/>
    <w:rsid w:val="00A75140"/>
    <w:rsid w:val="00BC11C9"/>
    <w:rsid w:val="00BD0A26"/>
    <w:rsid w:val="00BF66F6"/>
    <w:rsid w:val="00C547EA"/>
    <w:rsid w:val="00C637D0"/>
    <w:rsid w:val="00C902EA"/>
    <w:rsid w:val="00C95CC1"/>
    <w:rsid w:val="00CA25B0"/>
    <w:rsid w:val="00CB7101"/>
    <w:rsid w:val="00CC0FD2"/>
    <w:rsid w:val="00CC44A8"/>
    <w:rsid w:val="00CC7707"/>
    <w:rsid w:val="00D07550"/>
    <w:rsid w:val="00D113BF"/>
    <w:rsid w:val="00D44623"/>
    <w:rsid w:val="00D515F9"/>
    <w:rsid w:val="00D555BC"/>
    <w:rsid w:val="00D837A6"/>
    <w:rsid w:val="00DC382D"/>
    <w:rsid w:val="00DD599A"/>
    <w:rsid w:val="00E10198"/>
    <w:rsid w:val="00E231CC"/>
    <w:rsid w:val="00E579D4"/>
    <w:rsid w:val="00E60E7F"/>
    <w:rsid w:val="00EE2797"/>
    <w:rsid w:val="00FA7EC2"/>
    <w:rsid w:val="00FD0FDA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C40F"/>
  <w15:chartTrackingRefBased/>
  <w15:docId w15:val="{7C5294BB-5846-4F10-922A-0820734A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5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5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5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5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45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1934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19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C5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a.kiseleva12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Скуредина</cp:lastModifiedBy>
  <cp:revision>7</cp:revision>
  <dcterms:created xsi:type="dcterms:W3CDTF">2026-03-15T19:39:00Z</dcterms:created>
  <dcterms:modified xsi:type="dcterms:W3CDTF">2026-03-18T07:34:00Z</dcterms:modified>
</cp:coreProperties>
</file>