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C4B2D" w14:textId="77777777" w:rsidR="00D537B4" w:rsidRPr="00144A62" w:rsidRDefault="00D537B4" w:rsidP="00D537B4">
      <w:pPr>
        <w:jc w:val="center"/>
        <w:rPr>
          <w:b/>
        </w:rPr>
      </w:pPr>
      <w:r w:rsidRPr="00894F71">
        <w:rPr>
          <w:b/>
        </w:rPr>
        <w:t xml:space="preserve">Оптимизация процесса разделения </w:t>
      </w:r>
      <w:r>
        <w:rPr>
          <w:b/>
        </w:rPr>
        <w:t>попутного нефтяного газа</w:t>
      </w:r>
      <w:r w:rsidRPr="00894F71">
        <w:rPr>
          <w:b/>
        </w:rPr>
        <w:t xml:space="preserve"> </w:t>
      </w:r>
      <w:r>
        <w:rPr>
          <w:b/>
        </w:rPr>
        <w:t>с применением российских мембран</w:t>
      </w:r>
    </w:p>
    <w:p w14:paraId="00000002" w14:textId="0D66440A" w:rsidR="00130241" w:rsidRDefault="00D53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Вершинин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Гасанова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3B76D6" w:rsidRPr="003B76D6">
        <w:rPr>
          <w:b/>
          <w:i/>
          <w:color w:val="000000"/>
          <w:vertAlign w:val="superscript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27AA3E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537B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proofErr w:type="spellStart"/>
      <w:r w:rsidR="00D537B4">
        <w:rPr>
          <w:i/>
          <w:color w:val="000000"/>
        </w:rPr>
        <w:t>бакалавриата</w:t>
      </w:r>
      <w:proofErr w:type="spellEnd"/>
    </w:p>
    <w:p w14:paraId="00000005" w14:textId="5666131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D537B4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bookmarkStart w:id="0" w:name="_GoBack"/>
      <w:bookmarkEnd w:id="0"/>
    </w:p>
    <w:p w14:paraId="00000007" w14:textId="4C430ADF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537B4" w:rsidRPr="00D537B4">
        <w:rPr>
          <w:i/>
        </w:rPr>
        <w:t xml:space="preserve"> </w:t>
      </w:r>
      <w:r w:rsidR="00D537B4" w:rsidRPr="00144A62">
        <w:rPr>
          <w:i/>
        </w:rPr>
        <w:t>ФГБУН Институт нефтехимического синтеза им. А.В. Топчиева (ИНХС РАН)</w:t>
      </w:r>
    </w:p>
    <w:p w14:paraId="00000008" w14:textId="22616C41" w:rsidR="00130241" w:rsidRPr="00D537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537B4">
        <w:rPr>
          <w:i/>
          <w:color w:val="000000"/>
          <w:lang w:val="en-US"/>
        </w:rPr>
        <w:t>ilyavershinin</w:t>
      </w:r>
      <w:proofErr w:type="spellEnd"/>
      <w:r w:rsidR="00D537B4" w:rsidRPr="00D537B4">
        <w:rPr>
          <w:i/>
          <w:color w:val="000000"/>
        </w:rPr>
        <w:t>2006@</w:t>
      </w:r>
      <w:proofErr w:type="spellStart"/>
      <w:r w:rsidR="00D537B4">
        <w:rPr>
          <w:i/>
          <w:color w:val="000000"/>
          <w:lang w:val="en-US"/>
        </w:rPr>
        <w:t>gmail</w:t>
      </w:r>
      <w:proofErr w:type="spellEnd"/>
      <w:r w:rsidR="00D537B4" w:rsidRPr="00D537B4">
        <w:rPr>
          <w:i/>
          <w:color w:val="000000"/>
        </w:rPr>
        <w:t>.</w:t>
      </w:r>
      <w:r w:rsidR="00D537B4">
        <w:rPr>
          <w:i/>
          <w:color w:val="000000"/>
          <w:lang w:val="en-US"/>
        </w:rPr>
        <w:t>com</w:t>
      </w:r>
    </w:p>
    <w:p w14:paraId="2D1A2D6D" w14:textId="77777777" w:rsidR="00D537B4" w:rsidRPr="00894F71" w:rsidRDefault="00D537B4" w:rsidP="00D537B4">
      <w:pPr>
        <w:ind w:firstLine="397"/>
        <w:jc w:val="both"/>
      </w:pPr>
      <w:bookmarkStart w:id="1" w:name="OLE_LINK3"/>
      <w:r w:rsidRPr="00894F71">
        <w:t xml:space="preserve">Классические методы </w:t>
      </w:r>
      <w:r>
        <w:t>переработка</w:t>
      </w:r>
      <w:r w:rsidRPr="00894F71">
        <w:t xml:space="preserve"> попутного нефтяного газа (ПНГ</w:t>
      </w:r>
      <w:r>
        <w:t xml:space="preserve">) характеризуются </w:t>
      </w:r>
      <w:r w:rsidRPr="00894F71">
        <w:t xml:space="preserve">значительными вложениями в оборудование и его эксплуатацию. Мембранные установки выгодно дополняют традиционные схемы благодаря малым габаритам, простоте масштабирования, отсутствию необходимости в фазовых превращениях </w:t>
      </w:r>
      <w:r>
        <w:t>и меньшему потреблению энергии.</w:t>
      </w:r>
    </w:p>
    <w:p w14:paraId="604D87D6" w14:textId="77777777" w:rsidR="00D537B4" w:rsidRPr="00894F71" w:rsidRDefault="00D537B4" w:rsidP="00D537B4">
      <w:pPr>
        <w:ind w:firstLine="397"/>
        <w:jc w:val="both"/>
      </w:pPr>
      <w:r w:rsidRPr="00894F71">
        <w:t xml:space="preserve">Разработка таких систем требует мембран, </w:t>
      </w:r>
      <w:r>
        <w:t>устойчивых</w:t>
      </w:r>
      <w:r w:rsidRPr="00894F71">
        <w:t xml:space="preserve"> </w:t>
      </w:r>
      <w:r>
        <w:t>в разделяемой среде</w:t>
      </w:r>
      <w:r w:rsidRPr="00894F71">
        <w:t xml:space="preserve"> и обладающих </w:t>
      </w:r>
      <w:r>
        <w:t>высокой</w:t>
      </w:r>
      <w:r w:rsidRPr="00894F71">
        <w:t xml:space="preserve"> селективностью </w:t>
      </w:r>
      <w:r>
        <w:t xml:space="preserve">разделения </w:t>
      </w:r>
      <w:r>
        <w:rPr>
          <w:lang w:val="en-US"/>
        </w:rPr>
        <w:t>C</w:t>
      </w:r>
      <w:r w:rsidRPr="006216F3">
        <w:t>1-</w:t>
      </w:r>
      <w:r>
        <w:rPr>
          <w:lang w:val="en-US"/>
        </w:rPr>
        <w:t>C</w:t>
      </w:r>
      <w:r w:rsidRPr="006216F3">
        <w:t>4</w:t>
      </w:r>
      <w:r>
        <w:t xml:space="preserve"> углеводородов</w:t>
      </w:r>
      <w:r w:rsidRPr="00894F71">
        <w:t>. В этой связи перспективны отечественные промышленные мембр</w:t>
      </w:r>
      <w:r>
        <w:t>аны из полифениленоксида (ПФО) производства</w:t>
      </w:r>
      <w:r w:rsidRPr="00894F71">
        <w:t xml:space="preserve"> «НПО </w:t>
      </w:r>
      <w:proofErr w:type="spellStart"/>
      <w:r w:rsidRPr="00894F71">
        <w:t>Гелиймаш</w:t>
      </w:r>
      <w:proofErr w:type="spellEnd"/>
      <w:r w:rsidRPr="00894F71">
        <w:t>», доказавшие эффективность в разделении</w:t>
      </w:r>
      <w:r>
        <w:t xml:space="preserve"> воздуха</w:t>
      </w:r>
      <w:r w:rsidRPr="00894F71">
        <w:t>. Тем не менее, научные публикации не содержат сведений о их проницаемости и разделительных свойствах для смес</w:t>
      </w:r>
      <w:r>
        <w:t>ей</w:t>
      </w:r>
      <w:r w:rsidRPr="00894F71">
        <w:t xml:space="preserve"> метан/бутан, исключая возможность пред</w:t>
      </w:r>
      <w:r>
        <w:t>варительной оценки пригодности для разделения ПНГ.</w:t>
      </w:r>
    </w:p>
    <w:p w14:paraId="19610366" w14:textId="77777777" w:rsidR="00D537B4" w:rsidRDefault="00D537B4" w:rsidP="00D537B4">
      <w:pPr>
        <w:ind w:firstLine="397"/>
        <w:jc w:val="both"/>
      </w:pPr>
      <w:r w:rsidRPr="00DE2C29">
        <w:t>В результате эксперимента обнаружено, что</w:t>
      </w:r>
      <w:r w:rsidRPr="00E56B60">
        <w:t xml:space="preserve"> </w:t>
      </w:r>
      <w:r>
        <w:t>п</w:t>
      </w:r>
      <w:r w:rsidRPr="00DE2C29">
        <w:t>роницаемость бутана через половолоконные мембраны ПФО зависит от его активности и меняется в пределах 0,37 – 0,62</w:t>
      </w:r>
      <w:r>
        <w:t xml:space="preserve"> </w:t>
      </w:r>
      <w:r w:rsidRPr="00DE2C29">
        <w:t>GPU при активности бутана 0,2 – 0,55 при 20°C и 0,4 – 0,85 GPU при активности 0,1 – 0,3 при 50°C.</w:t>
      </w:r>
      <w:r>
        <w:t xml:space="preserve"> При этом селективность</w:t>
      </w:r>
      <w:r w:rsidRPr="00DE2C29">
        <w:t xml:space="preserve"> </w:t>
      </w:r>
      <w:r>
        <w:t xml:space="preserve">CH4/C4H10 </w:t>
      </w:r>
      <w:r w:rsidRPr="00DE2C29">
        <w:t>составляет 4.8 при 25 °С и</w:t>
      </w:r>
      <w:r>
        <w:t xml:space="preserve"> 7.7 при 50 °С, и не зависит от активности углеводорода.</w:t>
      </w:r>
    </w:p>
    <w:p w14:paraId="39CC0DB0" w14:textId="77777777" w:rsidR="00D537B4" w:rsidRDefault="00D537B4" w:rsidP="00D537B4">
      <w:pPr>
        <w:ind w:firstLine="397"/>
        <w:jc w:val="both"/>
      </w:pPr>
      <w:r w:rsidRPr="00DE2C29">
        <w:t>По результатам</w:t>
      </w:r>
      <w:r>
        <w:t xml:space="preserve"> эксперимента было проведено</w:t>
      </w:r>
      <w:r w:rsidRPr="00DE2C29">
        <w:t xml:space="preserve"> мат</w:t>
      </w:r>
      <w:r>
        <w:t>ематическое</w:t>
      </w:r>
      <w:r w:rsidRPr="00DE2C29">
        <w:t xml:space="preserve"> моделировани</w:t>
      </w:r>
      <w:r>
        <w:t xml:space="preserve">е комбинированного процесса мембранного разделения с низкотемпературной </w:t>
      </w:r>
      <w:proofErr w:type="spellStart"/>
      <w:r>
        <w:t>конднсацией</w:t>
      </w:r>
      <w:proofErr w:type="spellEnd"/>
      <w:r>
        <w:t>. П</w:t>
      </w:r>
      <w:r w:rsidRPr="00DE2C29">
        <w:t>оказано, что добавление мембранного блока улучшает показатели</w:t>
      </w:r>
      <w:r>
        <w:t xml:space="preserve"> процесса</w:t>
      </w:r>
      <w:r w:rsidRPr="00DE2C29">
        <w:t xml:space="preserve"> </w:t>
      </w:r>
      <w:r>
        <w:t xml:space="preserve">при степени </w:t>
      </w:r>
      <w:r w:rsidRPr="00DE2C29">
        <w:t xml:space="preserve">извлечения бутана до 70%. При </w:t>
      </w:r>
      <w:r>
        <w:t>этом можно достигнуть либо</w:t>
      </w:r>
      <w:r w:rsidRPr="00DE2C29">
        <w:t xml:space="preserve"> увеличени</w:t>
      </w:r>
      <w:r>
        <w:t>я</w:t>
      </w:r>
      <w:r w:rsidRPr="00DE2C29">
        <w:t xml:space="preserve"> степени</w:t>
      </w:r>
      <w:r>
        <w:t xml:space="preserve"> </w:t>
      </w:r>
      <w:r w:rsidRPr="00DE2C29">
        <w:t>извлечения бутана до 40%</w:t>
      </w:r>
      <w:r>
        <w:t>,</w:t>
      </w:r>
      <w:r w:rsidRPr="00DE2C29">
        <w:t xml:space="preserve"> либо </w:t>
      </w:r>
      <w:r>
        <w:t>повышения</w:t>
      </w:r>
      <w:r w:rsidRPr="00DE2C29">
        <w:t xml:space="preserve"> температуры конденсатора до 15 °С, что позволяет снизить удельные энергозатраты до 50% по сравнению</w:t>
      </w:r>
      <w:r>
        <w:t xml:space="preserve"> </w:t>
      </w:r>
      <w:r w:rsidRPr="00DE2C29">
        <w:t>с использованием НТК без мембранного блока в диапазоне давлений 15-25 бар.</w:t>
      </w:r>
    </w:p>
    <w:p w14:paraId="3486C755" w14:textId="3D8A83E7" w:rsidR="00116478" w:rsidRPr="004D0A88" w:rsidRDefault="00D537B4" w:rsidP="004D0A88">
      <w:pPr>
        <w:ind w:firstLine="397"/>
        <w:jc w:val="both"/>
        <w:rPr>
          <w:i/>
        </w:rPr>
      </w:pPr>
      <w:r w:rsidRPr="007508EC">
        <w:rPr>
          <w:i/>
        </w:rPr>
        <w:t xml:space="preserve">Работа выполнена в рамках </w:t>
      </w:r>
      <w:r>
        <w:rPr>
          <w:i/>
        </w:rPr>
        <w:t>г</w:t>
      </w:r>
      <w:r w:rsidRPr="007508EC">
        <w:rPr>
          <w:i/>
        </w:rPr>
        <w:t>ос</w:t>
      </w:r>
      <w:r>
        <w:rPr>
          <w:i/>
        </w:rPr>
        <w:t xml:space="preserve">ударственного </w:t>
      </w:r>
      <w:r w:rsidRPr="007508EC">
        <w:rPr>
          <w:i/>
        </w:rPr>
        <w:t>задания ИНХС РАН.</w:t>
      </w:r>
      <w:bookmarkEnd w:id="1"/>
    </w:p>
    <w:sectPr w:rsidR="00116478" w:rsidRPr="004D0A88" w:rsidSect="00D537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D0A88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537B4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DB90C7-B373-48F4-9992-4472446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123qwe!@#QWE</dc:creator>
  <cp:lastModifiedBy>123qwe!@#QWE</cp:lastModifiedBy>
  <cp:revision>2</cp:revision>
  <cp:lastPrinted>2026-01-28T14:24:00Z</cp:lastPrinted>
  <dcterms:created xsi:type="dcterms:W3CDTF">2026-02-26T12:18:00Z</dcterms:created>
  <dcterms:modified xsi:type="dcterms:W3CDTF">2026-02-26T12:18:00Z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