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FD076" w14:textId="53E2985A" w:rsidR="00A133D5" w:rsidRPr="007106D1" w:rsidRDefault="007106D1">
      <w:pPr>
        <w:pStyle w:val="HTML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Cs/>
          <w:cap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</w:t>
      </w:r>
      <w:r w:rsidRPr="007106D1">
        <w:rPr>
          <w:rFonts w:ascii="Times New Roman" w:hAnsi="Times New Roman" w:cs="Times New Roman"/>
          <w:b/>
          <w:iCs/>
          <w:sz w:val="24"/>
          <w:szCs w:val="24"/>
        </w:rPr>
        <w:t xml:space="preserve">ермодинамика </w:t>
      </w:r>
      <w:proofErr w:type="spellStart"/>
      <w:r w:rsidRPr="007106D1">
        <w:rPr>
          <w:rFonts w:ascii="Times New Roman" w:hAnsi="Times New Roman" w:cs="Times New Roman"/>
          <w:b/>
          <w:iCs/>
          <w:sz w:val="24"/>
          <w:szCs w:val="24"/>
        </w:rPr>
        <w:t>комплексообразования</w:t>
      </w:r>
      <w:proofErr w:type="spellEnd"/>
      <w:r w:rsidRPr="007106D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7106D1">
        <w:rPr>
          <w:rFonts w:ascii="Times New Roman" w:hAnsi="Times New Roman" w:cs="Times New Roman"/>
          <w:b/>
          <w:iCs/>
          <w:sz w:val="24"/>
          <w:szCs w:val="24"/>
        </w:rPr>
        <w:t>тиа</w:t>
      </w:r>
      <w:proofErr w:type="spellEnd"/>
      <w:r w:rsidRPr="007106D1">
        <w:rPr>
          <w:rFonts w:ascii="Times New Roman" w:hAnsi="Times New Roman" w:cs="Times New Roman"/>
          <w:b/>
          <w:iCs/>
          <w:sz w:val="24"/>
          <w:szCs w:val="24"/>
        </w:rPr>
        <w:t>-</w:t>
      </w:r>
      <w:proofErr w:type="spellStart"/>
      <w:r w:rsidRPr="007106D1">
        <w:rPr>
          <w:rFonts w:ascii="Times New Roman" w:hAnsi="Times New Roman" w:cs="Times New Roman"/>
          <w:b/>
          <w:iCs/>
          <w:sz w:val="24"/>
          <w:szCs w:val="24"/>
        </w:rPr>
        <w:t>краун</w:t>
      </w:r>
      <w:proofErr w:type="spellEnd"/>
      <w:r w:rsidRPr="007106D1">
        <w:rPr>
          <w:rFonts w:ascii="Times New Roman" w:hAnsi="Times New Roman" w:cs="Times New Roman"/>
          <w:b/>
          <w:iCs/>
          <w:sz w:val="24"/>
          <w:szCs w:val="24"/>
        </w:rPr>
        <w:t>-эфиров с ионами серебра (</w:t>
      </w:r>
      <w:proofErr w:type="spellStart"/>
      <w:r w:rsidRPr="007106D1">
        <w:rPr>
          <w:rFonts w:ascii="Times New Roman" w:hAnsi="Times New Roman" w:cs="Times New Roman"/>
          <w:b/>
          <w:iCs/>
          <w:sz w:val="24"/>
          <w:szCs w:val="24"/>
          <w:lang w:val="en-US"/>
        </w:rPr>
        <w:t>i</w:t>
      </w:r>
      <w:proofErr w:type="spellEnd"/>
      <w:r w:rsidRPr="007106D1">
        <w:rPr>
          <w:rFonts w:ascii="Times New Roman" w:hAnsi="Times New Roman" w:cs="Times New Roman"/>
          <w:b/>
          <w:iCs/>
          <w:sz w:val="24"/>
          <w:szCs w:val="24"/>
        </w:rPr>
        <w:t>) в этаноле и диметилсульфоксиде</w:t>
      </w:r>
    </w:p>
    <w:p w14:paraId="2C0D0BBF" w14:textId="77777777" w:rsidR="00A133D5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Студентка 3 курса (бакалавриата) Фролова Д.А.</w:t>
      </w:r>
    </w:p>
    <w:p w14:paraId="0B885FCD" w14:textId="77777777" w:rsidR="00A133D5" w:rsidRDefault="0000000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д.х.н., доцент Усачёва Т. Р. </w:t>
      </w:r>
    </w:p>
    <w:p w14:paraId="09D004E8" w14:textId="77777777" w:rsidR="00A133D5" w:rsidRDefault="0000000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Ивановский государственный химико-технологический университет</w:t>
      </w:r>
    </w:p>
    <w:p w14:paraId="0C58EC0F" w14:textId="77777777" w:rsidR="00A133D5" w:rsidRDefault="00000000">
      <w:pPr>
        <w:spacing w:after="0"/>
        <w:jc w:val="center"/>
        <w:rPr>
          <w:rFonts w:ascii="Times New Roman" w:hAnsi="Times New Roman" w:cs="Times New Roman"/>
        </w:rPr>
      </w:pPr>
      <w:hyperlink r:id="rId7" w:history="1">
        <w:r>
          <w:rPr>
            <w:rStyle w:val="a3"/>
            <w:rFonts w:ascii="Times New Roman" w:hAnsi="Times New Roman" w:cs="Times New Roman"/>
            <w:lang w:val="en-US"/>
          </w:rPr>
          <w:t>fdara</w:t>
        </w:r>
        <w:r>
          <w:rPr>
            <w:rStyle w:val="a3"/>
            <w:rFonts w:ascii="Times New Roman" w:hAnsi="Times New Roman" w:cs="Times New Roman"/>
          </w:rPr>
          <w:t>5056@</w:t>
        </w:r>
        <w:r>
          <w:rPr>
            <w:rStyle w:val="a3"/>
            <w:rFonts w:ascii="Times New Roman" w:hAnsi="Times New Roman" w:cs="Times New Roman"/>
            <w:lang w:val="en-US"/>
          </w:rPr>
          <w:t>gmail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com</w:t>
        </w:r>
      </w:hyperlink>
    </w:p>
    <w:p w14:paraId="4A64C2A1" w14:textId="77777777" w:rsidR="00A133D5" w:rsidRDefault="00000000" w:rsidP="007106D1">
      <w:pPr>
        <w:pStyle w:val="HTML"/>
        <w:shd w:val="clear" w:color="auto" w:fill="FFFFFF"/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Краун-эфиры и соединения на их основе представляют собой важные объекты фундаментальных исследований современной координационной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супрамолекулярной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химии. Их способность вступать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нековалентные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взаимодействия с ионами металлов и образовывать с ними устойчивые комплексные соединения определила их широкое практическое применение. В последнее время в области органической химии интенсивно развивается направление, связанное с м</w:t>
      </w:r>
      <w:r>
        <w:rPr>
          <w:rStyle w:val="rynqvb"/>
          <w:rFonts w:ascii="Times New Roman" w:hAnsi="Times New Roman" w:cs="Times New Roman"/>
          <w:sz w:val="24"/>
          <w:szCs w:val="24"/>
        </w:rPr>
        <w:t xml:space="preserve">одификацией структур </w:t>
      </w:r>
      <w:proofErr w:type="spellStart"/>
      <w:r>
        <w:rPr>
          <w:rStyle w:val="rynqvb"/>
          <w:rFonts w:ascii="Times New Roman" w:hAnsi="Times New Roman" w:cs="Times New Roman"/>
          <w:sz w:val="24"/>
          <w:szCs w:val="24"/>
        </w:rPr>
        <w:t>краун</w:t>
      </w:r>
      <w:proofErr w:type="spellEnd"/>
      <w:r>
        <w:rPr>
          <w:rStyle w:val="rynqvb"/>
          <w:rFonts w:ascii="Times New Roman" w:hAnsi="Times New Roman" w:cs="Times New Roman"/>
          <w:sz w:val="24"/>
          <w:szCs w:val="24"/>
        </w:rPr>
        <w:t>-эфиров, которое представляет как научный, так и практический интерес с целью создания на их основе новых материалов.</w:t>
      </w:r>
    </w:p>
    <w:p w14:paraId="168B89C2" w14:textId="77777777" w:rsidR="00A133D5" w:rsidRDefault="00000000" w:rsidP="007106D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данной работе исследована реакционная способность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тиа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краун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-эфиров, моди</w:t>
      </w:r>
      <w:r>
        <w:rPr>
          <w:rFonts w:ascii="Times New Roman" w:hAnsi="Times New Roman" w:cs="Times New Roman"/>
          <w:bCs/>
          <w:iCs/>
          <w:sz w:val="24"/>
          <w:szCs w:val="24"/>
        </w:rPr>
        <w:softHyphen/>
        <w:t>фицированных фрагментами 2(5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bCs/>
          <w:iCs/>
          <w:sz w:val="24"/>
          <w:szCs w:val="24"/>
        </w:rPr>
        <w:t>)-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фуранона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по отношению к ионам серебра(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sz w:val="24"/>
          <w:szCs w:val="24"/>
        </w:rPr>
        <w:t xml:space="preserve">Методом изотермической калориметрии титрования определены термодинамические параметры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комплексообразования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тиа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краун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-эфиров с ионами серебра(I) в этаноле (95 %) и ДМСО.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Тиа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краун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-эфиры были синтезированы в Казанском федеральном университете и предоставлены для данного исследования (рис.1).</w:t>
      </w:r>
    </w:p>
    <w:p w14:paraId="0230A734" w14:textId="77777777" w:rsidR="00A133D5" w:rsidRDefault="00000000" w:rsidP="007106D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4619" w:dyaOrig="2831" w14:anchorId="70AD8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1pt;height:141.75pt" o:ole="">
            <v:imagedata r:id="rId8" o:title=""/>
          </v:shape>
          <o:OLEObject Type="Embed" ProgID="ChemDraw.Document.6.0" ShapeID="_x0000_i1025" DrawAspect="Content" ObjectID="_1834556115" r:id="rId9"/>
        </w:object>
      </w:r>
    </w:p>
    <w:p w14:paraId="1F8B338F" w14:textId="3CE0B045" w:rsidR="00A133D5" w:rsidRDefault="00000000" w:rsidP="00710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Рис. 1</w:t>
      </w:r>
      <w:r>
        <w:rPr>
          <w:rFonts w:ascii="Times New Roman" w:hAnsi="Times New Roman" w:cs="Times New Roman"/>
          <w:sz w:val="24"/>
          <w:szCs w:val="24"/>
        </w:rPr>
        <w:t xml:space="preserve">. Структурные формулы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-эфиров </w:t>
      </w:r>
      <w:r>
        <w:rPr>
          <w:rFonts w:ascii="Times New Roman" w:hAnsi="Times New Roman" w:cs="Times New Roman"/>
          <w:iCs/>
          <w:sz w:val="24"/>
          <w:szCs w:val="24"/>
        </w:rPr>
        <w:t>М1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>М3</w:t>
      </w:r>
    </w:p>
    <w:p w14:paraId="3A45BB3C" w14:textId="77777777" w:rsidR="00A133D5" w:rsidRDefault="00000000" w:rsidP="00710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Установлено, что при используемых концентрационных условиях в растворе образуются комплексы состава 1:1 с катионами серебра(I). Методом изотермической калориметрии титрования получены термодинамические параметры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комплексообразования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краун</w:t>
      </w:r>
      <w:proofErr w:type="spellEnd"/>
      <w:r>
        <w:rPr>
          <w:rFonts w:ascii="Times New Roman" w:hAnsi="Times New Roman" w:cs="Times New Roman"/>
          <w:sz w:val="24"/>
          <w:szCs w:val="24"/>
        </w:rPr>
        <w:t>-эфиром М1 в этаноле (</w:t>
      </w:r>
      <w:proofErr w:type="spellStart"/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3.2, Δ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= –7.3 кДж/моль, Δ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36.34 Дж/К моль, Δ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= –18.2 кДж/моль) 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краун</w:t>
      </w:r>
      <w:proofErr w:type="spellEnd"/>
      <w:r>
        <w:rPr>
          <w:rFonts w:ascii="Times New Roman" w:hAnsi="Times New Roman" w:cs="Times New Roman"/>
          <w:sz w:val="24"/>
          <w:szCs w:val="24"/>
        </w:rPr>
        <w:t>-эфиром М3 в ДМСО (</w:t>
      </w:r>
      <w:proofErr w:type="spellStart"/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3.6, Δ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= –4.0 кДж/моль, Δ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56.24 Дж/К моль, Δ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= –20.75 кДж/моль. Для комплекса Ag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-эфиром </w:t>
      </w:r>
      <w:r>
        <w:rPr>
          <w:rFonts w:ascii="Times New Roman" w:hAnsi="Times New Roman" w:cs="Times New Roman"/>
          <w:bCs/>
          <w:sz w:val="24"/>
          <w:szCs w:val="24"/>
        </w:rPr>
        <w:t>М2</w:t>
      </w:r>
      <w:r>
        <w:rPr>
          <w:rFonts w:ascii="Times New Roman" w:hAnsi="Times New Roman" w:cs="Times New Roman"/>
          <w:sz w:val="24"/>
          <w:szCs w:val="24"/>
        </w:rPr>
        <w:t xml:space="preserve"> определена устойчивость в ДМСО: </w:t>
      </w:r>
      <w:proofErr w:type="spellStart"/>
      <w:r>
        <w:rPr>
          <w:rFonts w:ascii="Times New Roman" w:hAnsi="Times New Roman" w:cs="Times New Roman"/>
          <w:sz w:val="24"/>
          <w:szCs w:val="24"/>
        </w:rPr>
        <w:t>lg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4.53.</w:t>
      </w:r>
    </w:p>
    <w:p w14:paraId="202CC5D0" w14:textId="77777777" w:rsidR="00A133D5" w:rsidRDefault="00000000" w:rsidP="007106D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6D1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ar"/>
        </w:rPr>
        <w:t>Полученные термодинамические параметры реакций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proofErr w:type="spellStart"/>
      <w:r w:rsidRPr="007106D1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ar"/>
        </w:rPr>
        <w:t>комплексообразования</w:t>
      </w:r>
      <w:proofErr w:type="spellEnd"/>
      <w:r w:rsidRPr="007106D1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ar"/>
        </w:rPr>
        <w:t xml:space="preserve"> ионов серебра (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en-US" w:eastAsia="zh-CN" w:bidi="ar"/>
        </w:rPr>
        <w:t>I</w:t>
      </w:r>
      <w:r w:rsidRPr="007106D1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ar"/>
        </w:rPr>
        <w:t xml:space="preserve">) с 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en-US" w:eastAsia="zh-CN" w:bidi="ar"/>
        </w:rPr>
        <w:t>O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ar"/>
        </w:rPr>
        <w:t>и</w:t>
      </w:r>
      <w:r w:rsidRPr="007106D1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ar"/>
        </w:rPr>
        <w:t xml:space="preserve">  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en-US" w:eastAsia="zh-CN" w:bidi="ar"/>
        </w:rPr>
        <w:t>S</w:t>
      </w:r>
      <w:proofErr w:type="gramEnd"/>
      <w:r w:rsidRPr="007106D1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ar"/>
        </w:rPr>
        <w:t xml:space="preserve"> – донорными </w:t>
      </w:r>
      <w:proofErr w:type="spellStart"/>
      <w:r w:rsidRPr="007106D1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ar"/>
        </w:rPr>
        <w:t>лигандами</w:t>
      </w:r>
      <w:proofErr w:type="spellEnd"/>
      <w:r w:rsidRPr="007106D1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ar"/>
        </w:rPr>
        <w:t xml:space="preserve"> могут быть справочными данными для разработки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технологий электрохимических процессов, экстракционных процессов с использованием неводных растворов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тиа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краун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-эфиров. </w:t>
      </w:r>
    </w:p>
    <w:p w14:paraId="73CB6E48" w14:textId="7B385C04" w:rsidR="007106D1" w:rsidRDefault="007106D1" w:rsidP="007106D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06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7545A770" w14:textId="7DEDF0C1" w:rsidR="007106D1" w:rsidRPr="007106D1" w:rsidRDefault="007106D1" w:rsidP="007106D1">
      <w:pPr>
        <w:pStyle w:val="a4"/>
        <w:numPr>
          <w:ilvl w:val="0"/>
          <w:numId w:val="1"/>
        </w:numPr>
        <w:spacing w:before="0" w:beforeAutospacing="0" w:after="0" w:afterAutospacing="0"/>
        <w:ind w:left="284"/>
        <w:jc w:val="both"/>
      </w:pPr>
      <w:r>
        <w:rPr>
          <w:color w:val="000000"/>
        </w:rPr>
        <w:t>Патент №2519692 RU. Способ извлечения редкоземельных элементов из твердых материалов, содержащих редкоземельные элементы. Доступно онлайн: </w:t>
      </w:r>
      <w:hyperlink r:id="rId10" w:history="1">
        <w:r w:rsidRPr="00425896">
          <w:rPr>
            <w:rStyle w:val="a3"/>
          </w:rPr>
          <w:t>https://allpatents.ru/patent/2519692.html</w:t>
        </w:r>
      </w:hyperlink>
    </w:p>
    <w:p w14:paraId="70696D43" w14:textId="59AC088F" w:rsidR="007106D1" w:rsidRPr="007106D1" w:rsidRDefault="007106D1" w:rsidP="007106D1">
      <w:pPr>
        <w:pStyle w:val="a4"/>
        <w:numPr>
          <w:ilvl w:val="0"/>
          <w:numId w:val="1"/>
        </w:numPr>
        <w:spacing w:before="0" w:beforeAutospacing="0" w:after="0" w:afterAutospacing="0"/>
        <w:ind w:left="284"/>
        <w:jc w:val="both"/>
      </w:pPr>
      <w:proofErr w:type="spellStart"/>
      <w:r w:rsidRPr="007106D1">
        <w:rPr>
          <w:i/>
          <w:iCs/>
        </w:rPr>
        <w:t>Филютич</w:t>
      </w:r>
      <w:proofErr w:type="spellEnd"/>
      <w:r w:rsidRPr="007106D1">
        <w:rPr>
          <w:i/>
          <w:iCs/>
        </w:rPr>
        <w:t xml:space="preserve"> И.С., Доброхотова М.В., </w:t>
      </w:r>
      <w:proofErr w:type="spellStart"/>
      <w:r w:rsidRPr="007106D1">
        <w:rPr>
          <w:i/>
          <w:iCs/>
        </w:rPr>
        <w:t>Курошев</w:t>
      </w:r>
      <w:proofErr w:type="spellEnd"/>
      <w:r w:rsidRPr="007106D1">
        <w:rPr>
          <w:i/>
          <w:iCs/>
        </w:rPr>
        <w:t xml:space="preserve"> И.С., </w:t>
      </w:r>
      <w:proofErr w:type="spellStart"/>
      <w:r w:rsidRPr="007106D1">
        <w:rPr>
          <w:i/>
          <w:iCs/>
        </w:rPr>
        <w:t>Ухина</w:t>
      </w:r>
      <w:proofErr w:type="spellEnd"/>
      <w:r w:rsidRPr="007106D1">
        <w:rPr>
          <w:i/>
          <w:iCs/>
        </w:rPr>
        <w:t xml:space="preserve"> Ю.В.</w:t>
      </w:r>
      <w:r w:rsidRPr="007106D1">
        <w:t xml:space="preserve"> Тенденции и перспективы рынка редкоземельных металлов и материалов для систем аккумулирования электроэнергии // Журнал технической физики. 2022. №4. C. 421-432. DOI: 10.17073/2072-1633-2022-4-421-432.</w:t>
      </w:r>
    </w:p>
    <w:sectPr w:rsidR="007106D1" w:rsidRPr="007106D1" w:rsidSect="007106D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38FC2" w14:textId="77777777" w:rsidR="000E46D7" w:rsidRDefault="000E46D7">
      <w:pPr>
        <w:spacing w:line="240" w:lineRule="auto"/>
      </w:pPr>
      <w:r>
        <w:separator/>
      </w:r>
    </w:p>
  </w:endnote>
  <w:endnote w:type="continuationSeparator" w:id="0">
    <w:p w14:paraId="417CA20E" w14:textId="77777777" w:rsidR="000E46D7" w:rsidRDefault="000E4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4E5FF" w14:textId="77777777" w:rsidR="000E46D7" w:rsidRDefault="000E46D7">
      <w:pPr>
        <w:spacing w:after="0"/>
      </w:pPr>
      <w:r>
        <w:separator/>
      </w:r>
    </w:p>
  </w:footnote>
  <w:footnote w:type="continuationSeparator" w:id="0">
    <w:p w14:paraId="37C9CED8" w14:textId="77777777" w:rsidR="000E46D7" w:rsidRDefault="000E46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00555"/>
    <w:multiLevelType w:val="multilevel"/>
    <w:tmpl w:val="839C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3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E8"/>
    <w:rsid w:val="000E46D7"/>
    <w:rsid w:val="00387A3C"/>
    <w:rsid w:val="00543D3E"/>
    <w:rsid w:val="006D33D7"/>
    <w:rsid w:val="007106D1"/>
    <w:rsid w:val="00852CCA"/>
    <w:rsid w:val="008F28F9"/>
    <w:rsid w:val="00A133D5"/>
    <w:rsid w:val="00A42C9A"/>
    <w:rsid w:val="00B91D42"/>
    <w:rsid w:val="00EC59E8"/>
    <w:rsid w:val="0D523741"/>
    <w:rsid w:val="1F1C2C57"/>
    <w:rsid w:val="493316E3"/>
    <w:rsid w:val="64F679BF"/>
    <w:rsid w:val="7EB6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1000"/>
  <w15:docId w15:val="{AA189C3D-99DE-4FAF-BBEA-628775A8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rynqvb">
    <w:name w:val="rynqvb"/>
    <w:basedOn w:val="a0"/>
    <w:qFormat/>
  </w:style>
  <w:style w:type="character" w:customStyle="1" w:styleId="hwtze">
    <w:name w:val="hwtze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71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Unresolved Mention"/>
    <w:basedOn w:val="a0"/>
    <w:uiPriority w:val="99"/>
    <w:semiHidden/>
    <w:unhideWhenUsed/>
    <w:rsid w:val="00710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fdara505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llpatents.ru/patent/2519692.htm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Ирина</dc:creator>
  <cp:lastModifiedBy>Фролова Ирина</cp:lastModifiedBy>
  <cp:revision>2</cp:revision>
  <dcterms:created xsi:type="dcterms:W3CDTF">2026-03-09T07:09:00Z</dcterms:created>
  <dcterms:modified xsi:type="dcterms:W3CDTF">2026-03-09T07:09:00Z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AFB09FB2FBF344EC87997D74DE16FEBF_13</vt:lpwstr>
  </property>
</Properties>
</file>