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38E2" w14:textId="4D693661" w:rsidR="00820D1E" w:rsidRDefault="00820D1E" w:rsidP="00820D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реологических характеристик АБС-пластика для изготовления изделий методом </w:t>
      </w:r>
      <w:r w:rsidRPr="00820D1E">
        <w:rPr>
          <w:b/>
          <w:color w:val="000000"/>
        </w:rPr>
        <w:t>FDM</w:t>
      </w:r>
      <w:r>
        <w:rPr>
          <w:b/>
          <w:color w:val="000000"/>
        </w:rPr>
        <w:t>-печати</w:t>
      </w:r>
    </w:p>
    <w:p w14:paraId="00000002" w14:textId="1C64F340" w:rsidR="00130241" w:rsidRDefault="00CC7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Анищенк</w:t>
      </w:r>
      <w:r w:rsidR="00303C32">
        <w:rPr>
          <w:b/>
          <w:i/>
          <w:color w:val="000000"/>
        </w:rPr>
        <w:t>о</w:t>
      </w:r>
      <w:r>
        <w:rPr>
          <w:b/>
          <w:i/>
          <w:color w:val="000000"/>
        </w:rPr>
        <w:t xml:space="preserve">ва </w:t>
      </w:r>
      <w:proofErr w:type="gramStart"/>
      <w:r>
        <w:rPr>
          <w:b/>
          <w:i/>
          <w:color w:val="000000"/>
        </w:rPr>
        <w:t>А.И</w:t>
      </w:r>
      <w:proofErr w:type="gramEnd"/>
      <w:r w:rsidR="00820D1E">
        <w:rPr>
          <w:b/>
          <w:i/>
          <w:color w:val="000000"/>
        </w:rPr>
        <w:t>, Харламова К.И.</w:t>
      </w:r>
      <w:r w:rsidR="00921D45" w:rsidRPr="00BF4622">
        <w:rPr>
          <w:b/>
          <w:i/>
          <w:color w:val="000000"/>
          <w:highlight w:val="yellow"/>
        </w:rPr>
        <w:t xml:space="preserve"> </w:t>
      </w:r>
    </w:p>
    <w:p w14:paraId="00000003" w14:textId="350EC81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CC7596">
        <w:rPr>
          <w:i/>
          <w:color w:val="000000"/>
        </w:rPr>
        <w:t>бакалавр</w:t>
      </w:r>
      <w:r w:rsidR="00820D1E">
        <w:rPr>
          <w:i/>
          <w:color w:val="000000"/>
        </w:rPr>
        <w:t>иат</w:t>
      </w:r>
      <w:r w:rsidR="00CC7596">
        <w:rPr>
          <w:i/>
          <w:color w:val="000000"/>
        </w:rPr>
        <w:t>а</w:t>
      </w:r>
    </w:p>
    <w:p w14:paraId="3C940D90" w14:textId="77777777" w:rsidR="00F80505" w:rsidRDefault="00F80505" w:rsidP="00F805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rStyle w:val="docdata"/>
          <w:i/>
          <w:iCs/>
          <w:color w:val="000000"/>
        </w:rPr>
        <w:t>МИРЭА – Российский технологический университет, институт тонких химических технологий имени М.В. Ломоносова, кафедра химии и технологии переработки пластмасс и полимерных композитов, Москва, Россия</w:t>
      </w:r>
    </w:p>
    <w:p w14:paraId="00000008" w14:textId="6726180E" w:rsidR="00130241" w:rsidRPr="00F8050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80505">
        <w:rPr>
          <w:i/>
          <w:color w:val="000000"/>
          <w:lang w:val="en-US"/>
        </w:rPr>
        <w:t>E</w:t>
      </w:r>
      <w:r w:rsidR="003B76D6" w:rsidRPr="00F80505">
        <w:rPr>
          <w:i/>
          <w:color w:val="000000"/>
        </w:rPr>
        <w:t>-</w:t>
      </w:r>
      <w:r w:rsidRPr="00F80505">
        <w:rPr>
          <w:i/>
          <w:color w:val="000000"/>
          <w:lang w:val="en-US"/>
        </w:rPr>
        <w:t>mail</w:t>
      </w:r>
      <w:r w:rsidRPr="00F80505">
        <w:rPr>
          <w:i/>
          <w:color w:val="000000"/>
        </w:rPr>
        <w:t xml:space="preserve">: </w:t>
      </w:r>
      <w:r w:rsidR="00F80505" w:rsidRPr="00F80505">
        <w:rPr>
          <w:i/>
          <w:color w:val="000000"/>
          <w:u w:val="single"/>
        </w:rPr>
        <w:t>anishchenkova03@mail.ru</w:t>
      </w:r>
    </w:p>
    <w:p w14:paraId="67247BFA" w14:textId="77777777" w:rsidR="00BA33A7" w:rsidRPr="00822C6D" w:rsidRDefault="00F80505" w:rsidP="00822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2C6D">
        <w:rPr>
          <w:color w:val="000000"/>
        </w:rPr>
        <w:t>FDM (</w:t>
      </w:r>
      <w:proofErr w:type="spellStart"/>
      <w:r w:rsidRPr="00822C6D">
        <w:rPr>
          <w:color w:val="000000"/>
        </w:rPr>
        <w:t>Fused</w:t>
      </w:r>
      <w:proofErr w:type="spellEnd"/>
      <w:r w:rsidRPr="00822C6D">
        <w:rPr>
          <w:color w:val="000000"/>
        </w:rPr>
        <w:t xml:space="preserve"> </w:t>
      </w:r>
      <w:proofErr w:type="spellStart"/>
      <w:r w:rsidRPr="00822C6D">
        <w:rPr>
          <w:color w:val="000000"/>
        </w:rPr>
        <w:t>Deposition</w:t>
      </w:r>
      <w:proofErr w:type="spellEnd"/>
      <w:r w:rsidRPr="00822C6D">
        <w:rPr>
          <w:color w:val="000000"/>
        </w:rPr>
        <w:t xml:space="preserve"> </w:t>
      </w:r>
      <w:proofErr w:type="spellStart"/>
      <w:r w:rsidRPr="00822C6D">
        <w:rPr>
          <w:color w:val="000000"/>
        </w:rPr>
        <w:t>Modelling</w:t>
      </w:r>
      <w:proofErr w:type="spellEnd"/>
      <w:r w:rsidRPr="00822C6D">
        <w:rPr>
          <w:color w:val="000000"/>
        </w:rPr>
        <w:t>) является доступным методом создания изделий сложной формы, а потому признан одним из самых популярных методов </w:t>
      </w:r>
      <w:hyperlink r:id="rId6" w:history="1">
        <w:r w:rsidRPr="00822C6D">
          <w:rPr>
            <w:color w:val="000000"/>
          </w:rPr>
          <w:t>аддитивного производства</w:t>
        </w:r>
      </w:hyperlink>
      <w:r w:rsidRPr="00822C6D">
        <w:rPr>
          <w:color w:val="000000"/>
        </w:rPr>
        <w:t xml:space="preserve">. Объекты создаются слой за слоем с помощью непрерывной подачи </w:t>
      </w:r>
      <w:hyperlink r:id="rId7" w:history="1">
        <w:r w:rsidRPr="00822C6D">
          <w:rPr>
            <w:color w:val="000000"/>
          </w:rPr>
          <w:t>термопластичной</w:t>
        </w:r>
      </w:hyperlink>
      <w:r w:rsidRPr="00822C6D">
        <w:rPr>
          <w:color w:val="000000"/>
        </w:rPr>
        <w:t xml:space="preserve"> полимерной нити. </w:t>
      </w:r>
      <w:proofErr w:type="spellStart"/>
      <w:r w:rsidRPr="00822C6D">
        <w:rPr>
          <w:color w:val="000000"/>
        </w:rPr>
        <w:t>Филамент</w:t>
      </w:r>
      <w:proofErr w:type="spellEnd"/>
      <w:r w:rsidRPr="00822C6D">
        <w:rPr>
          <w:color w:val="000000"/>
        </w:rPr>
        <w:t xml:space="preserve"> нагревается, </w:t>
      </w:r>
      <w:proofErr w:type="spellStart"/>
      <w:r w:rsidRPr="00822C6D">
        <w:rPr>
          <w:color w:val="000000"/>
        </w:rPr>
        <w:t>экструдируется</w:t>
      </w:r>
      <w:proofErr w:type="spellEnd"/>
      <w:r w:rsidRPr="00822C6D">
        <w:rPr>
          <w:color w:val="000000"/>
        </w:rPr>
        <w:t xml:space="preserve"> через сопло принтера и наносится на печатный стол. После напечатанные слои изделия охлаждаются до температуры окружающей среды и затвердевают [1]. </w:t>
      </w:r>
    </w:p>
    <w:p w14:paraId="6AE26EA4" w14:textId="202187C6" w:rsidR="00F80505" w:rsidRPr="00822C6D" w:rsidRDefault="00F80505" w:rsidP="00822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2C6D">
        <w:rPr>
          <w:color w:val="000000"/>
        </w:rPr>
        <w:t xml:space="preserve">Ключевую роль в процессе печати имеет вязкость. При слишком высокой вязкости материал будет с трудом </w:t>
      </w:r>
      <w:proofErr w:type="spellStart"/>
      <w:r w:rsidRPr="00822C6D">
        <w:rPr>
          <w:color w:val="000000"/>
        </w:rPr>
        <w:t>экструдироваться</w:t>
      </w:r>
      <w:proofErr w:type="spellEnd"/>
      <w:r w:rsidRPr="00822C6D">
        <w:rPr>
          <w:color w:val="000000"/>
        </w:rPr>
        <w:t>. С другой стороны, при очень низкой вязкости материал будет произвольно вытекать из сопла. Поэтому важно понимать реологическое поведение материала, чтобы знать, возможно ли его использовать для печати и при каких параметрах печати.</w:t>
      </w:r>
      <w:r w:rsidR="00450C0D">
        <w:rPr>
          <w:color w:val="000000"/>
        </w:rPr>
        <w:t xml:space="preserve"> </w:t>
      </w:r>
      <w:r w:rsidRPr="00822C6D">
        <w:rPr>
          <w:color w:val="000000"/>
        </w:rPr>
        <w:t>Оценить реологические свойства термопластов можно по кривым течения.</w:t>
      </w:r>
    </w:p>
    <w:p w14:paraId="3EB5E909" w14:textId="0222E7BC" w:rsidR="00BA33A7" w:rsidRPr="00822C6D" w:rsidRDefault="00BA33A7" w:rsidP="00822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822C6D">
        <w:rPr>
          <w:color w:val="000000"/>
        </w:rPr>
        <w:t>Акрилонитрилбутадиенстирол</w:t>
      </w:r>
      <w:proofErr w:type="spellEnd"/>
      <w:r w:rsidRPr="00822C6D">
        <w:rPr>
          <w:color w:val="000000"/>
        </w:rPr>
        <w:t xml:space="preserve"> (АБС) — это сополимер</w:t>
      </w:r>
      <w:r w:rsidR="00FA5DE6" w:rsidRPr="00822C6D">
        <w:rPr>
          <w:color w:val="000000"/>
        </w:rPr>
        <w:t>, который</w:t>
      </w:r>
      <w:r w:rsidRPr="00822C6D">
        <w:rPr>
          <w:color w:val="000000"/>
        </w:rPr>
        <w:t> </w:t>
      </w:r>
      <w:r w:rsidR="00FA5DE6" w:rsidRPr="00822C6D">
        <w:rPr>
          <w:color w:val="000000"/>
        </w:rPr>
        <w:t>б</w:t>
      </w:r>
      <w:r w:rsidRPr="00822C6D">
        <w:rPr>
          <w:color w:val="000000"/>
        </w:rPr>
        <w:t>лагодаря таким свойствам, как устойчивость к химическим веществам, тепловым и физическим воздействиям, является отличным базовым материалом для различных применений</w:t>
      </w:r>
      <w:r w:rsidR="0026214D">
        <w:rPr>
          <w:color w:val="000000"/>
        </w:rPr>
        <w:t xml:space="preserve"> </w:t>
      </w:r>
      <w:r w:rsidR="00FA5DE6" w:rsidRPr="00822C6D">
        <w:rPr>
          <w:color w:val="000000"/>
        </w:rPr>
        <w:t>[</w:t>
      </w:r>
      <w:r w:rsidRPr="00822C6D">
        <w:rPr>
          <w:color w:val="000000"/>
        </w:rPr>
        <w:t>2].</w:t>
      </w:r>
    </w:p>
    <w:p w14:paraId="0BBB75B4" w14:textId="77777777" w:rsidR="00F80505" w:rsidRPr="00822C6D" w:rsidRDefault="00F80505" w:rsidP="00822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2C6D">
        <w:rPr>
          <w:color w:val="000000"/>
        </w:rPr>
        <w:t xml:space="preserve">Цель работы: определить влияние реологических свойств на технологические параметры FDM-печати на примере АБС-пластика. </w:t>
      </w:r>
    </w:p>
    <w:p w14:paraId="319F3210" w14:textId="77777777" w:rsidR="00F80505" w:rsidRPr="009537C6" w:rsidRDefault="00F80505" w:rsidP="00822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37C6">
        <w:rPr>
          <w:color w:val="000000"/>
        </w:rPr>
        <w:t>В качестве объекта исследования был использован АБС-пластик марки 1525-31.</w:t>
      </w:r>
    </w:p>
    <w:p w14:paraId="7DE0463B" w14:textId="0120C714" w:rsidR="001C23EC" w:rsidRDefault="00F80505" w:rsidP="00303C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37C6">
        <w:rPr>
          <w:color w:val="000000"/>
        </w:rPr>
        <w:t xml:space="preserve">Исследование реологических характеристик проводили на установке МВ-3М при следующих условиях: в диапазоне температур от 210 </w:t>
      </w:r>
      <w:r w:rsidRPr="00822C6D">
        <w:rPr>
          <w:color w:val="000000"/>
        </w:rPr>
        <w:t>°C</w:t>
      </w:r>
      <w:r w:rsidRPr="009537C6">
        <w:rPr>
          <w:color w:val="000000"/>
        </w:rPr>
        <w:t xml:space="preserve"> до 250 </w:t>
      </w:r>
      <w:r w:rsidRPr="00822C6D">
        <w:rPr>
          <w:color w:val="000000"/>
        </w:rPr>
        <w:t>°C</w:t>
      </w:r>
      <w:r w:rsidRPr="009537C6">
        <w:rPr>
          <w:color w:val="000000"/>
        </w:rPr>
        <w:t xml:space="preserve"> с шагом в 20 </w:t>
      </w:r>
      <w:r w:rsidRPr="00822C6D">
        <w:rPr>
          <w:color w:val="000000"/>
        </w:rPr>
        <w:t>°C</w:t>
      </w:r>
      <w:r w:rsidRPr="009537C6">
        <w:rPr>
          <w:color w:val="000000"/>
        </w:rPr>
        <w:t>.</w:t>
      </w:r>
    </w:p>
    <w:p w14:paraId="592A1176" w14:textId="77BFAEEB" w:rsidR="00E50D97" w:rsidRPr="00303C32" w:rsidRDefault="006979F8" w:rsidP="00697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8A8C5E" wp14:editId="336AE21F">
            <wp:simplePos x="0" y="0"/>
            <wp:positionH relativeFrom="margin">
              <wp:posOffset>1150620</wp:posOffset>
            </wp:positionH>
            <wp:positionV relativeFrom="paragraph">
              <wp:posOffset>274320</wp:posOffset>
            </wp:positionV>
            <wp:extent cx="3769360" cy="2133600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36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C32" w:rsidRPr="009537C6">
        <w:rPr>
          <w:color w:val="000000"/>
        </w:rPr>
        <w:t>Полученные кривые течения для АБС марки 1525-31 представлены на рисунке 1.</w:t>
      </w:r>
    </w:p>
    <w:p w14:paraId="0C857915" w14:textId="7174449B" w:rsidR="004F09C7" w:rsidRPr="009932BC" w:rsidRDefault="004F09C7" w:rsidP="004F09C7">
      <w:pPr>
        <w:pStyle w:val="ac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9932BC">
        <w:rPr>
          <w:i w:val="0"/>
          <w:iCs w:val="0"/>
          <w:noProof/>
          <w:color w:val="auto"/>
          <w:sz w:val="24"/>
          <w:szCs w:val="24"/>
        </w:rPr>
        <w:t xml:space="preserve">Рис. 1. Зависимость </w:t>
      </w:r>
      <w:r w:rsidRPr="009932BC">
        <w:rPr>
          <w:rFonts w:ascii="Cambria Math" w:hAnsi="Cambria Math" w:cs="Cambria Math"/>
          <w:i w:val="0"/>
          <w:iCs w:val="0"/>
          <w:noProof/>
          <w:color w:val="auto"/>
          <w:sz w:val="24"/>
          <w:szCs w:val="24"/>
        </w:rPr>
        <w:t>𝑙𝑔</w:t>
      </w:r>
      <w:r w:rsidRPr="009932BC">
        <w:rPr>
          <w:i w:val="0"/>
          <w:iCs w:val="0"/>
          <w:noProof/>
          <w:color w:val="auto"/>
          <w:sz w:val="24"/>
          <w:szCs w:val="24"/>
        </w:rPr>
        <w:t>(</w:t>
      </w:r>
      <w:r w:rsidRPr="009932BC">
        <w:rPr>
          <w:rFonts w:ascii="Cambria Math" w:hAnsi="Cambria Math" w:cs="Cambria Math"/>
          <w:i w:val="0"/>
          <w:iCs w:val="0"/>
          <w:noProof/>
          <w:color w:val="auto"/>
          <w:sz w:val="24"/>
          <w:szCs w:val="24"/>
        </w:rPr>
        <w:t>𝛾</w:t>
      </w:r>
      <w:r w:rsidRPr="009932BC">
        <w:rPr>
          <w:i w:val="0"/>
          <w:iCs w:val="0"/>
          <w:noProof/>
          <w:color w:val="auto"/>
          <w:sz w:val="24"/>
          <w:szCs w:val="24"/>
          <w:vertAlign w:val="subscript"/>
        </w:rPr>
        <w:t>ист</w:t>
      </w:r>
      <w:r w:rsidRPr="009932BC">
        <w:rPr>
          <w:i w:val="0"/>
          <w:iCs w:val="0"/>
          <w:noProof/>
          <w:color w:val="auto"/>
          <w:sz w:val="24"/>
          <w:szCs w:val="24"/>
        </w:rPr>
        <w:t xml:space="preserve">) от </w:t>
      </w:r>
      <w:r w:rsidRPr="009932BC">
        <w:rPr>
          <w:rFonts w:ascii="Cambria Math" w:hAnsi="Cambria Math" w:cs="Cambria Math"/>
          <w:i w:val="0"/>
          <w:iCs w:val="0"/>
          <w:noProof/>
          <w:color w:val="auto"/>
          <w:sz w:val="24"/>
          <w:szCs w:val="24"/>
        </w:rPr>
        <w:t>𝑙𝑔</w:t>
      </w:r>
      <w:r w:rsidRPr="009932BC">
        <w:rPr>
          <w:i w:val="0"/>
          <w:iCs w:val="0"/>
          <w:noProof/>
          <w:color w:val="auto"/>
          <w:sz w:val="24"/>
          <w:szCs w:val="24"/>
        </w:rPr>
        <w:t>(</w:t>
      </w:r>
      <w:r w:rsidRPr="009932BC">
        <w:rPr>
          <w:rFonts w:ascii="Cambria Math" w:hAnsi="Cambria Math" w:cs="Cambria Math"/>
          <w:i w:val="0"/>
          <w:iCs w:val="0"/>
          <w:noProof/>
          <w:color w:val="auto"/>
          <w:sz w:val="24"/>
          <w:szCs w:val="24"/>
        </w:rPr>
        <w:t>𝜏</w:t>
      </w:r>
      <w:r w:rsidRPr="009932BC">
        <w:rPr>
          <w:i w:val="0"/>
          <w:iCs w:val="0"/>
          <w:noProof/>
          <w:color w:val="auto"/>
          <w:sz w:val="24"/>
          <w:szCs w:val="24"/>
        </w:rPr>
        <w:t>) для АБС-пластика марки 1525-31 при температуре 210 °C</w:t>
      </w:r>
    </w:p>
    <w:p w14:paraId="0282EB94" w14:textId="3A37DF7C" w:rsidR="00F80505" w:rsidRPr="009537C6" w:rsidRDefault="00F80505" w:rsidP="009932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37C6">
        <w:rPr>
          <w:color w:val="000000"/>
        </w:rPr>
        <w:t xml:space="preserve">На основе полученного графика можно сделать вывод, что при температуре 210 </w:t>
      </w:r>
      <w:r w:rsidRPr="00822C6D">
        <w:rPr>
          <w:color w:val="000000"/>
        </w:rPr>
        <w:t>°C при</w:t>
      </w:r>
      <w:r w:rsidRPr="009537C6">
        <w:rPr>
          <w:color w:val="000000"/>
        </w:rPr>
        <w:t xml:space="preserve"> увеличении </w:t>
      </w:r>
      <w:r w:rsidR="00E50D97">
        <w:rPr>
          <w:color w:val="000000"/>
        </w:rPr>
        <w:t>напряжения</w:t>
      </w:r>
      <w:r w:rsidRPr="009537C6">
        <w:rPr>
          <w:color w:val="000000"/>
        </w:rPr>
        <w:t xml:space="preserve"> сдвига </w:t>
      </w:r>
      <w:r w:rsidR="00E50D97">
        <w:rPr>
          <w:color w:val="000000"/>
        </w:rPr>
        <w:t xml:space="preserve">линейно </w:t>
      </w:r>
      <w:r w:rsidRPr="009537C6">
        <w:rPr>
          <w:color w:val="000000"/>
        </w:rPr>
        <w:t xml:space="preserve">возрастает </w:t>
      </w:r>
      <w:r w:rsidR="00E50D97">
        <w:rPr>
          <w:color w:val="000000"/>
        </w:rPr>
        <w:t>скорость</w:t>
      </w:r>
      <w:r w:rsidRPr="009537C6">
        <w:rPr>
          <w:color w:val="000000"/>
        </w:rPr>
        <w:t xml:space="preserve"> сдвига.</w:t>
      </w:r>
    </w:p>
    <w:p w14:paraId="7394464F" w14:textId="77777777" w:rsidR="00F80505" w:rsidRPr="00F34A74" w:rsidRDefault="00F80505" w:rsidP="00F80505">
      <w:pPr>
        <w:ind w:firstLine="426"/>
        <w:jc w:val="center"/>
        <w:rPr>
          <w:b/>
          <w:color w:val="000000"/>
          <w:lang w:val="en-US"/>
        </w:rPr>
      </w:pPr>
      <w:r w:rsidRPr="00E11D18">
        <w:rPr>
          <w:b/>
          <w:color w:val="000000"/>
        </w:rPr>
        <w:t>Литература</w:t>
      </w:r>
    </w:p>
    <w:p w14:paraId="5D764071" w14:textId="77777777" w:rsidR="00F43436" w:rsidRPr="00822C6D" w:rsidRDefault="00F80505" w:rsidP="00577E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proofErr w:type="spellStart"/>
      <w:r w:rsidRPr="00822C6D">
        <w:rPr>
          <w:color w:val="000000"/>
          <w:lang w:val="en-US"/>
        </w:rPr>
        <w:t>Zharylkassyn</w:t>
      </w:r>
      <w:proofErr w:type="spellEnd"/>
      <w:r w:rsidRPr="00822C6D">
        <w:rPr>
          <w:color w:val="000000"/>
          <w:lang w:val="en-US"/>
        </w:rPr>
        <w:t xml:space="preserve"> B., </w:t>
      </w:r>
      <w:proofErr w:type="spellStart"/>
      <w:r w:rsidRPr="00822C6D">
        <w:rPr>
          <w:color w:val="000000"/>
          <w:lang w:val="en-US"/>
        </w:rPr>
        <w:t>Perveen</w:t>
      </w:r>
      <w:proofErr w:type="spellEnd"/>
      <w:r w:rsidRPr="00822C6D">
        <w:rPr>
          <w:color w:val="000000"/>
          <w:lang w:val="en-US"/>
        </w:rPr>
        <w:t xml:space="preserve"> A., </w:t>
      </w:r>
      <w:proofErr w:type="spellStart"/>
      <w:r w:rsidRPr="00822C6D">
        <w:rPr>
          <w:color w:val="000000"/>
          <w:lang w:val="en-US"/>
        </w:rPr>
        <w:t>Talamona</w:t>
      </w:r>
      <w:proofErr w:type="spellEnd"/>
      <w:r w:rsidRPr="00822C6D">
        <w:rPr>
          <w:color w:val="000000"/>
          <w:lang w:val="en-US"/>
        </w:rPr>
        <w:t xml:space="preserve"> D. Effect of process parameters and materials on the dimensional accuracy of FDM parts //Materials Today: Proceedings. – 2021. – Т. 44. – С. 1307-1311.</w:t>
      </w:r>
    </w:p>
    <w:p w14:paraId="3486C755" w14:textId="1634ADF7" w:rsidR="00116478" w:rsidRPr="00822C6D" w:rsidRDefault="00BA33A7" w:rsidP="00577E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822C6D">
        <w:rPr>
          <w:color w:val="000000"/>
          <w:lang w:val="en-US"/>
        </w:rPr>
        <w:t xml:space="preserve">Abbas T. F., </w:t>
      </w:r>
      <w:proofErr w:type="spellStart"/>
      <w:r w:rsidRPr="00822C6D">
        <w:rPr>
          <w:color w:val="000000"/>
          <w:lang w:val="en-US"/>
        </w:rPr>
        <w:t>Mansor</w:t>
      </w:r>
      <w:proofErr w:type="spellEnd"/>
      <w:r w:rsidRPr="00822C6D">
        <w:rPr>
          <w:color w:val="000000"/>
          <w:lang w:val="en-US"/>
        </w:rPr>
        <w:t xml:space="preserve"> K. K., Ali H. B. The Effect of FDM Process Parameters on the Compressive Property of ABS Prints //Journal of Hunan University Natural Sciences. – 2022. – Т. 49. – №. 7.</w:t>
      </w:r>
    </w:p>
    <w:sectPr w:rsidR="00116478" w:rsidRPr="00822C6D" w:rsidSect="009537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16C69"/>
    <w:multiLevelType w:val="hybridMultilevel"/>
    <w:tmpl w:val="DB04C698"/>
    <w:lvl w:ilvl="0" w:tplc="1526BA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405FCC"/>
    <w:multiLevelType w:val="multilevel"/>
    <w:tmpl w:val="BA64FFF8"/>
    <w:lvl w:ilvl="0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1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69" w:hanging="2160"/>
      </w:pPr>
      <w:rPr>
        <w:rFonts w:hint="default"/>
      </w:r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05F"/>
    <w:rsid w:val="00063966"/>
    <w:rsid w:val="0007550E"/>
    <w:rsid w:val="00075D6E"/>
    <w:rsid w:val="00086081"/>
    <w:rsid w:val="0009449A"/>
    <w:rsid w:val="00094FD0"/>
    <w:rsid w:val="000D38DE"/>
    <w:rsid w:val="000E334E"/>
    <w:rsid w:val="00101A1C"/>
    <w:rsid w:val="00103657"/>
    <w:rsid w:val="00106375"/>
    <w:rsid w:val="00107AA3"/>
    <w:rsid w:val="00116478"/>
    <w:rsid w:val="00130241"/>
    <w:rsid w:val="00141FEC"/>
    <w:rsid w:val="001C23EC"/>
    <w:rsid w:val="001E61C2"/>
    <w:rsid w:val="001F0493"/>
    <w:rsid w:val="001F570A"/>
    <w:rsid w:val="0022260A"/>
    <w:rsid w:val="002264EE"/>
    <w:rsid w:val="0023307C"/>
    <w:rsid w:val="0026214D"/>
    <w:rsid w:val="002B1CD0"/>
    <w:rsid w:val="00303C32"/>
    <w:rsid w:val="0031361E"/>
    <w:rsid w:val="00344930"/>
    <w:rsid w:val="00373E2D"/>
    <w:rsid w:val="00391C38"/>
    <w:rsid w:val="003B76D6"/>
    <w:rsid w:val="003D09AD"/>
    <w:rsid w:val="003E2601"/>
    <w:rsid w:val="003F4E6B"/>
    <w:rsid w:val="00450C0D"/>
    <w:rsid w:val="004A26A3"/>
    <w:rsid w:val="004F09C7"/>
    <w:rsid w:val="004F0EDF"/>
    <w:rsid w:val="00522BF1"/>
    <w:rsid w:val="00545932"/>
    <w:rsid w:val="00577EE9"/>
    <w:rsid w:val="00590166"/>
    <w:rsid w:val="005B07E6"/>
    <w:rsid w:val="005D022B"/>
    <w:rsid w:val="005E5BE9"/>
    <w:rsid w:val="00665279"/>
    <w:rsid w:val="0069427D"/>
    <w:rsid w:val="006979F8"/>
    <w:rsid w:val="006F7A19"/>
    <w:rsid w:val="00705378"/>
    <w:rsid w:val="007213E1"/>
    <w:rsid w:val="00775389"/>
    <w:rsid w:val="00797838"/>
    <w:rsid w:val="007C36D8"/>
    <w:rsid w:val="007F2744"/>
    <w:rsid w:val="00820D1E"/>
    <w:rsid w:val="00822C6D"/>
    <w:rsid w:val="008931BE"/>
    <w:rsid w:val="008C67E3"/>
    <w:rsid w:val="00914205"/>
    <w:rsid w:val="00921D45"/>
    <w:rsid w:val="009426C0"/>
    <w:rsid w:val="009537C6"/>
    <w:rsid w:val="00980A65"/>
    <w:rsid w:val="009932BC"/>
    <w:rsid w:val="009A66DB"/>
    <w:rsid w:val="009B2F80"/>
    <w:rsid w:val="009B3300"/>
    <w:rsid w:val="009F3380"/>
    <w:rsid w:val="00A02163"/>
    <w:rsid w:val="00A314FE"/>
    <w:rsid w:val="00AA1D62"/>
    <w:rsid w:val="00AD7380"/>
    <w:rsid w:val="00BA33A7"/>
    <w:rsid w:val="00BF36F8"/>
    <w:rsid w:val="00BF4622"/>
    <w:rsid w:val="00C36346"/>
    <w:rsid w:val="00C844E2"/>
    <w:rsid w:val="00CC7596"/>
    <w:rsid w:val="00CD00B1"/>
    <w:rsid w:val="00D22306"/>
    <w:rsid w:val="00D37D84"/>
    <w:rsid w:val="00D42542"/>
    <w:rsid w:val="00D8121C"/>
    <w:rsid w:val="00DD47C4"/>
    <w:rsid w:val="00E22189"/>
    <w:rsid w:val="00E50D97"/>
    <w:rsid w:val="00E74069"/>
    <w:rsid w:val="00E81D35"/>
    <w:rsid w:val="00EB1F49"/>
    <w:rsid w:val="00F43436"/>
    <w:rsid w:val="00F55054"/>
    <w:rsid w:val="00F80505"/>
    <w:rsid w:val="00F865B3"/>
    <w:rsid w:val="00FA2140"/>
    <w:rsid w:val="00FA5DE6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basedOn w:val="a1"/>
    <w:rsid w:val="00F80505"/>
  </w:style>
  <w:style w:type="paragraph" w:styleId="ac">
    <w:name w:val="caption"/>
    <w:basedOn w:val="a0"/>
    <w:next w:val="a0"/>
    <w:uiPriority w:val="35"/>
    <w:unhideWhenUsed/>
    <w:qFormat/>
    <w:rsid w:val="009537C6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">
    <w:name w:val="Списки"/>
    <w:basedOn w:val="a6"/>
    <w:link w:val="ad"/>
    <w:qFormat/>
    <w:rsid w:val="00BA33A7"/>
    <w:pPr>
      <w:numPr>
        <w:numId w:val="6"/>
      </w:numPr>
      <w:spacing w:line="360" w:lineRule="auto"/>
      <w:ind w:left="1134" w:firstLine="425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d">
    <w:name w:val="Списки Знак"/>
    <w:link w:val="a"/>
    <w:rsid w:val="00BA33A7"/>
    <w:rPr>
      <w:rFonts w:ascii="Times New Roman" w:eastAsiaTheme="minorHAnsi" w:hAnsi="Times New Roman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sciencedirect.com/topics/materials-science/thermoplastic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encedirect.com/topics/engineering/additive-manufactur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0119EF-8952-42C8-9088-D5B4AE36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Алина Игоревна</cp:lastModifiedBy>
  <cp:revision>23</cp:revision>
  <cp:lastPrinted>2026-01-28T14:24:00Z</cp:lastPrinted>
  <dcterms:created xsi:type="dcterms:W3CDTF">2026-01-28T14:24:00Z</dcterms:created>
  <dcterms:modified xsi:type="dcterms:W3CDTF">2026-03-06T19:59:00Z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