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08E85" w14:textId="166EC76F" w:rsidR="00563D24" w:rsidRPr="00563D24" w:rsidRDefault="00563D24" w:rsidP="006B2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</w:pPr>
      <w:r w:rsidRPr="00563D24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Разработка эмболизирующих биополимерных микросфер типа “ядро-оболочка” для терапии сосудистых мальформаций</w:t>
      </w:r>
      <w:r w:rsidRPr="00563D24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br/>
      </w:r>
      <w:r w:rsidRPr="001F6FF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>Доброва Д.А.</w:t>
      </w:r>
      <w:r w:rsidRPr="001F6FF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vertAlign w:val="superscript"/>
          <w:lang w:eastAsia="ru-RU"/>
          <w14:ligatures w14:val="none"/>
        </w:rPr>
        <w:t>1</w:t>
      </w:r>
      <w:r w:rsidRPr="001F6FF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 xml:space="preserve">, </w:t>
      </w:r>
      <w:r w:rsidRPr="00563D2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>Артюхов А.А.</w:t>
      </w:r>
      <w:r w:rsidR="006B2705" w:rsidRPr="006B270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vertAlign w:val="superscript"/>
          <w:lang w:eastAsia="ru-RU"/>
          <w14:ligatures w14:val="none"/>
        </w:rPr>
        <w:t>1,2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 xml:space="preserve">, </w:t>
      </w:r>
      <w:r w:rsidRPr="001F6FF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>Захарова В.А</w:t>
      </w:r>
      <w:r w:rsidR="006B270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>.</w:t>
      </w:r>
      <w:r w:rsidR="006B2705" w:rsidRPr="006B270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vertAlign w:val="superscript"/>
          <w:lang w:eastAsia="ru-RU"/>
          <w14:ligatures w14:val="none"/>
        </w:rPr>
        <w:t>2,3</w:t>
      </w:r>
    </w:p>
    <w:p w14:paraId="3FE86D4B" w14:textId="77777777" w:rsidR="00563D24" w:rsidRPr="00563D24" w:rsidRDefault="00563D24" w:rsidP="00563D2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D24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Студент, 4 курс бакалавриата</w:t>
      </w:r>
    </w:p>
    <w:p w14:paraId="52B59C14" w14:textId="7A155E17" w:rsidR="00563D24" w:rsidRPr="00563D24" w:rsidRDefault="00563D24" w:rsidP="00563D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D24">
        <w:rPr>
          <w:rFonts w:ascii="Times New Roman" w:eastAsia="Times New Roman" w:hAnsi="Times New Roman" w:cs="Times New Roman"/>
          <w:i/>
          <w:iCs/>
          <w:color w:val="000000"/>
          <w:kern w:val="0"/>
          <w:vertAlign w:val="superscript"/>
          <w:lang w:eastAsia="ru-RU"/>
          <w14:ligatures w14:val="none"/>
        </w:rPr>
        <w:t>1</w:t>
      </w:r>
      <w:r w:rsidRPr="00563D24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Российский химико-технологический университет имени Д.И.</w:t>
      </w:r>
      <w:r w:rsidR="005C3812" w:rsidRPr="005C3812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563D24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Менделеева, Москва, Россия</w:t>
      </w:r>
    </w:p>
    <w:p w14:paraId="1C319032" w14:textId="20C788C0" w:rsidR="00563D24" w:rsidRPr="00563D24" w:rsidRDefault="00563D24" w:rsidP="00563D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D24">
        <w:rPr>
          <w:rFonts w:ascii="Times New Roman" w:eastAsia="Times New Roman" w:hAnsi="Times New Roman" w:cs="Times New Roman"/>
          <w:i/>
          <w:iCs/>
          <w:color w:val="000000"/>
          <w:kern w:val="0"/>
          <w:vertAlign w:val="superscript"/>
          <w:lang w:eastAsia="ru-RU"/>
          <w14:ligatures w14:val="none"/>
        </w:rPr>
        <w:t>2</w:t>
      </w:r>
      <w:r w:rsidRPr="00563D24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Институт элементоорганических соединений им. А.Н. Несмеянова РАН, Москва, Россия</w:t>
      </w:r>
    </w:p>
    <w:p w14:paraId="34759B57" w14:textId="77777777" w:rsidR="00563D24" w:rsidRPr="00563D24" w:rsidRDefault="00563D24" w:rsidP="00563D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D24">
        <w:rPr>
          <w:rFonts w:ascii="Times New Roman" w:eastAsia="Times New Roman" w:hAnsi="Times New Roman" w:cs="Times New Roman"/>
          <w:i/>
          <w:iCs/>
          <w:color w:val="000000"/>
          <w:kern w:val="0"/>
          <w:vertAlign w:val="superscript"/>
          <w:lang w:eastAsia="ru-RU"/>
          <w14:ligatures w14:val="none"/>
        </w:rPr>
        <w:t xml:space="preserve">3 </w:t>
      </w:r>
      <w:r w:rsidRPr="00563D24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Национальный исследовательский технологический университет МИСИС, Институт биомедицинской инженерии, Москва, Россия</w:t>
      </w:r>
      <w:r w:rsidRPr="00563D24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br/>
        <w:t xml:space="preserve">E-mail: </w:t>
      </w:r>
      <w:r w:rsidRPr="00563D2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dodariaa@mail.ru</w:t>
      </w:r>
    </w:p>
    <w:p w14:paraId="0A5CD94B" w14:textId="125AD9A4" w:rsidR="00EC0EE4" w:rsidRPr="00EC0EE4" w:rsidRDefault="00563D24" w:rsidP="00A14C02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D2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Сосудистые мальформации (СМ) представляют собой врожденные пороки развития сосудистой системы, при которых формируются необратимые изменения в различных отделах сосудистого русла (капиллярном, венозном, артериальном, лимфатическом, а также их смешанных формах) [1]. Эффективность эндоваскулярной эмболизации микросферами подтверждена клиническим применением при гепатоцеллюлярной карциноме, в сосудистой хирургии, гинекологии и проктологии [2].</w:t>
      </w:r>
      <w:r w:rsidRPr="00563D2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Однако существующие коммерческие эмболизирующие микросферы на основе стекла или синтетических полимеров, обладают рядом недостатков, включая: неконтролируемую персистенцию в среде организма, высокую плотность</w:t>
      </w:r>
      <w:r w:rsidR="00AF3F23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,</w:t>
      </w:r>
      <w:r w:rsidRPr="00563D2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способствующую седиментации, а также отсутствие эффективной визуализации </w:t>
      </w:r>
      <w:r w:rsidRPr="00563D24">
        <w:rPr>
          <w:rFonts w:ascii="Times New Roman" w:eastAsia="Times New Roman" w:hAnsi="Times New Roman" w:cs="Times New Roman"/>
          <w:i/>
          <w:iCs/>
          <w:color w:val="000000"/>
          <w:kern w:val="0"/>
          <w:shd w:val="clear" w:color="auto" w:fill="FFFFFF"/>
          <w:lang w:eastAsia="ru-RU"/>
          <w14:ligatures w14:val="none"/>
        </w:rPr>
        <w:t>in vivo</w:t>
      </w:r>
      <w:r w:rsidRPr="00563D2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[3]. Одним из направлений решения ряда существующих недостатков является получение микросфер на основе биорезорбируемых полимеров. Так, использование природных полиэлектролитов и комплексов на их основе позволит получать системы с заданными характеристиками (размер, пористость, механическая прочность) и возможностью обеспечения контролируемого высвобождения биоактивных лекарственных агентов.</w:t>
      </w:r>
    </w:p>
    <w:p w14:paraId="59C3FF3B" w14:textId="494F82E1" w:rsidR="00EC0EE4" w:rsidRPr="00EC0EE4" w:rsidRDefault="00563D24" w:rsidP="00A14C02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D2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Целью данной работы является разработка технологических подходов к получению эмболизирующих биоразлагаемых полиэлектролитных микросфер типа “ядро-оболочка”, на основе полисахаридов, и изучение их физико-химических, а также структурных параметров.</w:t>
      </w:r>
    </w:p>
    <w:p w14:paraId="1F2C595B" w14:textId="6D6BC07A" w:rsidR="00563D24" w:rsidRPr="00563D24" w:rsidRDefault="00563D24" w:rsidP="00EC0EE4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D2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ходе работы были подобраны условия получения стабильных микросфер методом эмульгирования (включая рН, параметры фазового разделения, сшивающие реагенты), охарактеризованы исходные и добавочные компоненты, а также особенности взаимодействия между ними. С использованием динамического светорассеяния (ДРС) определен дзета-потенциал частиц, характеризующий их поверхностный заряд, необходимый для последующего присоединения электроактивных лигандов и конъюгации с фармпрепаратами. Методом СЭМ изучены морфологические особенности поверхности полученных микросфер. Определены профили загрузки и высвобождения модельных фармакологических препаратов. Установлено отсутствие цитотоксичности конечных систем.</w:t>
      </w:r>
    </w:p>
    <w:p w14:paraId="036CB13C" w14:textId="73F63EF7" w:rsidR="00563D24" w:rsidRPr="00563D24" w:rsidRDefault="00563D24" w:rsidP="00EC0EE4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D2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Таким образом, подобранные компоненты, параметры и условия эмульгирования способствуют получению стабильных биополимерных микросфер типа «ядро-оболочка» с узким распределением по размеру (~ </w:t>
      </w:r>
      <w:r w:rsidR="00AF3F23" w:rsidRPr="00563D2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250–300 </w:t>
      </w:r>
      <w:r w:rsidRPr="00563D2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мкм), способностью к биодеградации в физиологических средах и контролируемым высвобождением препарата.</w:t>
      </w:r>
    </w:p>
    <w:p w14:paraId="7BD7EE9C" w14:textId="77777777" w:rsidR="00563D24" w:rsidRPr="00563D24" w:rsidRDefault="00563D24" w:rsidP="00563D24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563D24">
        <w:rPr>
          <w:rFonts w:ascii="Times New Roman" w:eastAsia="Times New Roman" w:hAnsi="Times New Roman" w:cs="Times New Roman"/>
          <w:b/>
          <w:bCs/>
          <w:color w:val="000000"/>
          <w:kern w:val="0"/>
          <w:shd w:val="clear" w:color="auto" w:fill="FFFFFF"/>
          <w:lang w:eastAsia="ru-RU"/>
          <w14:ligatures w14:val="none"/>
        </w:rPr>
        <w:t>Литература</w:t>
      </w:r>
    </w:p>
    <w:p w14:paraId="25E9D022" w14:textId="40B8287E" w:rsidR="00563D24" w:rsidRPr="00563D24" w:rsidRDefault="00563D24" w:rsidP="00FB5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563D2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en-US" w:eastAsia="ru-RU"/>
          <w14:ligatures w14:val="none"/>
        </w:rPr>
        <w:t>1. Kane</w:t>
      </w:r>
      <w:r w:rsidR="007F6AE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en-US" w:eastAsia="ru-RU"/>
          <w14:ligatures w14:val="none"/>
        </w:rPr>
        <w:t xml:space="preserve"> G.</w:t>
      </w:r>
      <w:r w:rsidRPr="00563D2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en-US" w:eastAsia="ru-RU"/>
          <w14:ligatures w14:val="none"/>
        </w:rPr>
        <w:t>, Fernandez-Pineda</w:t>
      </w:r>
      <w:r w:rsidR="00A14C02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en-US" w:eastAsia="ru-RU"/>
          <w14:ligatures w14:val="none"/>
        </w:rPr>
        <w:t xml:space="preserve"> I</w:t>
      </w:r>
      <w:r w:rsidRPr="00563D2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en-US" w:eastAsia="ru-RU"/>
          <w14:ligatures w14:val="none"/>
        </w:rPr>
        <w:t>. Targeted therapies for vascular malformations // Frontiers in Medicine. 2024. Vol. 11.</w:t>
      </w:r>
    </w:p>
    <w:p w14:paraId="03457A4C" w14:textId="62CC337F" w:rsidR="00AD4475" w:rsidRDefault="00563D24" w:rsidP="00FB54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en-US" w:eastAsia="ru-RU"/>
          <w14:ligatures w14:val="none"/>
        </w:rPr>
      </w:pPr>
      <w:r w:rsidRPr="00563D2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en-US" w:eastAsia="ru-RU"/>
          <w14:ligatures w14:val="none"/>
        </w:rPr>
        <w:t xml:space="preserve">2. </w:t>
      </w:r>
      <w:proofErr w:type="spellStart"/>
      <w:r w:rsidRPr="00563D2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en-US" w:eastAsia="ru-RU"/>
          <w14:ligatures w14:val="none"/>
        </w:rPr>
        <w:t>Kuskov</w:t>
      </w:r>
      <w:proofErr w:type="spellEnd"/>
      <w:r w:rsidR="00C57DA1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en-US" w:eastAsia="ru-RU"/>
          <w14:ligatures w14:val="none"/>
        </w:rPr>
        <w:t xml:space="preserve"> </w:t>
      </w:r>
      <w:r w:rsidR="00C57DA1" w:rsidRPr="00563D2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en-US" w:eastAsia="ru-RU"/>
          <w14:ligatures w14:val="none"/>
        </w:rPr>
        <w:t>A</w:t>
      </w:r>
      <w:r w:rsidR="00C57DA1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en-US" w:eastAsia="ru-RU"/>
          <w14:ligatures w14:val="none"/>
        </w:rPr>
        <w:t>.</w:t>
      </w:r>
      <w:r w:rsidRPr="00563D2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en-US" w:eastAsia="ru-RU"/>
          <w14:ligatures w14:val="none"/>
        </w:rPr>
        <w:t>, Kulikov</w:t>
      </w:r>
      <w:r w:rsidR="00C57DA1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en-US" w:eastAsia="ru-RU"/>
          <w14:ligatures w14:val="none"/>
        </w:rPr>
        <w:t xml:space="preserve"> P.</w:t>
      </w:r>
      <w:r w:rsidRPr="00563D2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en-US" w:eastAsia="ru-RU"/>
          <w14:ligatures w14:val="none"/>
        </w:rPr>
        <w:t xml:space="preserve">, </w:t>
      </w:r>
      <w:proofErr w:type="spellStart"/>
      <w:r w:rsidRPr="00563D2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en-US" w:eastAsia="ru-RU"/>
          <w14:ligatures w14:val="none"/>
        </w:rPr>
        <w:t>Yudaev</w:t>
      </w:r>
      <w:proofErr w:type="spellEnd"/>
      <w:r w:rsidRPr="00563D2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en-US" w:eastAsia="ru-RU"/>
          <w14:ligatures w14:val="none"/>
        </w:rPr>
        <w:t xml:space="preserve"> </w:t>
      </w:r>
      <w:r w:rsidR="00C57DA1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en-US" w:eastAsia="ru-RU"/>
          <w14:ligatures w14:val="none"/>
        </w:rPr>
        <w:t xml:space="preserve">P. </w:t>
      </w:r>
      <w:r w:rsidRPr="00563D2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en-US" w:eastAsia="ru-RU"/>
          <w14:ligatures w14:val="none"/>
        </w:rPr>
        <w:t xml:space="preserve">et al. Polymer microspheres in endovascular therapy: From fundamental research to clinical application // </w:t>
      </w:r>
      <w:hyperlink r:id="rId4" w:history="1">
        <w:r w:rsidRPr="00563D24">
          <w:rPr>
            <w:rFonts w:ascii="Times New Roman" w:eastAsia="Times New Roman" w:hAnsi="Times New Roman" w:cs="Times New Roman"/>
            <w:color w:val="000000"/>
            <w:kern w:val="0"/>
            <w:shd w:val="clear" w:color="auto" w:fill="FFFFFF"/>
            <w:lang w:val="en-US" w:eastAsia="ru-RU"/>
            <w14:ligatures w14:val="none"/>
          </w:rPr>
          <w:t>Biomaterials Advances</w:t>
        </w:r>
      </w:hyperlink>
      <w:r w:rsidRPr="00563D2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en-US" w:eastAsia="ru-RU"/>
          <w14:ligatures w14:val="none"/>
        </w:rPr>
        <w:t xml:space="preserve">. 2026. </w:t>
      </w:r>
      <w:r w:rsidR="00AD4475" w:rsidRPr="00AD447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en-US" w:eastAsia="ru-RU"/>
          <w14:ligatures w14:val="none"/>
        </w:rPr>
        <w:t>Vol. 182.</w:t>
      </w:r>
    </w:p>
    <w:p w14:paraId="598D109E" w14:textId="4B96F1B4" w:rsidR="00893BF6" w:rsidRPr="00C57DA1" w:rsidRDefault="00563D24" w:rsidP="00C57D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563D2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en-US" w:eastAsia="ru-RU"/>
          <w14:ligatures w14:val="none"/>
        </w:rPr>
        <w:t>3. Pérez-López</w:t>
      </w:r>
      <w:r w:rsidR="00C57DA1" w:rsidRPr="00563D2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en-US" w:eastAsia="ru-RU"/>
          <w14:ligatures w14:val="none"/>
        </w:rPr>
        <w:t xml:space="preserve"> A</w:t>
      </w:r>
      <w:r w:rsidR="00C57DA1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en-US" w:eastAsia="ru-RU"/>
          <w14:ligatures w14:val="none"/>
        </w:rPr>
        <w:t>.</w:t>
      </w:r>
      <w:r w:rsidRPr="00563D2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en-US" w:eastAsia="ru-RU"/>
          <w14:ligatures w14:val="none"/>
        </w:rPr>
        <w:t>, Martín-Sabroso</w:t>
      </w:r>
      <w:r w:rsidR="00C57DA1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en-US" w:eastAsia="ru-RU"/>
          <w14:ligatures w14:val="none"/>
        </w:rPr>
        <w:t xml:space="preserve"> C.</w:t>
      </w:r>
      <w:r w:rsidRPr="00563D2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en-US" w:eastAsia="ru-RU"/>
          <w14:ligatures w14:val="none"/>
        </w:rPr>
        <w:t>, Gómez-Lázaro</w:t>
      </w:r>
      <w:r w:rsidR="00C57DA1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en-US" w:eastAsia="ru-RU"/>
          <w14:ligatures w14:val="none"/>
        </w:rPr>
        <w:t xml:space="preserve"> L.</w:t>
      </w:r>
      <w:r w:rsidR="00AD4475" w:rsidRPr="00AD447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en-US" w:eastAsia="ru-RU"/>
          <w14:ligatures w14:val="none"/>
        </w:rPr>
        <w:t xml:space="preserve"> </w:t>
      </w:r>
      <w:r w:rsidR="00AD447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en-US" w:eastAsia="ru-RU"/>
          <w14:ligatures w14:val="none"/>
        </w:rPr>
        <w:t>et al</w:t>
      </w:r>
      <w:r w:rsidRPr="00563D2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en-US" w:eastAsia="ru-RU"/>
          <w14:ligatures w14:val="none"/>
        </w:rPr>
        <w:t xml:space="preserve">. Embolization therapy with microspheres for the treatment of liver cancer: State-of-the-art of clinical translation // Acta </w:t>
      </w:r>
      <w:proofErr w:type="spellStart"/>
      <w:r w:rsidRPr="00563D2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en-US" w:eastAsia="ru-RU"/>
          <w14:ligatures w14:val="none"/>
        </w:rPr>
        <w:t>Biomater</w:t>
      </w:r>
      <w:proofErr w:type="spellEnd"/>
      <w:r w:rsidRPr="00563D2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en-US" w:eastAsia="ru-RU"/>
          <w14:ligatures w14:val="none"/>
        </w:rPr>
        <w:t xml:space="preserve">. 2022. Vol. 149. </w:t>
      </w:r>
    </w:p>
    <w:sectPr w:rsidR="00893BF6" w:rsidRPr="00C57DA1" w:rsidSect="00FB54A4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24"/>
    <w:rsid w:val="00114E42"/>
    <w:rsid w:val="0013087D"/>
    <w:rsid w:val="002C5E80"/>
    <w:rsid w:val="00393919"/>
    <w:rsid w:val="003D7A87"/>
    <w:rsid w:val="00563D24"/>
    <w:rsid w:val="005C3812"/>
    <w:rsid w:val="006246CC"/>
    <w:rsid w:val="006A1ABD"/>
    <w:rsid w:val="006B2705"/>
    <w:rsid w:val="0075667B"/>
    <w:rsid w:val="007F6AE6"/>
    <w:rsid w:val="00893BF6"/>
    <w:rsid w:val="00907349"/>
    <w:rsid w:val="00A14C02"/>
    <w:rsid w:val="00AA34D7"/>
    <w:rsid w:val="00AD342D"/>
    <w:rsid w:val="00AD4475"/>
    <w:rsid w:val="00AF3F23"/>
    <w:rsid w:val="00BD200D"/>
    <w:rsid w:val="00C57DA1"/>
    <w:rsid w:val="00E35341"/>
    <w:rsid w:val="00EC0EE4"/>
    <w:rsid w:val="00FB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49B1C"/>
  <w15:chartTrackingRefBased/>
  <w15:docId w15:val="{5CAD98E0-9278-4506-AC69-47722F83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3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3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3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3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3D2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3D2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3D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3D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3D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3D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3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3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3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3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3D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3D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3D2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3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3D2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63D2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63D24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63D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ciencedirect.com/journal/biomaterials-advanc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518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Доброва</dc:creator>
  <cp:keywords/>
  <dc:description/>
  <cp:lastModifiedBy>Дарья Доброва</cp:lastModifiedBy>
  <cp:revision>5</cp:revision>
  <dcterms:created xsi:type="dcterms:W3CDTF">2026-02-26T08:41:00Z</dcterms:created>
  <dcterms:modified xsi:type="dcterms:W3CDTF">2026-02-26T19:42:00Z</dcterms:modified>
</cp:coreProperties>
</file>