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E8D73D7" w:rsidR="00130241" w:rsidRPr="001B411C" w:rsidRDefault="001B41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Оптимизация метода синтеза меченого </w:t>
      </w:r>
      <w:proofErr w:type="spellStart"/>
      <w:r>
        <w:rPr>
          <w:b/>
          <w:color w:val="000000"/>
        </w:rPr>
        <w:t>биоконъюгата</w:t>
      </w:r>
      <w:proofErr w:type="spellEnd"/>
      <w:r>
        <w:rPr>
          <w:b/>
          <w:color w:val="000000"/>
        </w:rPr>
        <w:t xml:space="preserve"> </w:t>
      </w:r>
      <w:r w:rsidRPr="001B411C">
        <w:rPr>
          <w:b/>
          <w:color w:val="000000"/>
          <w:vertAlign w:val="superscript"/>
        </w:rPr>
        <w:t>207</w:t>
      </w:r>
      <w:r>
        <w:rPr>
          <w:b/>
          <w:color w:val="000000"/>
          <w:lang w:val="en-US"/>
        </w:rPr>
        <w:t>Bi</w:t>
      </w:r>
      <w:r w:rsidRPr="001B411C">
        <w:rPr>
          <w:b/>
          <w:color w:val="000000"/>
        </w:rPr>
        <w:t>-</w:t>
      </w:r>
      <w:r>
        <w:rPr>
          <w:b/>
          <w:color w:val="000000"/>
          <w:lang w:val="en-US"/>
        </w:rPr>
        <w:t>DOTA</w:t>
      </w:r>
      <w:r w:rsidRPr="001B411C">
        <w:rPr>
          <w:b/>
          <w:color w:val="000000"/>
        </w:rPr>
        <w:t>-</w:t>
      </w:r>
      <w:r>
        <w:rPr>
          <w:b/>
          <w:color w:val="000000"/>
          <w:lang w:val="en-US"/>
        </w:rPr>
        <w:t>Substance</w:t>
      </w:r>
      <w:r w:rsidRPr="001B411C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P</w:t>
      </w:r>
      <w:r w:rsidRPr="001B411C">
        <w:rPr>
          <w:b/>
          <w:color w:val="000000"/>
        </w:rPr>
        <w:t xml:space="preserve"> </w:t>
      </w:r>
      <w:r>
        <w:rPr>
          <w:b/>
          <w:color w:val="000000"/>
        </w:rPr>
        <w:t xml:space="preserve">в условиях изотопного генератора </w:t>
      </w:r>
      <w:r w:rsidRPr="001B411C">
        <w:rPr>
          <w:b/>
          <w:color w:val="000000"/>
          <w:vertAlign w:val="superscript"/>
        </w:rPr>
        <w:t>225</w:t>
      </w:r>
      <w:r>
        <w:rPr>
          <w:b/>
          <w:color w:val="000000"/>
          <w:lang w:val="en-US"/>
        </w:rPr>
        <w:t>Ac</w:t>
      </w:r>
      <w:r w:rsidRPr="001B411C">
        <w:rPr>
          <w:b/>
          <w:color w:val="000000"/>
        </w:rPr>
        <w:t>/</w:t>
      </w:r>
      <w:r w:rsidRPr="001B411C">
        <w:rPr>
          <w:b/>
          <w:color w:val="000000"/>
          <w:vertAlign w:val="superscript"/>
        </w:rPr>
        <w:t>213</w:t>
      </w:r>
      <w:r>
        <w:rPr>
          <w:b/>
          <w:color w:val="000000"/>
          <w:lang w:val="en-US"/>
        </w:rPr>
        <w:t>Bi</w:t>
      </w:r>
      <w:r w:rsidRPr="001B411C">
        <w:rPr>
          <w:b/>
          <w:color w:val="000000"/>
        </w:rPr>
        <w:t xml:space="preserve"> </w:t>
      </w:r>
      <w:r>
        <w:rPr>
          <w:b/>
          <w:color w:val="000000"/>
        </w:rPr>
        <w:t>для медицинского применения</w:t>
      </w:r>
    </w:p>
    <w:p w14:paraId="00000002" w14:textId="3AE0E2BC" w:rsidR="00130241" w:rsidRDefault="00753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Халиуллина Д.Р.</w:t>
      </w:r>
    </w:p>
    <w:p w14:paraId="00000003" w14:textId="41D8CA0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90A11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7" w14:textId="56AFF551" w:rsidR="00130241" w:rsidRPr="0039337A" w:rsidRDefault="00EB1F49" w:rsidP="00753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66333C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ADA4293" w14:textId="0314FB64" w:rsidR="00CD00B1" w:rsidRPr="0075372A" w:rsidRDefault="00EB1F49" w:rsidP="00753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75372A" w:rsidRPr="0075372A">
          <w:rPr>
            <w:rStyle w:val="a9"/>
            <w:i/>
            <w:color w:val="auto"/>
            <w:lang w:val="en-US"/>
          </w:rPr>
          <w:t>haliullinadarya</w:t>
        </w:r>
        <w:r w:rsidR="0075372A" w:rsidRPr="0075372A">
          <w:rPr>
            <w:rStyle w:val="a9"/>
            <w:i/>
            <w:color w:val="auto"/>
          </w:rPr>
          <w:t>@yandex.ru</w:t>
        </w:r>
      </w:hyperlink>
      <w:r w:rsidRPr="0075372A">
        <w:rPr>
          <w:i/>
        </w:rPr>
        <w:t xml:space="preserve"> </w:t>
      </w:r>
    </w:p>
    <w:p w14:paraId="76AA1327" w14:textId="25D7002E" w:rsidR="00403F80" w:rsidRDefault="00D651CA" w:rsidP="00D651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51CA">
        <w:rPr>
          <w:color w:val="000000"/>
        </w:rPr>
        <w:t xml:space="preserve">Альфа-излучающие радионуклиды являются одним из наиболее перспективных инструментов таргетной </w:t>
      </w:r>
      <w:r>
        <w:rPr>
          <w:color w:val="000000"/>
        </w:rPr>
        <w:t>радио</w:t>
      </w:r>
      <w:r w:rsidRPr="00D651CA">
        <w:rPr>
          <w:color w:val="000000"/>
        </w:rPr>
        <w:t>терапии онкологически</w:t>
      </w:r>
      <w:r>
        <w:rPr>
          <w:color w:val="000000"/>
        </w:rPr>
        <w:t>х заболеваний благодаря высокой линейной</w:t>
      </w:r>
      <w:r w:rsidRPr="00D651CA">
        <w:rPr>
          <w:color w:val="000000"/>
        </w:rPr>
        <w:t xml:space="preserve"> </w:t>
      </w:r>
      <w:r>
        <w:rPr>
          <w:color w:val="000000"/>
        </w:rPr>
        <w:t>передачи</w:t>
      </w:r>
      <w:r w:rsidRPr="00D651CA">
        <w:rPr>
          <w:color w:val="000000"/>
        </w:rPr>
        <w:t xml:space="preserve"> энергии и малому пробегу частиц в тканях, что обеспечивает эффективное поражение опухолевых клеток при сохранности здоровых.</w:t>
      </w:r>
      <w:r>
        <w:rPr>
          <w:color w:val="000000"/>
        </w:rPr>
        <w:t xml:space="preserve"> </w:t>
      </w:r>
      <w:r w:rsidR="00403F80" w:rsidRPr="003041B1">
        <w:rPr>
          <w:color w:val="000000"/>
        </w:rPr>
        <w:t xml:space="preserve">Одним из </w:t>
      </w:r>
      <w:r>
        <w:rPr>
          <w:color w:val="000000"/>
        </w:rPr>
        <w:t xml:space="preserve">наиболее </w:t>
      </w:r>
      <w:r w:rsidR="00403F80" w:rsidRPr="003041B1">
        <w:rPr>
          <w:color w:val="000000"/>
        </w:rPr>
        <w:t xml:space="preserve">подходящих для </w:t>
      </w:r>
      <w:r>
        <w:rPr>
          <w:color w:val="000000"/>
        </w:rPr>
        <w:t>лечения злокачественных новообразований альфа-эмиттеров</w:t>
      </w:r>
      <w:r w:rsidR="00403F80" w:rsidRPr="003041B1">
        <w:rPr>
          <w:color w:val="000000"/>
        </w:rPr>
        <w:t xml:space="preserve"> является </w:t>
      </w:r>
      <w:r w:rsidR="00403F80" w:rsidRPr="003041B1">
        <w:rPr>
          <w:color w:val="000000"/>
          <w:vertAlign w:val="superscript"/>
        </w:rPr>
        <w:t>213</w:t>
      </w:r>
      <w:r w:rsidR="00403F80" w:rsidRPr="003041B1">
        <w:rPr>
          <w:color w:val="000000"/>
        </w:rPr>
        <w:t>Bi (T</w:t>
      </w:r>
      <w:r w:rsidR="00403F80" w:rsidRPr="003041B1">
        <w:rPr>
          <w:color w:val="000000"/>
          <w:vertAlign w:val="subscript"/>
        </w:rPr>
        <w:t>1/2</w:t>
      </w:r>
      <w:r w:rsidR="00403F80" w:rsidRPr="003041B1">
        <w:rPr>
          <w:color w:val="000000"/>
        </w:rPr>
        <w:t xml:space="preserve"> = 45</w:t>
      </w:r>
      <w:r w:rsidR="00403F80">
        <w:rPr>
          <w:color w:val="000000"/>
        </w:rPr>
        <w:t>.</w:t>
      </w:r>
      <w:r w:rsidR="00403F80" w:rsidRPr="003041B1">
        <w:rPr>
          <w:color w:val="000000"/>
        </w:rPr>
        <w:t>6</w:t>
      </w:r>
      <w:r w:rsidR="00403F80">
        <w:rPr>
          <w:color w:val="000000"/>
        </w:rPr>
        <w:t> </w:t>
      </w:r>
      <w:r w:rsidR="00403F80" w:rsidRPr="003041B1">
        <w:rPr>
          <w:color w:val="000000"/>
        </w:rPr>
        <w:t xml:space="preserve">мин). </w:t>
      </w:r>
      <w:r>
        <w:rPr>
          <w:color w:val="000000"/>
        </w:rPr>
        <w:t xml:space="preserve">Препараты, содержащие </w:t>
      </w:r>
      <w:r w:rsidRPr="00D651CA">
        <w:rPr>
          <w:color w:val="000000"/>
          <w:vertAlign w:val="superscript"/>
        </w:rPr>
        <w:t>213</w:t>
      </w:r>
      <w:r>
        <w:rPr>
          <w:color w:val="000000"/>
          <w:lang w:val="en-US"/>
        </w:rPr>
        <w:t>Bi</w:t>
      </w:r>
      <w:r w:rsidRPr="00D651CA">
        <w:rPr>
          <w:color w:val="000000"/>
        </w:rPr>
        <w:t xml:space="preserve">, </w:t>
      </w:r>
      <w:r>
        <w:rPr>
          <w:color w:val="000000"/>
        </w:rPr>
        <w:t xml:space="preserve">уже показали свою эффективность при терапии глиомы, меланомы, лейкоза, рака предстательной железы и мочевого пузыря. Получение данного радионуклида </w:t>
      </w:r>
      <w:r w:rsidRPr="00D651CA">
        <w:rPr>
          <w:color w:val="000000"/>
        </w:rPr>
        <w:t xml:space="preserve">возможно </w:t>
      </w:r>
      <w:r>
        <w:rPr>
          <w:color w:val="000000"/>
        </w:rPr>
        <w:t xml:space="preserve">при использовании генераторной системы </w:t>
      </w:r>
      <w:r w:rsidRPr="00D651CA">
        <w:rPr>
          <w:color w:val="000000"/>
          <w:vertAlign w:val="superscript"/>
        </w:rPr>
        <w:t>225</w:t>
      </w:r>
      <w:r>
        <w:rPr>
          <w:color w:val="000000"/>
          <w:lang w:val="en-US"/>
        </w:rPr>
        <w:t>Ac</w:t>
      </w:r>
      <w:r w:rsidRPr="00D651CA">
        <w:rPr>
          <w:color w:val="000000"/>
        </w:rPr>
        <w:t>/</w:t>
      </w:r>
      <w:r w:rsidRPr="00D651CA">
        <w:rPr>
          <w:color w:val="000000"/>
          <w:vertAlign w:val="superscript"/>
        </w:rPr>
        <w:t>213</w:t>
      </w:r>
      <w:r>
        <w:rPr>
          <w:color w:val="000000"/>
          <w:lang w:val="en-US"/>
        </w:rPr>
        <w:t>Bi</w:t>
      </w:r>
      <w:r w:rsidRPr="00D651CA">
        <w:rPr>
          <w:color w:val="000000"/>
        </w:rPr>
        <w:t xml:space="preserve">, где разделение материнского и дочернего изотопов происходит на двух </w:t>
      </w:r>
      <w:r w:rsidR="00775459">
        <w:rPr>
          <w:color w:val="000000"/>
        </w:rPr>
        <w:t>хроматографических</w:t>
      </w:r>
      <w:r w:rsidRPr="00D651CA">
        <w:rPr>
          <w:color w:val="000000"/>
        </w:rPr>
        <w:t xml:space="preserve"> колонках. На второй колонке для удерживания висмута исп</w:t>
      </w:r>
      <w:r w:rsidR="00775459">
        <w:rPr>
          <w:color w:val="000000"/>
        </w:rPr>
        <w:t xml:space="preserve">ользуется сорбент </w:t>
      </w:r>
      <w:proofErr w:type="spellStart"/>
      <w:r w:rsidR="00775459">
        <w:rPr>
          <w:color w:val="000000"/>
        </w:rPr>
        <w:t>Sephadex</w:t>
      </w:r>
      <w:proofErr w:type="spellEnd"/>
      <w:r w:rsidR="00775459">
        <w:rPr>
          <w:color w:val="000000"/>
        </w:rPr>
        <w:t xml:space="preserve"> G-25, представляющий собой декстран, сшитый эпихлоргидрином</w:t>
      </w:r>
      <w:r w:rsidRPr="00D651CA">
        <w:rPr>
          <w:color w:val="000000"/>
        </w:rPr>
        <w:t xml:space="preserve"> </w:t>
      </w:r>
      <w:r w:rsidR="00FC2E79" w:rsidRPr="00FC2E79">
        <w:rPr>
          <w:color w:val="000000"/>
        </w:rPr>
        <w:t>[1]</w:t>
      </w:r>
      <w:r w:rsidR="00403F80" w:rsidRPr="003041B1">
        <w:rPr>
          <w:color w:val="000000"/>
        </w:rPr>
        <w:t>.</w:t>
      </w:r>
    </w:p>
    <w:p w14:paraId="75ADC211" w14:textId="0A49793D" w:rsidR="00403F80" w:rsidRDefault="00A41DB9" w:rsidP="00403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Особый интерес представляют препараты против видов рака, трудно поддающихся лечению. </w:t>
      </w:r>
      <w:r w:rsidR="00DE4398">
        <w:rPr>
          <w:color w:val="000000"/>
        </w:rPr>
        <w:t xml:space="preserve">Так, в контексте терапии онкологических заболеваний мозга большим потенциалом обладают препараты на основе нейропептида </w:t>
      </w:r>
      <w:r w:rsidR="00DE4398">
        <w:rPr>
          <w:color w:val="000000"/>
          <w:lang w:val="en-US"/>
        </w:rPr>
        <w:t>Substance</w:t>
      </w:r>
      <w:r w:rsidR="00DE4398" w:rsidRPr="00DE4398">
        <w:rPr>
          <w:color w:val="000000"/>
        </w:rPr>
        <w:t xml:space="preserve"> </w:t>
      </w:r>
      <w:r w:rsidR="00DE4398">
        <w:rPr>
          <w:color w:val="000000"/>
          <w:lang w:val="en-US"/>
        </w:rPr>
        <w:t>P</w:t>
      </w:r>
      <w:r w:rsidR="00DE4398">
        <w:rPr>
          <w:color w:val="000000"/>
        </w:rPr>
        <w:t xml:space="preserve"> </w:t>
      </w:r>
      <w:r w:rsidR="00DE4398" w:rsidRPr="00DE4398">
        <w:rPr>
          <w:color w:val="000000"/>
        </w:rPr>
        <w:t>(</w:t>
      </w:r>
      <w:proofErr w:type="spellStart"/>
      <w:r w:rsidR="00DE4398" w:rsidRPr="00DE4398">
        <w:rPr>
          <w:color w:val="000000"/>
        </w:rPr>
        <w:t>Arg</w:t>
      </w:r>
      <w:proofErr w:type="spellEnd"/>
      <w:r w:rsidR="00DE4398" w:rsidRPr="00DE4398">
        <w:rPr>
          <w:color w:val="000000"/>
        </w:rPr>
        <w:t>-Pro-</w:t>
      </w:r>
      <w:proofErr w:type="spellStart"/>
      <w:r w:rsidR="00DE4398" w:rsidRPr="00DE4398">
        <w:rPr>
          <w:color w:val="000000"/>
        </w:rPr>
        <w:t>Lys</w:t>
      </w:r>
      <w:proofErr w:type="spellEnd"/>
      <w:r w:rsidR="00DE4398" w:rsidRPr="00DE4398">
        <w:rPr>
          <w:color w:val="000000"/>
        </w:rPr>
        <w:t>-Pro-</w:t>
      </w:r>
      <w:proofErr w:type="spellStart"/>
      <w:r w:rsidR="00DE4398" w:rsidRPr="00DE4398">
        <w:rPr>
          <w:color w:val="000000"/>
        </w:rPr>
        <w:t>Gln</w:t>
      </w:r>
      <w:proofErr w:type="spellEnd"/>
      <w:r w:rsidR="00DE4398" w:rsidRPr="00DE4398">
        <w:rPr>
          <w:color w:val="000000"/>
        </w:rPr>
        <w:t>-</w:t>
      </w:r>
      <w:proofErr w:type="spellStart"/>
      <w:r w:rsidR="00DE4398" w:rsidRPr="00DE4398">
        <w:rPr>
          <w:color w:val="000000"/>
        </w:rPr>
        <w:t>Gln-Phe-Phe-Gly-Leu-Met</w:t>
      </w:r>
      <w:proofErr w:type="spellEnd"/>
      <w:r w:rsidR="00DE4398" w:rsidRPr="00DE4398">
        <w:rPr>
          <w:color w:val="000000"/>
        </w:rPr>
        <w:t>)</w:t>
      </w:r>
      <w:r w:rsidR="00DE4398">
        <w:rPr>
          <w:color w:val="000000"/>
        </w:rPr>
        <w:t xml:space="preserve">. Данный пептид является эндогенным лигандом рецептора </w:t>
      </w:r>
      <w:r w:rsidR="00DE4398">
        <w:rPr>
          <w:color w:val="000000"/>
          <w:lang w:val="en-US"/>
        </w:rPr>
        <w:t>NK</w:t>
      </w:r>
      <w:r w:rsidR="00DE4398" w:rsidRPr="00DE4398">
        <w:rPr>
          <w:color w:val="000000"/>
        </w:rPr>
        <w:t>1</w:t>
      </w:r>
      <w:r w:rsidR="00DE4398">
        <w:rPr>
          <w:color w:val="000000"/>
          <w:lang w:val="en-US"/>
        </w:rPr>
        <w:t>R</w:t>
      </w:r>
      <w:r w:rsidR="00DE4398">
        <w:rPr>
          <w:color w:val="000000"/>
        </w:rPr>
        <w:t xml:space="preserve">, </w:t>
      </w:r>
      <w:proofErr w:type="spellStart"/>
      <w:r w:rsidR="00DE4398">
        <w:rPr>
          <w:color w:val="000000"/>
        </w:rPr>
        <w:t>гиперэкспрессия</w:t>
      </w:r>
      <w:proofErr w:type="spellEnd"/>
      <w:r w:rsidR="00DE4398">
        <w:rPr>
          <w:color w:val="000000"/>
        </w:rPr>
        <w:t xml:space="preserve"> которого на клетках глиом и глиобластом делает его эффективным вектором. </w:t>
      </w:r>
      <w:r w:rsidR="00403F80">
        <w:rPr>
          <w:color w:val="000000"/>
        </w:rPr>
        <w:t xml:space="preserve">В настоящее время проводятся исследование препаратов для лечения глиомы на основе </w:t>
      </w:r>
      <w:r w:rsidR="00403F80" w:rsidRPr="00964FD2">
        <w:rPr>
          <w:color w:val="000000"/>
          <w:vertAlign w:val="superscript"/>
        </w:rPr>
        <w:t>225</w:t>
      </w:r>
      <w:r w:rsidR="00403F80">
        <w:rPr>
          <w:color w:val="000000"/>
          <w:lang w:val="en-US"/>
        </w:rPr>
        <w:t>Ac</w:t>
      </w:r>
      <w:r w:rsidR="006B35A7" w:rsidRPr="006B35A7">
        <w:rPr>
          <w:color w:val="000000"/>
        </w:rPr>
        <w:t xml:space="preserve"> </w:t>
      </w:r>
      <w:r w:rsidR="00963D44">
        <w:rPr>
          <w:color w:val="000000"/>
        </w:rPr>
        <w:t xml:space="preserve">и </w:t>
      </w:r>
      <w:r w:rsidR="00963D44" w:rsidRPr="003041B1">
        <w:rPr>
          <w:color w:val="000000"/>
          <w:vertAlign w:val="superscript"/>
        </w:rPr>
        <w:t>213</w:t>
      </w:r>
      <w:r w:rsidR="00963D44" w:rsidRPr="003041B1">
        <w:rPr>
          <w:color w:val="000000"/>
        </w:rPr>
        <w:t xml:space="preserve">Bi </w:t>
      </w:r>
      <w:r w:rsidR="006B35A7" w:rsidRPr="006B35A7">
        <w:rPr>
          <w:color w:val="000000"/>
        </w:rPr>
        <w:t>[2</w:t>
      </w:r>
      <w:r w:rsidR="006B35A7" w:rsidRPr="003F05E8">
        <w:rPr>
          <w:color w:val="000000"/>
        </w:rPr>
        <w:t>]</w:t>
      </w:r>
      <w:r w:rsidR="00403F80">
        <w:rPr>
          <w:color w:val="000000"/>
        </w:rPr>
        <w:t>.</w:t>
      </w:r>
    </w:p>
    <w:p w14:paraId="25FAEC9B" w14:textId="1E8D8D3E" w:rsidR="00403F80" w:rsidRDefault="00403F80" w:rsidP="00403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было проведено исследование мечения </w:t>
      </w:r>
      <w:r w:rsidR="00C57A9F">
        <w:rPr>
          <w:color w:val="000000"/>
        </w:rPr>
        <w:t xml:space="preserve">лиганда </w:t>
      </w:r>
      <w:r w:rsidR="00C57A9F">
        <w:rPr>
          <w:color w:val="000000"/>
          <w:lang w:val="en-US"/>
        </w:rPr>
        <w:t>DOTA</w:t>
      </w:r>
      <w:r w:rsidR="00C57A9F" w:rsidRPr="00C57A9F">
        <w:rPr>
          <w:color w:val="000000"/>
        </w:rPr>
        <w:t xml:space="preserve"> </w:t>
      </w:r>
      <w:r w:rsidR="00C57A9F">
        <w:rPr>
          <w:color w:val="000000"/>
        </w:rPr>
        <w:t xml:space="preserve">и </w:t>
      </w:r>
      <w:proofErr w:type="spellStart"/>
      <w:r>
        <w:rPr>
          <w:color w:val="000000"/>
        </w:rPr>
        <w:t>биоконъюгата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DOTA</w:t>
      </w:r>
      <w:r w:rsidRPr="00F90E0C">
        <w:rPr>
          <w:color w:val="000000"/>
        </w:rPr>
        <w:t>-</w:t>
      </w:r>
      <w:r>
        <w:rPr>
          <w:color w:val="000000"/>
          <w:lang w:val="en-US"/>
        </w:rPr>
        <w:t>Substance</w:t>
      </w:r>
      <w:r w:rsidRPr="00F90E0C">
        <w:rPr>
          <w:color w:val="000000"/>
        </w:rPr>
        <w:t xml:space="preserve"> </w:t>
      </w:r>
      <w:r>
        <w:rPr>
          <w:color w:val="000000"/>
          <w:lang w:val="en-US"/>
        </w:rPr>
        <w:t>P</w:t>
      </w:r>
      <w:r>
        <w:rPr>
          <w:color w:val="000000"/>
        </w:rPr>
        <w:t xml:space="preserve"> изотопом </w:t>
      </w:r>
      <w:r w:rsidRPr="008424A5">
        <w:rPr>
          <w:color w:val="000000"/>
          <w:vertAlign w:val="superscript"/>
        </w:rPr>
        <w:t>207</w:t>
      </w:r>
      <w:r>
        <w:rPr>
          <w:color w:val="000000"/>
          <w:lang w:val="en-US"/>
        </w:rPr>
        <w:t>Bi</w:t>
      </w:r>
      <w:r w:rsidRPr="00C13E16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="0095290A">
        <w:rPr>
          <w:color w:val="000000"/>
        </w:rPr>
        <w:t xml:space="preserve">присутствии сорбента </w:t>
      </w:r>
      <w:proofErr w:type="spellStart"/>
      <w:r w:rsidR="0095290A" w:rsidRPr="003041B1">
        <w:rPr>
          <w:color w:val="000000"/>
        </w:rPr>
        <w:t>Sephadex</w:t>
      </w:r>
      <w:proofErr w:type="spellEnd"/>
      <w:r w:rsidR="0095290A" w:rsidRPr="003041B1">
        <w:rPr>
          <w:color w:val="000000"/>
        </w:rPr>
        <w:t xml:space="preserve"> G</w:t>
      </w:r>
      <w:r w:rsidR="0095290A">
        <w:rPr>
          <w:color w:val="000000"/>
        </w:rPr>
        <w:t>-</w:t>
      </w:r>
      <w:r w:rsidR="0095290A" w:rsidRPr="003041B1">
        <w:rPr>
          <w:color w:val="000000"/>
        </w:rPr>
        <w:t>25</w:t>
      </w:r>
      <w:r>
        <w:rPr>
          <w:color w:val="000000"/>
        </w:rPr>
        <w:t xml:space="preserve"> </w:t>
      </w:r>
      <w:r w:rsidR="00C57A9F">
        <w:rPr>
          <w:color w:val="000000"/>
        </w:rPr>
        <w:t>в сравнении с раствором</w:t>
      </w:r>
      <w:r>
        <w:rPr>
          <w:color w:val="000000"/>
        </w:rPr>
        <w:t xml:space="preserve">. </w:t>
      </w:r>
      <w:r w:rsidR="00C57A9F">
        <w:rPr>
          <w:color w:val="000000"/>
        </w:rPr>
        <w:t xml:space="preserve">Рассчитаны кинетические и термодинамические параметры </w:t>
      </w:r>
      <w:proofErr w:type="spellStart"/>
      <w:r w:rsidR="00C57A9F">
        <w:rPr>
          <w:color w:val="000000"/>
        </w:rPr>
        <w:t>комплексообразования</w:t>
      </w:r>
      <w:proofErr w:type="spellEnd"/>
      <w:r w:rsidR="00C57A9F">
        <w:rPr>
          <w:color w:val="000000"/>
        </w:rPr>
        <w:t xml:space="preserve"> </w:t>
      </w:r>
      <w:r w:rsidR="00C57A9F" w:rsidRPr="00C57A9F">
        <w:rPr>
          <w:color w:val="000000"/>
        </w:rPr>
        <w:t>[</w:t>
      </w:r>
      <w:proofErr w:type="spellStart"/>
      <w:r w:rsidR="00C57A9F">
        <w:rPr>
          <w:color w:val="000000"/>
          <w:lang w:val="en-US"/>
        </w:rPr>
        <w:t>BiDOTA</w:t>
      </w:r>
      <w:proofErr w:type="spellEnd"/>
      <w:r w:rsidR="00C57A9F">
        <w:rPr>
          <w:color w:val="000000"/>
        </w:rPr>
        <w:t>]</w:t>
      </w:r>
      <w:r w:rsidR="00C57A9F" w:rsidRPr="00C57A9F">
        <w:rPr>
          <w:color w:val="000000"/>
          <w:vertAlign w:val="superscript"/>
        </w:rPr>
        <w:t>-</w:t>
      </w:r>
      <w:r w:rsidR="00C57A9F">
        <w:rPr>
          <w:color w:val="000000"/>
        </w:rPr>
        <w:t xml:space="preserve">, </w:t>
      </w:r>
      <w:r w:rsidR="008F02A1">
        <w:rPr>
          <w:color w:val="000000"/>
        </w:rPr>
        <w:t xml:space="preserve">доказана стабильность образующегося комплекса, </w:t>
      </w:r>
      <w:r w:rsidR="00C57A9F">
        <w:rPr>
          <w:color w:val="000000"/>
        </w:rPr>
        <w:t>показано, что сорбент на основе сшитого декстрана можно использовать в качестве конкурентной среды при определении кажущихся констант устойчивости комплексов.</w:t>
      </w:r>
      <w:r w:rsidR="0039337A" w:rsidRPr="0039337A">
        <w:rPr>
          <w:color w:val="000000"/>
        </w:rPr>
        <w:t xml:space="preserve"> </w:t>
      </w:r>
    </w:p>
    <w:p w14:paraId="3126CD2F" w14:textId="4F71FEDA" w:rsidR="00AA1730" w:rsidRPr="00AA1730" w:rsidRDefault="008F02A1" w:rsidP="008F02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F02A1">
        <w:rPr>
          <w:color w:val="000000"/>
        </w:rPr>
        <w:t xml:space="preserve">Доказана инертность </w:t>
      </w:r>
      <w:r>
        <w:rPr>
          <w:color w:val="000000"/>
        </w:rPr>
        <w:t>сорбента</w:t>
      </w:r>
      <w:r w:rsidRPr="008F02A1">
        <w:rPr>
          <w:color w:val="000000"/>
        </w:rPr>
        <w:t xml:space="preserve"> </w:t>
      </w:r>
      <w:proofErr w:type="spellStart"/>
      <w:r w:rsidRPr="008F02A1">
        <w:rPr>
          <w:color w:val="000000"/>
        </w:rPr>
        <w:t>Sephadex</w:t>
      </w:r>
      <w:proofErr w:type="spellEnd"/>
      <w:r w:rsidRPr="008F02A1">
        <w:rPr>
          <w:color w:val="000000"/>
        </w:rPr>
        <w:t xml:space="preserve"> G-25 в процессе мечения DOTA-</w:t>
      </w:r>
      <w:proofErr w:type="spellStart"/>
      <w:r w:rsidRPr="008F02A1">
        <w:rPr>
          <w:color w:val="000000"/>
        </w:rPr>
        <w:t>Substance</w:t>
      </w:r>
      <w:proofErr w:type="spellEnd"/>
      <w:r w:rsidRPr="008F02A1">
        <w:rPr>
          <w:color w:val="000000"/>
        </w:rPr>
        <w:t xml:space="preserve"> P. Отсутствие </w:t>
      </w:r>
      <w:r>
        <w:rPr>
          <w:color w:val="000000"/>
        </w:rPr>
        <w:t>влияния конкурентной среды на процесс синтеза</w:t>
      </w:r>
      <w:r w:rsidRPr="008F02A1">
        <w:rPr>
          <w:color w:val="000000"/>
        </w:rPr>
        <w:t xml:space="preserve"> позволяет модифицировать стандартный протокол раб</w:t>
      </w:r>
      <w:r>
        <w:rPr>
          <w:color w:val="000000"/>
        </w:rPr>
        <w:t xml:space="preserve">оты </w:t>
      </w:r>
      <w:proofErr w:type="spellStart"/>
      <w:r>
        <w:rPr>
          <w:color w:val="000000"/>
        </w:rPr>
        <w:t>двухколоночного</w:t>
      </w:r>
      <w:proofErr w:type="spellEnd"/>
      <w:r>
        <w:rPr>
          <w:color w:val="000000"/>
        </w:rPr>
        <w:t xml:space="preserve"> генератора </w:t>
      </w:r>
      <w:r w:rsidRPr="008F02A1">
        <w:rPr>
          <w:color w:val="000000"/>
          <w:vertAlign w:val="superscript"/>
        </w:rPr>
        <w:t>225</w:t>
      </w:r>
      <w:r>
        <w:rPr>
          <w:color w:val="000000"/>
          <w:lang w:val="en-US"/>
        </w:rPr>
        <w:t>Ac</w:t>
      </w:r>
      <w:r w:rsidRPr="008F02A1">
        <w:rPr>
          <w:color w:val="000000"/>
        </w:rPr>
        <w:t>/</w:t>
      </w:r>
      <w:r w:rsidRPr="008F02A1">
        <w:rPr>
          <w:color w:val="000000"/>
          <w:vertAlign w:val="superscript"/>
        </w:rPr>
        <w:t>213</w:t>
      </w:r>
      <w:r>
        <w:rPr>
          <w:color w:val="000000"/>
          <w:lang w:val="en-US"/>
        </w:rPr>
        <w:t>Bi</w:t>
      </w:r>
      <w:r w:rsidRPr="008F02A1">
        <w:rPr>
          <w:color w:val="000000"/>
        </w:rPr>
        <w:t xml:space="preserve">, </w:t>
      </w:r>
      <w:r>
        <w:rPr>
          <w:color w:val="000000"/>
        </w:rPr>
        <w:t xml:space="preserve">совместив стадию элюирования </w:t>
      </w:r>
      <w:r w:rsidRPr="008F02A1">
        <w:rPr>
          <w:color w:val="000000"/>
          <w:vertAlign w:val="superscript"/>
        </w:rPr>
        <w:t>213</w:t>
      </w:r>
      <w:r>
        <w:rPr>
          <w:color w:val="000000"/>
          <w:lang w:val="en-US"/>
        </w:rPr>
        <w:t>Bi</w:t>
      </w:r>
      <w:r w:rsidRPr="008F02A1">
        <w:rPr>
          <w:color w:val="000000"/>
        </w:rPr>
        <w:t xml:space="preserve"> и его реакцию с пептидом на второй колонке. Предложенный подход минимизирует потери активности за счет сокращения времени </w:t>
      </w:r>
      <w:r>
        <w:rPr>
          <w:color w:val="000000"/>
        </w:rPr>
        <w:t>производства радиофармпрепарата</w:t>
      </w:r>
      <w:r w:rsidRPr="008F02A1">
        <w:rPr>
          <w:color w:val="000000"/>
        </w:rPr>
        <w:t xml:space="preserve">, что критически важно для короткоживущих </w:t>
      </w:r>
      <w:r>
        <w:rPr>
          <w:color w:val="000000"/>
        </w:rPr>
        <w:t>радио</w:t>
      </w:r>
      <w:r w:rsidRPr="008F02A1">
        <w:rPr>
          <w:color w:val="000000"/>
        </w:rPr>
        <w:t>нуклидов</w:t>
      </w:r>
      <w:r>
        <w:rPr>
          <w:color w:val="000000"/>
        </w:rPr>
        <w:t>, применяемых</w:t>
      </w:r>
      <w:r w:rsidRPr="008F02A1">
        <w:rPr>
          <w:color w:val="000000"/>
        </w:rPr>
        <w:t xml:space="preserve"> в клинической практике.</w:t>
      </w:r>
    </w:p>
    <w:p w14:paraId="0000000E" w14:textId="77777777" w:rsidR="00130241" w:rsidRPr="0095290A" w:rsidRDefault="00EB1F49" w:rsidP="003F0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E6EA70D" w14:textId="0C0EEB0F" w:rsidR="00FC2E79" w:rsidRDefault="003F05E8" w:rsidP="003F05E8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FC2E79" w:rsidRPr="00FC2E79">
        <w:rPr>
          <w:color w:val="000000"/>
          <w:lang w:val="en-US"/>
        </w:rPr>
        <w:t xml:space="preserve">Ermolaev S., </w:t>
      </w:r>
      <w:proofErr w:type="spellStart"/>
      <w:r w:rsidR="00FC2E79" w:rsidRPr="00FC2E79">
        <w:rPr>
          <w:color w:val="000000"/>
          <w:lang w:val="en-US"/>
        </w:rPr>
        <w:t>Skasyrskaya</w:t>
      </w:r>
      <w:proofErr w:type="spellEnd"/>
      <w:r w:rsidR="00FC2E79" w:rsidRPr="00FC2E79">
        <w:rPr>
          <w:color w:val="000000"/>
          <w:lang w:val="en-US"/>
        </w:rPr>
        <w:t xml:space="preserve"> A., Vasiliev A. A radionuclide generator of high-purity </w:t>
      </w:r>
      <w:r w:rsidR="00FC2E79">
        <w:rPr>
          <w:color w:val="000000"/>
          <w:lang w:val="en-US"/>
        </w:rPr>
        <w:t>B</w:t>
      </w:r>
      <w:r w:rsidR="00FC2E79" w:rsidRPr="00FC2E79">
        <w:rPr>
          <w:color w:val="000000"/>
          <w:lang w:val="en-US"/>
        </w:rPr>
        <w:t xml:space="preserve">i-213 for instant labeling // </w:t>
      </w:r>
      <w:r w:rsidR="00FC2E79">
        <w:rPr>
          <w:color w:val="000000"/>
          <w:lang w:val="en-US"/>
        </w:rPr>
        <w:t xml:space="preserve">Pharmaceutics. 2021. Vol. 13. </w:t>
      </w:r>
      <w:r w:rsidR="00FC2E79" w:rsidRPr="0095290A">
        <w:rPr>
          <w:color w:val="000000"/>
          <w:lang w:val="en-US"/>
        </w:rPr>
        <w:t>№</w:t>
      </w:r>
      <w:r w:rsidR="00FC2E79">
        <w:rPr>
          <w:color w:val="000000"/>
          <w:lang w:val="en-US"/>
        </w:rPr>
        <w:t xml:space="preserve"> 6. P. 914.</w:t>
      </w:r>
    </w:p>
    <w:p w14:paraId="1642B9D2" w14:textId="18BDA929" w:rsidR="00FC2E79" w:rsidRPr="00FC2E79" w:rsidRDefault="003F05E8" w:rsidP="003F05E8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FC2E79" w:rsidRPr="00FC2E79">
        <w:rPr>
          <w:color w:val="000000"/>
          <w:lang w:val="en-US"/>
        </w:rPr>
        <w:t>Suthiram</w:t>
      </w:r>
      <w:proofErr w:type="spellEnd"/>
      <w:r w:rsidR="00FC2E79">
        <w:rPr>
          <w:color w:val="000000"/>
          <w:lang w:val="en-US"/>
        </w:rPr>
        <w:t xml:space="preserve"> </w:t>
      </w:r>
      <w:r w:rsidR="00FC2E79" w:rsidRPr="00FC2E79">
        <w:rPr>
          <w:color w:val="000000"/>
          <w:lang w:val="en-US"/>
        </w:rPr>
        <w:t>J.</w:t>
      </w:r>
      <w:r w:rsidR="00FC2E79">
        <w:rPr>
          <w:color w:val="000000"/>
          <w:lang w:val="en-US"/>
        </w:rPr>
        <w:t>,</w:t>
      </w:r>
      <w:r w:rsidR="00FC2E79" w:rsidRPr="00FC2E79">
        <w:rPr>
          <w:color w:val="000000"/>
          <w:lang w:val="en-US"/>
        </w:rPr>
        <w:t xml:space="preserve"> </w:t>
      </w:r>
      <w:proofErr w:type="spellStart"/>
      <w:r w:rsidR="00FC2E79" w:rsidRPr="00FC2E79">
        <w:rPr>
          <w:color w:val="000000"/>
          <w:lang w:val="en-US"/>
        </w:rPr>
        <w:t>Ebenhan</w:t>
      </w:r>
      <w:proofErr w:type="spellEnd"/>
      <w:r w:rsidR="00FC2E79" w:rsidRPr="00FC2E79">
        <w:rPr>
          <w:color w:val="000000"/>
          <w:lang w:val="en-US"/>
        </w:rPr>
        <w:t xml:space="preserve"> T.</w:t>
      </w:r>
      <w:r w:rsidR="00FC2E79">
        <w:rPr>
          <w:color w:val="000000"/>
          <w:lang w:val="en-US"/>
        </w:rPr>
        <w:t>,</w:t>
      </w:r>
      <w:r w:rsidR="00FC2E79" w:rsidRPr="00FC2E79">
        <w:rPr>
          <w:color w:val="000000"/>
          <w:lang w:val="en-US"/>
        </w:rPr>
        <w:t xml:space="preserve"> Marjanovic-Painter B.</w:t>
      </w:r>
      <w:r w:rsidR="00FC2E79">
        <w:rPr>
          <w:color w:val="000000"/>
          <w:lang w:val="en-US"/>
        </w:rPr>
        <w:t>,</w:t>
      </w:r>
      <w:r w:rsidR="00FC2E79" w:rsidRPr="00FC2E79">
        <w:rPr>
          <w:color w:val="000000"/>
          <w:lang w:val="en-US"/>
        </w:rPr>
        <w:t xml:space="preserve"> </w:t>
      </w:r>
      <w:proofErr w:type="spellStart"/>
      <w:r w:rsidR="00FC2E79" w:rsidRPr="00FC2E79">
        <w:rPr>
          <w:color w:val="000000"/>
          <w:lang w:val="en-US"/>
        </w:rPr>
        <w:t>Sathekge</w:t>
      </w:r>
      <w:proofErr w:type="spellEnd"/>
      <w:r w:rsidR="00FC2E79" w:rsidRPr="00FC2E79">
        <w:rPr>
          <w:color w:val="000000"/>
          <w:lang w:val="en-US"/>
        </w:rPr>
        <w:t xml:space="preserve"> M.M.</w:t>
      </w:r>
      <w:r w:rsidR="00FC2E79">
        <w:rPr>
          <w:color w:val="000000"/>
          <w:lang w:val="en-US"/>
        </w:rPr>
        <w:t>,</w:t>
      </w:r>
      <w:r w:rsidR="00FC2E79" w:rsidRPr="00FC2E79">
        <w:rPr>
          <w:color w:val="000000"/>
          <w:lang w:val="en-US"/>
        </w:rPr>
        <w:t xml:space="preserve"> </w:t>
      </w:r>
      <w:proofErr w:type="spellStart"/>
      <w:r w:rsidR="00FC2E79" w:rsidRPr="00FC2E79">
        <w:rPr>
          <w:color w:val="000000"/>
          <w:lang w:val="en-US"/>
        </w:rPr>
        <w:t>Zeevaart</w:t>
      </w:r>
      <w:proofErr w:type="spellEnd"/>
      <w:r w:rsidR="00FC2E79" w:rsidRPr="00FC2E79">
        <w:rPr>
          <w:color w:val="000000"/>
          <w:lang w:val="en-US"/>
        </w:rPr>
        <w:t xml:space="preserve"> J.R. Towards Facile Radiolabeling and Preparation of Gallium-68-/Bismuth-213-DOTA-[Thi</w:t>
      </w:r>
      <w:r w:rsidR="00FC2E79" w:rsidRPr="00FC2E79">
        <w:rPr>
          <w:color w:val="000000"/>
          <w:vertAlign w:val="superscript"/>
          <w:lang w:val="en-US"/>
        </w:rPr>
        <w:t>8</w:t>
      </w:r>
      <w:r w:rsidR="00FC2E79" w:rsidRPr="00FC2E79">
        <w:rPr>
          <w:color w:val="000000"/>
          <w:lang w:val="en-US"/>
        </w:rPr>
        <w:t>, Met(O</w:t>
      </w:r>
      <w:r w:rsidR="00FC2E79" w:rsidRPr="00FC2E79">
        <w:rPr>
          <w:color w:val="000000"/>
          <w:vertAlign w:val="subscript"/>
          <w:lang w:val="en-US"/>
        </w:rPr>
        <w:t>2</w:t>
      </w:r>
      <w:r w:rsidR="00FC2E79" w:rsidRPr="00FC2E79">
        <w:rPr>
          <w:color w:val="000000"/>
          <w:lang w:val="en-US"/>
        </w:rPr>
        <w:t>)</w:t>
      </w:r>
      <w:r w:rsidR="00FC2E79" w:rsidRPr="00FC2E79">
        <w:rPr>
          <w:color w:val="000000"/>
          <w:vertAlign w:val="superscript"/>
          <w:lang w:val="en-US"/>
        </w:rPr>
        <w:t>11</w:t>
      </w:r>
      <w:r w:rsidR="00FC2E79" w:rsidRPr="00FC2E79">
        <w:rPr>
          <w:color w:val="000000"/>
          <w:lang w:val="en-US"/>
        </w:rPr>
        <w:t>]-Substance P for Future Clinical Application: First Experiences</w:t>
      </w:r>
      <w:r w:rsidR="00FC2E79">
        <w:rPr>
          <w:color w:val="000000"/>
          <w:lang w:val="en-US"/>
        </w:rPr>
        <w:t xml:space="preserve"> // </w:t>
      </w:r>
      <w:r w:rsidR="00FC2E79" w:rsidRPr="00FC2E79">
        <w:rPr>
          <w:color w:val="000000"/>
          <w:lang w:val="en-US"/>
        </w:rPr>
        <w:t>Pharmaceutics</w:t>
      </w:r>
      <w:r w:rsidR="00FC2E79">
        <w:rPr>
          <w:color w:val="000000"/>
          <w:lang w:val="en-US"/>
        </w:rPr>
        <w:t xml:space="preserve">. </w:t>
      </w:r>
      <w:r w:rsidR="00FC2E79" w:rsidRPr="00FC2E79">
        <w:rPr>
          <w:color w:val="000000"/>
          <w:lang w:val="en-US"/>
        </w:rPr>
        <w:t>2021</w:t>
      </w:r>
      <w:r w:rsidR="00FC2E79">
        <w:rPr>
          <w:color w:val="000000"/>
          <w:lang w:val="en-US"/>
        </w:rPr>
        <w:t xml:space="preserve">. Vol. </w:t>
      </w:r>
      <w:r w:rsidR="00FC2E79" w:rsidRPr="00FC2E79">
        <w:rPr>
          <w:color w:val="000000"/>
          <w:lang w:val="en-US"/>
        </w:rPr>
        <w:t>13</w:t>
      </w:r>
      <w:r w:rsidR="00FC2E79">
        <w:rPr>
          <w:color w:val="000000"/>
          <w:lang w:val="en-US"/>
        </w:rPr>
        <w:t xml:space="preserve">. </w:t>
      </w:r>
      <w:r w:rsidR="00FC2E79" w:rsidRPr="003F05E8">
        <w:rPr>
          <w:color w:val="000000"/>
          <w:lang w:val="en-US"/>
        </w:rPr>
        <w:t xml:space="preserve">№ 9. </w:t>
      </w:r>
      <w:r w:rsidR="00FC2E79">
        <w:rPr>
          <w:color w:val="000000"/>
          <w:lang w:val="en-US"/>
        </w:rPr>
        <w:t xml:space="preserve">P. </w:t>
      </w:r>
      <w:r w:rsidR="00FC2E79" w:rsidRPr="00FC2E79">
        <w:rPr>
          <w:color w:val="000000"/>
          <w:lang w:val="en-US"/>
        </w:rPr>
        <w:t>1326.</w:t>
      </w:r>
    </w:p>
    <w:p w14:paraId="3DE44902" w14:textId="77777777" w:rsidR="00403F80" w:rsidRPr="003F05E8" w:rsidRDefault="00403F80" w:rsidP="003F0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403F80" w:rsidRPr="003F05E8" w:rsidSect="003F05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25390"/>
    <w:multiLevelType w:val="hybridMultilevel"/>
    <w:tmpl w:val="F63E4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82900">
    <w:abstractNumId w:val="3"/>
  </w:num>
  <w:num w:numId="2" w16cid:durableId="298069347">
    <w:abstractNumId w:val="4"/>
  </w:num>
  <w:num w:numId="3" w16cid:durableId="1340040331">
    <w:abstractNumId w:val="1"/>
  </w:num>
  <w:num w:numId="4" w16cid:durableId="2033412590">
    <w:abstractNumId w:val="0"/>
  </w:num>
  <w:num w:numId="5" w16cid:durableId="1822044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347B"/>
    <w:rsid w:val="00101A1C"/>
    <w:rsid w:val="00103657"/>
    <w:rsid w:val="00106375"/>
    <w:rsid w:val="00107AA3"/>
    <w:rsid w:val="00116478"/>
    <w:rsid w:val="00130241"/>
    <w:rsid w:val="00165FCA"/>
    <w:rsid w:val="001B411C"/>
    <w:rsid w:val="001E61C2"/>
    <w:rsid w:val="001F0493"/>
    <w:rsid w:val="0022260A"/>
    <w:rsid w:val="002264EE"/>
    <w:rsid w:val="0023307C"/>
    <w:rsid w:val="00290A11"/>
    <w:rsid w:val="003041B1"/>
    <w:rsid w:val="0031361E"/>
    <w:rsid w:val="00391C38"/>
    <w:rsid w:val="0039337A"/>
    <w:rsid w:val="003B76D6"/>
    <w:rsid w:val="003E033F"/>
    <w:rsid w:val="003E2601"/>
    <w:rsid w:val="003F05E8"/>
    <w:rsid w:val="003F4E6B"/>
    <w:rsid w:val="00403F80"/>
    <w:rsid w:val="004A26A3"/>
    <w:rsid w:val="004C76E1"/>
    <w:rsid w:val="004D3948"/>
    <w:rsid w:val="004F0EDF"/>
    <w:rsid w:val="00522BF1"/>
    <w:rsid w:val="00552E02"/>
    <w:rsid w:val="00590166"/>
    <w:rsid w:val="005D022B"/>
    <w:rsid w:val="005E5BE9"/>
    <w:rsid w:val="0063661D"/>
    <w:rsid w:val="0066333C"/>
    <w:rsid w:val="0069427D"/>
    <w:rsid w:val="006A1C17"/>
    <w:rsid w:val="006B35A7"/>
    <w:rsid w:val="006C19DD"/>
    <w:rsid w:val="006F7A19"/>
    <w:rsid w:val="007213E1"/>
    <w:rsid w:val="0075372A"/>
    <w:rsid w:val="00775389"/>
    <w:rsid w:val="00775459"/>
    <w:rsid w:val="00797838"/>
    <w:rsid w:val="007C36D8"/>
    <w:rsid w:val="007F2744"/>
    <w:rsid w:val="008424A5"/>
    <w:rsid w:val="008931BE"/>
    <w:rsid w:val="008C67E3"/>
    <w:rsid w:val="008F02A1"/>
    <w:rsid w:val="00914205"/>
    <w:rsid w:val="00914651"/>
    <w:rsid w:val="00921D45"/>
    <w:rsid w:val="009426C0"/>
    <w:rsid w:val="009521C5"/>
    <w:rsid w:val="0095290A"/>
    <w:rsid w:val="00963D44"/>
    <w:rsid w:val="00964FD2"/>
    <w:rsid w:val="00980A65"/>
    <w:rsid w:val="009A66DB"/>
    <w:rsid w:val="009B2F80"/>
    <w:rsid w:val="009B3300"/>
    <w:rsid w:val="009F3380"/>
    <w:rsid w:val="00A02163"/>
    <w:rsid w:val="00A12614"/>
    <w:rsid w:val="00A314FE"/>
    <w:rsid w:val="00A41DB9"/>
    <w:rsid w:val="00A65A8C"/>
    <w:rsid w:val="00AA1730"/>
    <w:rsid w:val="00AD7380"/>
    <w:rsid w:val="00BD20A0"/>
    <w:rsid w:val="00BF36F8"/>
    <w:rsid w:val="00BF4622"/>
    <w:rsid w:val="00C13E16"/>
    <w:rsid w:val="00C21D8D"/>
    <w:rsid w:val="00C57A9F"/>
    <w:rsid w:val="00C844E2"/>
    <w:rsid w:val="00CD00B1"/>
    <w:rsid w:val="00D22306"/>
    <w:rsid w:val="00D42542"/>
    <w:rsid w:val="00D651CA"/>
    <w:rsid w:val="00D8121C"/>
    <w:rsid w:val="00DE4398"/>
    <w:rsid w:val="00E22189"/>
    <w:rsid w:val="00E74069"/>
    <w:rsid w:val="00E81D35"/>
    <w:rsid w:val="00EB1F49"/>
    <w:rsid w:val="00EC6C01"/>
    <w:rsid w:val="00F865B3"/>
    <w:rsid w:val="00F90E0C"/>
    <w:rsid w:val="00FB1509"/>
    <w:rsid w:val="00FC2E7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liullinadar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6CFED9-F0F8-463C-86C2-48A4F0C1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Дарья Халиуллина</cp:lastModifiedBy>
  <cp:revision>3</cp:revision>
  <dcterms:created xsi:type="dcterms:W3CDTF">2026-02-28T08:43:00Z</dcterms:created>
  <dcterms:modified xsi:type="dcterms:W3CDTF">2026-02-28T08:47:00Z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