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AE0FDA2" w:rsidR="00130241" w:rsidRDefault="00827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Синтез новых дигидропиримидинонов (-тионов) с фенольными фрагментами на основе ацетоацетанилидов и исследование их антиокислительных свойств</w:t>
      </w:r>
    </w:p>
    <w:p w14:paraId="00000002" w14:textId="6E9D705D" w:rsidR="00130241" w:rsidRDefault="00827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Сабитов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Э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Р</w:t>
      </w:r>
      <w:r w:rsidRPr="008273D2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Снастина О.В., Сивакова А.П.</w:t>
      </w:r>
      <w:r w:rsidRPr="008273D2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Куричьева В.А.</w:t>
      </w:r>
    </w:p>
    <w:p w14:paraId="00000003" w14:textId="725DD345" w:rsidR="00130241" w:rsidRDefault="00827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 </w:t>
      </w:r>
      <w:r w:rsidR="00EB1F49">
        <w:rPr>
          <w:i/>
          <w:color w:val="000000"/>
        </w:rPr>
        <w:t>4 курс</w:t>
      </w:r>
      <w:r>
        <w:rPr>
          <w:i/>
          <w:color w:val="000000"/>
        </w:rPr>
        <w:t>а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обучения</w:t>
      </w:r>
      <w:r w:rsidR="00EB1F49">
        <w:rPr>
          <w:i/>
          <w:color w:val="000000"/>
        </w:rPr>
        <w:t xml:space="preserve"> </w:t>
      </w:r>
    </w:p>
    <w:p w14:paraId="00000005" w14:textId="46D2D5AD" w:rsidR="008273D2" w:rsidRPr="007C36D8" w:rsidRDefault="008273D2" w:rsidP="008273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РГУ нефти и газа (НИУ) </w:t>
      </w:r>
      <w:r w:rsidR="00EB1F49">
        <w:rPr>
          <w:i/>
          <w:color w:val="000000"/>
        </w:rPr>
        <w:t xml:space="preserve">имени </w:t>
      </w:r>
      <w:r>
        <w:rPr>
          <w:i/>
          <w:color w:val="000000"/>
        </w:rPr>
        <w:t>И</w:t>
      </w:r>
      <w:r w:rsidR="00EB1F49">
        <w:rPr>
          <w:i/>
          <w:color w:val="000000"/>
        </w:rPr>
        <w:t>.</w:t>
      </w:r>
      <w:r>
        <w:rPr>
          <w:i/>
          <w:color w:val="000000"/>
        </w:rPr>
        <w:t>М</w:t>
      </w:r>
      <w:r w:rsidR="00EB1F49">
        <w:rPr>
          <w:i/>
          <w:color w:val="000000"/>
        </w:rPr>
        <w:t>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Губкина</w:t>
      </w:r>
      <w:r w:rsidR="00EB1F49"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>
        <w:rPr>
          <w:i/>
          <w:color w:val="000000"/>
        </w:rPr>
        <w:t xml:space="preserve">факультет </w:t>
      </w:r>
      <w:r w:rsidR="00391C38">
        <w:rPr>
          <w:i/>
          <w:color w:val="000000"/>
        </w:rPr>
        <w:t>химическ</w:t>
      </w:r>
      <w:r>
        <w:rPr>
          <w:i/>
          <w:color w:val="000000"/>
        </w:rPr>
        <w:t>ой технологии и экологии</w:t>
      </w:r>
      <w:r w:rsidR="00EB1F49"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29D941F6" w:rsidR="00130241" w:rsidRPr="003D09A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8273D2" w:rsidRPr="006423FE">
          <w:rPr>
            <w:rStyle w:val="a9"/>
            <w:i/>
          </w:rPr>
          <w:t>eri</w:t>
        </w:r>
        <w:r w:rsidR="008273D2" w:rsidRPr="006423FE">
          <w:rPr>
            <w:rStyle w:val="a9"/>
            <w:i/>
            <w:lang w:val="en-US"/>
          </w:rPr>
          <w:t>kser</w:t>
        </w:r>
        <w:r w:rsidR="008273D2" w:rsidRPr="006423FE">
          <w:rPr>
            <w:rStyle w:val="a9"/>
            <w:i/>
          </w:rPr>
          <w:t>@yandex.ru</w:t>
        </w:r>
      </w:hyperlink>
    </w:p>
    <w:p w14:paraId="05645DF8" w14:textId="27380BE5" w:rsidR="00B44D1F" w:rsidRDefault="00B44D1F" w:rsidP="00B44D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44D1F">
        <w:rPr>
          <w:color w:val="000000"/>
        </w:rPr>
        <w:t>Производные дигидропиримидинонов</w:t>
      </w:r>
      <w:r>
        <w:rPr>
          <w:color w:val="000000"/>
        </w:rPr>
        <w:t xml:space="preserve"> (-тионов)</w:t>
      </w:r>
      <w:r w:rsidRPr="00B44D1F">
        <w:rPr>
          <w:color w:val="000000"/>
        </w:rPr>
        <w:t xml:space="preserve"> являются перспективным классом биологически активных соединений, проявляющих широкий спектр фармакологической активности, включая противовоспалительное, противомикробное</w:t>
      </w:r>
      <w:r>
        <w:rPr>
          <w:color w:val="000000"/>
        </w:rPr>
        <w:t>,</w:t>
      </w:r>
      <w:r w:rsidRPr="00B44D1F">
        <w:rPr>
          <w:color w:val="000000"/>
        </w:rPr>
        <w:t xml:space="preserve"> противоопухолевое </w:t>
      </w:r>
      <w:r>
        <w:rPr>
          <w:color w:val="000000"/>
        </w:rPr>
        <w:t xml:space="preserve">и антиоксидантное </w:t>
      </w:r>
      <w:r w:rsidRPr="00B44D1F">
        <w:rPr>
          <w:color w:val="000000"/>
        </w:rPr>
        <w:t>действие</w:t>
      </w:r>
      <w:r w:rsidR="0027073A" w:rsidRPr="0027073A">
        <w:rPr>
          <w:color w:val="000000"/>
        </w:rPr>
        <w:t xml:space="preserve"> [1]</w:t>
      </w:r>
      <w:r>
        <w:rPr>
          <w:color w:val="000000"/>
        </w:rPr>
        <w:t xml:space="preserve">. </w:t>
      </w:r>
      <w:r w:rsidR="0062486A" w:rsidRPr="0062486A">
        <w:rPr>
          <w:color w:val="000000"/>
        </w:rPr>
        <w:t xml:space="preserve">Введение различных структурных фрагментов, в том числе фенольных, позволяет получать соединения с заданными свойствами или усиливать уже имеющиеся </w:t>
      </w:r>
      <w:r w:rsidR="00DE3420" w:rsidRPr="00B50EE6">
        <w:rPr>
          <w:color w:val="000000"/>
        </w:rPr>
        <w:t>[2]</w:t>
      </w:r>
      <w:r w:rsidR="001D566A">
        <w:rPr>
          <w:color w:val="000000"/>
        </w:rPr>
        <w:t xml:space="preserve">. </w:t>
      </w:r>
    </w:p>
    <w:p w14:paraId="366AFBB9" w14:textId="727D3EA1" w:rsidR="001D566A" w:rsidRDefault="001D566A" w:rsidP="00B44D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</w:t>
      </w:r>
      <w:r w:rsidRPr="001D566A">
        <w:rPr>
          <w:color w:val="000000"/>
        </w:rPr>
        <w:t>азработан эффективный подход к синтезу новых производных 3,4-дигидропиримидин-2(</w:t>
      </w:r>
      <w:r w:rsidRPr="001D566A">
        <w:rPr>
          <w:i/>
          <w:iCs/>
          <w:color w:val="000000"/>
        </w:rPr>
        <w:t>1H</w:t>
      </w:r>
      <w:r w:rsidRPr="001D566A">
        <w:rPr>
          <w:color w:val="000000"/>
        </w:rPr>
        <w:t>)-онов и их тиоксо-аналогов на основе реакции Биджинелли с использованием церий-аммоний нитрата (CAN)</w:t>
      </w:r>
      <w:r>
        <w:rPr>
          <w:color w:val="000000"/>
        </w:rPr>
        <w:t xml:space="preserve"> и </w:t>
      </w:r>
      <w:r w:rsidRPr="001D566A">
        <w:rPr>
          <w:color w:val="000000"/>
        </w:rPr>
        <w:t>FeCl</w:t>
      </w:r>
      <w:r w:rsidRPr="001D566A">
        <w:rPr>
          <w:color w:val="000000"/>
          <w:vertAlign w:val="subscript"/>
        </w:rPr>
        <w:t>3</w:t>
      </w:r>
      <w:r>
        <w:rPr>
          <w:rFonts w:ascii="Helvetica Neue" w:hAnsi="Helvetica Neue"/>
          <w:color w:val="474747"/>
          <w:sz w:val="21"/>
          <w:szCs w:val="21"/>
          <w:shd w:val="clear" w:color="auto" w:fill="FFFFFF"/>
        </w:rPr>
        <w:t>•</w:t>
      </w:r>
      <w:r w:rsidRPr="001D566A">
        <w:rPr>
          <w:color w:val="000000"/>
        </w:rPr>
        <w:t>6H</w:t>
      </w:r>
      <w:r w:rsidRPr="001D566A">
        <w:rPr>
          <w:color w:val="000000"/>
          <w:vertAlign w:val="subscript"/>
        </w:rPr>
        <w:t>2</w:t>
      </w:r>
      <w:r w:rsidRPr="001D566A">
        <w:rPr>
          <w:color w:val="000000"/>
        </w:rPr>
        <w:t>O</w:t>
      </w:r>
      <w:r>
        <w:rPr>
          <w:color w:val="000000"/>
        </w:rPr>
        <w:t xml:space="preserve"> </w:t>
      </w:r>
      <w:r w:rsidRPr="001D566A">
        <w:rPr>
          <w:color w:val="000000"/>
        </w:rPr>
        <w:t>в качестве катализатора</w:t>
      </w:r>
      <w:r>
        <w:rPr>
          <w:color w:val="000000"/>
        </w:rPr>
        <w:t xml:space="preserve"> (рис.1).</w:t>
      </w:r>
      <w:r w:rsidR="00211FBB">
        <w:rPr>
          <w:color w:val="000000"/>
        </w:rPr>
        <w:t xml:space="preserve"> </w:t>
      </w:r>
      <w:r w:rsidR="00B50EE6">
        <w:rPr>
          <w:color w:val="000000"/>
        </w:rPr>
        <w:t>На примере дигидропиримидинонов с диметоксифенильным фрагментом показано, что в</w:t>
      </w:r>
      <w:r w:rsidR="00B50EE6" w:rsidRPr="00B50EE6">
        <w:rPr>
          <w:color w:val="000000"/>
        </w:rPr>
        <w:t>ыходы продуктов существенно зависят от системы катализатор–растворитель: FeCl</w:t>
      </w:r>
      <w:r w:rsidR="00B50EE6" w:rsidRPr="00B50EE6">
        <w:rPr>
          <w:color w:val="000000"/>
          <w:vertAlign w:val="subscript"/>
        </w:rPr>
        <w:t>3</w:t>
      </w:r>
      <w:r w:rsidR="00B50EE6" w:rsidRPr="00B50EE6">
        <w:rPr>
          <w:color w:val="000000"/>
        </w:rPr>
        <w:t>•6H</w:t>
      </w:r>
      <w:r w:rsidR="00B50EE6" w:rsidRPr="00B50EE6">
        <w:rPr>
          <w:color w:val="000000"/>
          <w:vertAlign w:val="subscript"/>
        </w:rPr>
        <w:t>2</w:t>
      </w:r>
      <w:r w:rsidR="00B50EE6" w:rsidRPr="00B50EE6">
        <w:rPr>
          <w:color w:val="000000"/>
        </w:rPr>
        <w:t>O наиболее эффективен для оксо-производных, тогда как для тиоксо-аналогов оптимальные условия носят индивидуальный характер.</w:t>
      </w:r>
    </w:p>
    <w:p w14:paraId="66042B2C" w14:textId="52FA2434" w:rsidR="00F31407" w:rsidRDefault="00F31407" w:rsidP="00F314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bCs/>
          <w:color w:val="000000"/>
          <w:lang w:val="en-US"/>
        </w:rPr>
      </w:pPr>
      <w:r>
        <w:rPr>
          <w:b/>
          <w:bCs/>
          <w:noProof/>
          <w:color w:val="000000"/>
        </w:rPr>
        <w:drawing>
          <wp:inline distT="0" distB="0" distL="0" distR="0" wp14:anchorId="614BCA1C" wp14:editId="05CF1C36">
            <wp:extent cx="5831840" cy="1481455"/>
            <wp:effectExtent l="0" t="0" r="0" b="4445"/>
            <wp:docPr id="504611817" name="Рисунок 1" descr="Изображение выглядит как текст, Шрифт, диаграмма, линия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611817" name="Рисунок 1" descr="Изображение выглядит как текст, Шрифт, диаграмма, линия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48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32DF4" w14:textId="0E9F2828" w:rsidR="00211FBB" w:rsidRPr="0062486A" w:rsidRDefault="00211FBB" w:rsidP="00211F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211FBB">
        <w:rPr>
          <w:color w:val="000000"/>
        </w:rPr>
        <w:t>Рис</w:t>
      </w:r>
      <w:r w:rsidRPr="0062486A">
        <w:rPr>
          <w:color w:val="000000"/>
          <w:lang w:val="en-US"/>
        </w:rPr>
        <w:t xml:space="preserve">. 1. </w:t>
      </w:r>
      <w:r>
        <w:rPr>
          <w:color w:val="000000"/>
        </w:rPr>
        <w:t>Синтез</w:t>
      </w:r>
      <w:r w:rsidRPr="0062486A">
        <w:rPr>
          <w:color w:val="000000"/>
          <w:lang w:val="en-US"/>
        </w:rPr>
        <w:t xml:space="preserve"> </w:t>
      </w:r>
      <w:r>
        <w:rPr>
          <w:color w:val="000000"/>
        </w:rPr>
        <w:t>дигидропиримидинонов</w:t>
      </w:r>
      <w:r w:rsidRPr="0062486A">
        <w:rPr>
          <w:color w:val="000000"/>
          <w:lang w:val="en-US"/>
        </w:rPr>
        <w:t xml:space="preserve"> (-</w:t>
      </w:r>
      <w:r>
        <w:rPr>
          <w:color w:val="000000"/>
        </w:rPr>
        <w:t>тионов</w:t>
      </w:r>
      <w:r w:rsidRPr="0062486A">
        <w:rPr>
          <w:color w:val="000000"/>
          <w:lang w:val="en-US"/>
        </w:rPr>
        <w:t>) 1,2</w:t>
      </w:r>
      <w:r>
        <w:rPr>
          <w:color w:val="000000"/>
          <w:lang w:val="en-US"/>
        </w:rPr>
        <w:t>a</w:t>
      </w:r>
      <w:r w:rsidRPr="0062486A">
        <w:rPr>
          <w:color w:val="000000"/>
          <w:lang w:val="en-US"/>
        </w:rPr>
        <w:t>-</w:t>
      </w:r>
      <w:r>
        <w:rPr>
          <w:color w:val="000000"/>
          <w:lang w:val="en-US"/>
        </w:rPr>
        <w:t>f</w:t>
      </w:r>
      <w:r w:rsidRPr="0062486A">
        <w:rPr>
          <w:color w:val="000000"/>
          <w:lang w:val="en-US"/>
        </w:rPr>
        <w:t>, 3</w:t>
      </w:r>
      <w:r>
        <w:rPr>
          <w:color w:val="000000"/>
          <w:lang w:val="en-US"/>
        </w:rPr>
        <w:t>b</w:t>
      </w:r>
      <w:r w:rsidRPr="0062486A">
        <w:rPr>
          <w:color w:val="000000"/>
          <w:lang w:val="en-US"/>
        </w:rPr>
        <w:t>-</w:t>
      </w:r>
      <w:r>
        <w:rPr>
          <w:color w:val="000000"/>
          <w:lang w:val="en-US"/>
        </w:rPr>
        <w:t>f</w:t>
      </w:r>
      <w:r w:rsidRPr="0062486A">
        <w:rPr>
          <w:color w:val="000000"/>
          <w:lang w:val="en-US"/>
        </w:rPr>
        <w:t>, 4</w:t>
      </w:r>
      <w:proofErr w:type="gramStart"/>
      <w:r>
        <w:rPr>
          <w:color w:val="000000"/>
          <w:lang w:val="en-US"/>
        </w:rPr>
        <w:t>b</w:t>
      </w:r>
      <w:r w:rsidRPr="0062486A">
        <w:rPr>
          <w:color w:val="000000"/>
          <w:lang w:val="en-US"/>
        </w:rPr>
        <w:t>,</w:t>
      </w:r>
      <w:r>
        <w:rPr>
          <w:color w:val="000000"/>
          <w:lang w:val="en-US"/>
        </w:rPr>
        <w:t>c</w:t>
      </w:r>
      <w:proofErr w:type="gramEnd"/>
      <w:r w:rsidRPr="0062486A">
        <w:rPr>
          <w:color w:val="000000"/>
          <w:lang w:val="en-US"/>
        </w:rPr>
        <w:t>,</w:t>
      </w:r>
      <w:r>
        <w:rPr>
          <w:color w:val="000000"/>
          <w:lang w:val="en-US"/>
        </w:rPr>
        <w:t>f</w:t>
      </w:r>
    </w:p>
    <w:p w14:paraId="6012867D" w14:textId="3D1C139A" w:rsidR="00211FBB" w:rsidRPr="00DE3420" w:rsidRDefault="00211FBB" w:rsidP="00211F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Для оценк</w:t>
      </w:r>
      <w:r w:rsidRPr="00211FBB">
        <w:rPr>
          <w:color w:val="000000"/>
        </w:rPr>
        <w:t>и</w:t>
      </w:r>
      <w:r>
        <w:rPr>
          <w:color w:val="000000"/>
        </w:rPr>
        <w:t xml:space="preserve"> антиокислительных свойств полученных соединений </w:t>
      </w:r>
      <w:r w:rsidRPr="001D566A">
        <w:rPr>
          <w:color w:val="000000"/>
        </w:rPr>
        <w:t>были использованы спектрофотометрически</w:t>
      </w:r>
      <w:r>
        <w:rPr>
          <w:color w:val="000000"/>
        </w:rPr>
        <w:t>е</w:t>
      </w:r>
      <w:r w:rsidRPr="001D566A">
        <w:rPr>
          <w:color w:val="000000"/>
        </w:rPr>
        <w:t xml:space="preserve"> метод</w:t>
      </w:r>
      <w:r>
        <w:rPr>
          <w:color w:val="000000"/>
        </w:rPr>
        <w:t xml:space="preserve">ы </w:t>
      </w:r>
      <w:r w:rsidRPr="001D566A">
        <w:rPr>
          <w:color w:val="000000"/>
        </w:rPr>
        <w:t>ABTS</w:t>
      </w:r>
      <w:r>
        <w:rPr>
          <w:color w:val="000000"/>
        </w:rPr>
        <w:t xml:space="preserve"> (способность поглощать свободные радикалы)</w:t>
      </w:r>
      <w:r w:rsidRPr="001D566A">
        <w:rPr>
          <w:color w:val="000000"/>
        </w:rPr>
        <w:t xml:space="preserve"> и PFRAP (</w:t>
      </w:r>
      <w:r>
        <w:rPr>
          <w:color w:val="000000"/>
          <w:lang w:val="en-US"/>
        </w:rPr>
        <w:t>P</w:t>
      </w:r>
      <w:r w:rsidRPr="00211FBB">
        <w:rPr>
          <w:color w:val="000000"/>
        </w:rPr>
        <w:t xml:space="preserve">otassium </w:t>
      </w:r>
      <w:r>
        <w:rPr>
          <w:color w:val="000000"/>
          <w:lang w:val="en-US"/>
        </w:rPr>
        <w:t>F</w:t>
      </w:r>
      <w:r w:rsidRPr="00211FBB">
        <w:rPr>
          <w:color w:val="000000"/>
        </w:rPr>
        <w:t xml:space="preserve">erricyanide </w:t>
      </w:r>
      <w:r w:rsidRPr="001D566A">
        <w:rPr>
          <w:color w:val="000000"/>
        </w:rPr>
        <w:t>Reducing Antioxidant Power)</w:t>
      </w:r>
      <w:r>
        <w:rPr>
          <w:color w:val="000000"/>
        </w:rPr>
        <w:t>. Было установлено, что введение</w:t>
      </w:r>
      <w:r w:rsidRPr="00211FBB">
        <w:rPr>
          <w:color w:val="000000"/>
        </w:rPr>
        <w:t xml:space="preserve"> фенольных фрагментов </w:t>
      </w:r>
      <w:r>
        <w:rPr>
          <w:color w:val="000000"/>
        </w:rPr>
        <w:t xml:space="preserve">в положение </w:t>
      </w:r>
      <w:r w:rsidRPr="00211FBB">
        <w:rPr>
          <w:color w:val="000000"/>
        </w:rPr>
        <w:t>C4 позволяет получать соединения с усиленными антио</w:t>
      </w:r>
      <w:r>
        <w:rPr>
          <w:color w:val="000000"/>
        </w:rPr>
        <w:t>кислительными</w:t>
      </w:r>
      <w:r w:rsidRPr="00211FBB">
        <w:rPr>
          <w:color w:val="000000"/>
        </w:rPr>
        <w:t xml:space="preserve"> свойствами</w:t>
      </w:r>
      <w:r>
        <w:rPr>
          <w:color w:val="000000"/>
        </w:rPr>
        <w:t xml:space="preserve">, так как все соединения проявляют лучшие, чем у стандартного антиоксиданта Агидол-1, свойства. </w:t>
      </w:r>
      <w:r w:rsidR="00DE3420">
        <w:rPr>
          <w:color w:val="000000"/>
        </w:rPr>
        <w:t>Практически полное поглощение свободных радикалов продемонстрировали соединения на с фрагментом метокси- и диметоксифенола на основе п-толиламила и фениламида, при этом лучшими железовосттанавливающими свойствам</w:t>
      </w:r>
      <w:r w:rsidR="00B50EE6">
        <w:rPr>
          <w:color w:val="000000"/>
        </w:rPr>
        <w:t xml:space="preserve">и </w:t>
      </w:r>
      <w:r w:rsidR="00B50EE6" w:rsidRPr="00B404CB">
        <w:rPr>
          <w:rStyle w:val="anegp0gi0b9av8jahpyh"/>
        </w:rPr>
        <w:t>среди всех исследованных образцов</w:t>
      </w:r>
      <w:r w:rsidR="00B50EE6">
        <w:rPr>
          <w:rStyle w:val="anegp0gi0b9av8jahpyh"/>
        </w:rPr>
        <w:t xml:space="preserve"> </w:t>
      </w:r>
      <w:r w:rsidR="00B50EE6">
        <w:rPr>
          <w:color w:val="000000"/>
        </w:rPr>
        <w:t xml:space="preserve">обладает </w:t>
      </w:r>
      <w:r w:rsidR="00B50EE6">
        <w:rPr>
          <w:rStyle w:val="anegp0gi0b9av8jahpyh"/>
        </w:rPr>
        <w:t>с</w:t>
      </w:r>
      <w:r w:rsidR="00B50EE6" w:rsidRPr="00B404CB">
        <w:rPr>
          <w:rStyle w:val="anegp0gi0b9av8jahpyh"/>
        </w:rPr>
        <w:t>оединение</w:t>
      </w:r>
      <w:r w:rsidR="00B50EE6">
        <w:rPr>
          <w:rStyle w:val="anegp0gi0b9av8jahpyh"/>
        </w:rPr>
        <w:t xml:space="preserve">, </w:t>
      </w:r>
      <w:r w:rsidR="00B50EE6" w:rsidRPr="00A8254E">
        <w:rPr>
          <w:rStyle w:val="anegp0gi0b9av8jahpyh"/>
        </w:rPr>
        <w:t>сочета</w:t>
      </w:r>
      <w:r w:rsidR="00B50EE6">
        <w:rPr>
          <w:rStyle w:val="anegp0gi0b9av8jahpyh"/>
        </w:rPr>
        <w:t>ющее</w:t>
      </w:r>
      <w:r w:rsidR="00B50EE6" w:rsidRPr="00A8254E">
        <w:rPr>
          <w:rStyle w:val="anegp0gi0b9av8jahpyh"/>
        </w:rPr>
        <w:t xml:space="preserve"> бромзамещённо</w:t>
      </w:r>
      <w:r w:rsidR="00B50EE6">
        <w:rPr>
          <w:rStyle w:val="anegp0gi0b9av8jahpyh"/>
        </w:rPr>
        <w:t>е</w:t>
      </w:r>
      <w:r w:rsidR="00B50EE6" w:rsidRPr="00A8254E">
        <w:rPr>
          <w:rStyle w:val="anegp0gi0b9av8jahpyh"/>
        </w:rPr>
        <w:t xml:space="preserve"> фенольн</w:t>
      </w:r>
      <w:r w:rsidR="00B50EE6">
        <w:rPr>
          <w:rStyle w:val="anegp0gi0b9av8jahpyh"/>
        </w:rPr>
        <w:t>ое</w:t>
      </w:r>
      <w:r w:rsidR="00B50EE6" w:rsidRPr="00A8254E">
        <w:rPr>
          <w:rStyle w:val="anegp0gi0b9av8jahpyh"/>
        </w:rPr>
        <w:t xml:space="preserve"> ядр</w:t>
      </w:r>
      <w:r w:rsidR="00B50EE6">
        <w:rPr>
          <w:rStyle w:val="anegp0gi0b9av8jahpyh"/>
        </w:rPr>
        <w:t>о</w:t>
      </w:r>
      <w:r w:rsidR="00B50EE6" w:rsidRPr="00A8254E">
        <w:rPr>
          <w:rStyle w:val="anegp0gi0b9av8jahpyh"/>
        </w:rPr>
        <w:t xml:space="preserve"> и йодфенильн</w:t>
      </w:r>
      <w:r w:rsidR="00B50EE6">
        <w:rPr>
          <w:rStyle w:val="anegp0gi0b9av8jahpyh"/>
        </w:rPr>
        <w:t>ый</w:t>
      </w:r>
      <w:r w:rsidR="00B50EE6" w:rsidRPr="00A8254E">
        <w:rPr>
          <w:rStyle w:val="anegp0gi0b9av8jahpyh"/>
        </w:rPr>
        <w:t xml:space="preserve"> фрагмент</w:t>
      </w:r>
      <w:r w:rsidR="00B50EE6">
        <w:rPr>
          <w:rStyle w:val="anegp0gi0b9av8jahpyh"/>
        </w:rPr>
        <w:t xml:space="preserve">,  «лидерами» также </w:t>
      </w:r>
      <w:r w:rsidR="00B50EE6">
        <w:rPr>
          <w:color w:val="000000"/>
        </w:rPr>
        <w:t>оказались дигидропиримидиноны,</w:t>
      </w:r>
      <w:r w:rsidR="00DE3420">
        <w:rPr>
          <w:color w:val="000000"/>
        </w:rPr>
        <w:t xml:space="preserve"> </w:t>
      </w:r>
      <w:r w:rsidR="00DE3420" w:rsidRPr="00B404CB">
        <w:rPr>
          <w:rStyle w:val="anegp0gi0b9av8jahpyh"/>
        </w:rPr>
        <w:t>содержащи</w:t>
      </w:r>
      <w:r w:rsidR="00B50EE6">
        <w:rPr>
          <w:rStyle w:val="anegp0gi0b9av8jahpyh"/>
        </w:rPr>
        <w:t>е</w:t>
      </w:r>
      <w:r w:rsidR="00DE3420" w:rsidRPr="00B404CB">
        <w:rPr>
          <w:rStyle w:val="anegp0gi0b9av8jahpyh"/>
        </w:rPr>
        <w:t xml:space="preserve"> 4-гидрокси-3-метоксифенильный </w:t>
      </w:r>
      <w:r w:rsidR="00DE3420">
        <w:rPr>
          <w:rStyle w:val="anegp0gi0b9av8jahpyh"/>
        </w:rPr>
        <w:t>фрагмент</w:t>
      </w:r>
      <w:r w:rsidR="00DE3420" w:rsidRPr="00B404CB">
        <w:rPr>
          <w:rStyle w:val="anegp0gi0b9av8jahpyh"/>
        </w:rPr>
        <w:t xml:space="preserve"> без дополнительных электроноакцепторных групп, </w:t>
      </w:r>
      <w:r w:rsidR="00B50EE6">
        <w:rPr>
          <w:rStyle w:val="anegp0gi0b9av8jahpyh"/>
        </w:rPr>
        <w:t>что</w:t>
      </w:r>
      <w:r w:rsidR="00DE3420" w:rsidRPr="00B404CB">
        <w:rPr>
          <w:rStyle w:val="anegp0gi0b9av8jahpyh"/>
        </w:rPr>
        <w:t xml:space="preserve"> указывает на благоприятное влияние донорно-замещённого фенольного фрагмента на восстановительную активность</w:t>
      </w:r>
      <w:r w:rsidR="00DE3420">
        <w:rPr>
          <w:rStyle w:val="anegp0gi0b9av8jahpyh"/>
        </w:rPr>
        <w:t xml:space="preserve">. </w:t>
      </w:r>
      <w:r w:rsidR="00DE3420" w:rsidRPr="00275F65">
        <w:rPr>
          <w:rStyle w:val="anegp0gi0b9av8jahpyh"/>
        </w:rPr>
        <w:t>Электроноакцепторная нитрогруппа снижает восстановительную способность, уменьшая донорные свойства гидроксильной группы и, следовательно, способность восстанавливать ион</w:t>
      </w:r>
      <w:r w:rsidR="00DE3420">
        <w:rPr>
          <w:rStyle w:val="anegp0gi0b9av8jahpyh"/>
        </w:rPr>
        <w:t xml:space="preserve">ы </w:t>
      </w:r>
      <w:r w:rsidR="00DE3420" w:rsidRPr="00B404CB">
        <w:rPr>
          <w:rStyle w:val="anegp0gi0b9av8jahpyh"/>
          <w:lang w:val="en-US"/>
        </w:rPr>
        <w:t>Fe</w:t>
      </w:r>
      <w:r w:rsidR="00DE3420" w:rsidRPr="00BF43CB">
        <w:rPr>
          <w:rStyle w:val="anegp0gi0b9av8jahpyh"/>
          <w:vertAlign w:val="superscript"/>
        </w:rPr>
        <w:t>3+</w:t>
      </w:r>
      <w:r w:rsidR="00DE3420" w:rsidRPr="00DE3420">
        <w:rPr>
          <w:rStyle w:val="anegp0gi0b9av8jahpyh"/>
        </w:rPr>
        <w:t>.</w:t>
      </w:r>
      <w:r w:rsidR="00B50EE6">
        <w:rPr>
          <w:rStyle w:val="anegp0gi0b9av8jahpyh"/>
        </w:rPr>
        <w:t xml:space="preserve"> </w:t>
      </w:r>
    </w:p>
    <w:p w14:paraId="0000000E" w14:textId="77777777" w:rsidR="00130241" w:rsidRPr="0027073A" w:rsidRDefault="00EB1F49" w:rsidP="00DE34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30221900" w:rsidR="00116478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E81D35">
        <w:rPr>
          <w:color w:val="000000"/>
          <w:lang w:val="en-US"/>
        </w:rPr>
        <w:t>1.</w:t>
      </w:r>
      <w:r w:rsidR="0027073A">
        <w:rPr>
          <w:color w:val="000000"/>
          <w:lang w:val="en-US"/>
        </w:rPr>
        <w:t xml:space="preserve"> </w:t>
      </w:r>
      <w:r w:rsidR="0027073A" w:rsidRPr="0027073A">
        <w:rPr>
          <w:noProof/>
          <w:lang w:val="en-US"/>
        </w:rPr>
        <w:t xml:space="preserve">Marinescu M. Biginelli reaction mediated synthesis of antimicrobial pyrimidine derivatives and their therapeutic properties //Molecules. 2021. </w:t>
      </w:r>
      <w:r w:rsidR="0027073A">
        <w:rPr>
          <w:noProof/>
          <w:lang w:val="en-US"/>
        </w:rPr>
        <w:t>Vol</w:t>
      </w:r>
      <w:r w:rsidR="0027073A" w:rsidRPr="0027073A">
        <w:rPr>
          <w:noProof/>
          <w:lang w:val="en-US"/>
        </w:rPr>
        <w:t xml:space="preserve">. 26. </w:t>
      </w:r>
      <w:r w:rsidR="0027073A">
        <w:rPr>
          <w:noProof/>
          <w:lang w:val="en-US"/>
        </w:rPr>
        <w:t xml:space="preserve">Iss. </w:t>
      </w:r>
      <w:r w:rsidR="0027073A" w:rsidRPr="0027073A">
        <w:rPr>
          <w:noProof/>
          <w:lang w:val="en-US"/>
        </w:rPr>
        <w:t xml:space="preserve">19. </w:t>
      </w:r>
      <w:r w:rsidR="0027073A">
        <w:rPr>
          <w:noProof/>
          <w:lang w:val="en-US"/>
        </w:rPr>
        <w:t>P.</w:t>
      </w:r>
      <w:r w:rsidR="0027073A" w:rsidRPr="0027073A">
        <w:rPr>
          <w:noProof/>
          <w:lang w:val="en-US"/>
        </w:rPr>
        <w:t xml:space="preserve"> 6022.</w:t>
      </w:r>
    </w:p>
    <w:p w14:paraId="756D8A37" w14:textId="707FBDB0" w:rsidR="00DE3420" w:rsidRDefault="00DE3420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 xml:space="preserve">2. </w:t>
      </w:r>
      <w:r w:rsidRPr="00DE3420">
        <w:rPr>
          <w:noProof/>
          <w:lang w:val="en-US"/>
        </w:rPr>
        <w:t xml:space="preserve">Beck P. S. et al. Revisiting Biginelli-like reactions: solvent effects, mechanisms, biological applications and correction of several literature reports //Organic &amp; Biomolecular Chemistry. 2024. </w:t>
      </w:r>
      <w:r>
        <w:rPr>
          <w:noProof/>
        </w:rPr>
        <w:t>Vol</w:t>
      </w:r>
      <w:r w:rsidRPr="00DE3420">
        <w:rPr>
          <w:noProof/>
          <w:lang w:val="en-US"/>
        </w:rPr>
        <w:t xml:space="preserve">. 22. </w:t>
      </w:r>
      <w:r>
        <w:rPr>
          <w:noProof/>
          <w:lang w:val="en-US"/>
        </w:rPr>
        <w:t>Iss</w:t>
      </w:r>
      <w:r w:rsidRPr="00DE3420">
        <w:rPr>
          <w:noProof/>
          <w:lang w:val="en-US"/>
        </w:rPr>
        <w:t xml:space="preserve">. 18. </w:t>
      </w:r>
      <w:r>
        <w:rPr>
          <w:noProof/>
          <w:lang w:val="en-US"/>
        </w:rPr>
        <w:t>P</w:t>
      </w:r>
      <w:r w:rsidRPr="00DE3420">
        <w:rPr>
          <w:noProof/>
          <w:lang w:val="en-US"/>
        </w:rPr>
        <w:t>. 3630-3651.</w:t>
      </w:r>
    </w:p>
    <w:p w14:paraId="17E7491F" w14:textId="77777777" w:rsidR="0027073A" w:rsidRPr="0027073A" w:rsidRDefault="0027073A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</w:p>
    <w:sectPr w:rsidR="0027073A" w:rsidRPr="0027073A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D566A"/>
    <w:rsid w:val="001E61C2"/>
    <w:rsid w:val="001F0493"/>
    <w:rsid w:val="00211FBB"/>
    <w:rsid w:val="0022260A"/>
    <w:rsid w:val="002264EE"/>
    <w:rsid w:val="0023307C"/>
    <w:rsid w:val="0027073A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467C8"/>
    <w:rsid w:val="00590166"/>
    <w:rsid w:val="005B07E6"/>
    <w:rsid w:val="005D022B"/>
    <w:rsid w:val="005E5BE9"/>
    <w:rsid w:val="0062486A"/>
    <w:rsid w:val="00665279"/>
    <w:rsid w:val="0069427D"/>
    <w:rsid w:val="006F1DBF"/>
    <w:rsid w:val="006F7A19"/>
    <w:rsid w:val="00705378"/>
    <w:rsid w:val="007213E1"/>
    <w:rsid w:val="00775389"/>
    <w:rsid w:val="00797838"/>
    <w:rsid w:val="007C36D8"/>
    <w:rsid w:val="007F2744"/>
    <w:rsid w:val="008273D2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1481F"/>
    <w:rsid w:val="00A314FE"/>
    <w:rsid w:val="00AA1D62"/>
    <w:rsid w:val="00AD7380"/>
    <w:rsid w:val="00B13EE6"/>
    <w:rsid w:val="00B44D1F"/>
    <w:rsid w:val="00B50EE6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DE3420"/>
    <w:rsid w:val="00E22189"/>
    <w:rsid w:val="00E74069"/>
    <w:rsid w:val="00E81D35"/>
    <w:rsid w:val="00EB1F49"/>
    <w:rsid w:val="00F31407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anegp0gi0b9av8jahpyh">
    <w:name w:val="anegp0gi0b9av8jahpyh"/>
    <w:basedOn w:val="a0"/>
    <w:rsid w:val="00DE3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rikser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Erik Sabitov</cp:lastModifiedBy>
  <cp:revision>7</cp:revision>
  <cp:lastPrinted>2026-01-28T14:24:00Z</cp:lastPrinted>
  <dcterms:created xsi:type="dcterms:W3CDTF">2026-01-28T14:24:00Z</dcterms:created>
  <dcterms:modified xsi:type="dcterms:W3CDTF">2026-03-02T18:53:00Z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