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917F" w14:textId="5E6783BB" w:rsidR="0038467B" w:rsidRDefault="0038467B" w:rsidP="00345C55">
      <w:pPr>
        <w:spacing w:after="0" w:line="240" w:lineRule="auto"/>
        <w:jc w:val="center"/>
        <w:rPr>
          <w:b/>
          <w:bCs/>
        </w:rPr>
      </w:pPr>
      <w:r w:rsidRPr="00770C65">
        <w:rPr>
          <w:b/>
          <w:bCs/>
        </w:rPr>
        <w:t>Сочетание би(1,2,4-триазолов) и (нитро-</w:t>
      </w:r>
      <w:r w:rsidRPr="00770C65">
        <w:rPr>
          <w:b/>
          <w:bCs/>
          <w:i/>
          <w:iCs/>
          <w:lang w:val="en-US"/>
        </w:rPr>
        <w:t>NNO</w:t>
      </w:r>
      <w:r w:rsidRPr="00770C65">
        <w:rPr>
          <w:b/>
          <w:bCs/>
        </w:rPr>
        <w:t>-</w:t>
      </w:r>
      <w:proofErr w:type="spellStart"/>
      <w:proofErr w:type="gramStart"/>
      <w:r w:rsidRPr="00770C65">
        <w:rPr>
          <w:b/>
          <w:bCs/>
        </w:rPr>
        <w:t>азокси</w:t>
      </w:r>
      <w:proofErr w:type="spellEnd"/>
      <w:r w:rsidRPr="00770C65">
        <w:rPr>
          <w:b/>
          <w:bCs/>
        </w:rPr>
        <w:t>)группы</w:t>
      </w:r>
      <w:proofErr w:type="gramEnd"/>
      <w:r w:rsidRPr="00770C65">
        <w:rPr>
          <w:b/>
          <w:bCs/>
        </w:rPr>
        <w:t xml:space="preserve"> – многообещающий п</w:t>
      </w:r>
      <w:r w:rsidR="005B0CCE" w:rsidRPr="00770C65">
        <w:rPr>
          <w:b/>
          <w:bCs/>
        </w:rPr>
        <w:t>одход</w:t>
      </w:r>
      <w:r w:rsidRPr="00770C65">
        <w:rPr>
          <w:b/>
          <w:bCs/>
        </w:rPr>
        <w:t xml:space="preserve"> к</w:t>
      </w:r>
      <w:r w:rsidR="005B0CCE" w:rsidRPr="00770C65">
        <w:rPr>
          <w:b/>
          <w:bCs/>
        </w:rPr>
        <w:t xml:space="preserve"> созданию новых</w:t>
      </w:r>
      <w:r w:rsidRPr="00770C65">
        <w:rPr>
          <w:b/>
          <w:bCs/>
        </w:rPr>
        <w:t xml:space="preserve"> высокоэнергетически</w:t>
      </w:r>
      <w:r w:rsidR="005B0CCE" w:rsidRPr="00770C65">
        <w:rPr>
          <w:b/>
          <w:bCs/>
        </w:rPr>
        <w:t>х</w:t>
      </w:r>
      <w:r w:rsidRPr="00770C65">
        <w:rPr>
          <w:b/>
          <w:bCs/>
        </w:rPr>
        <w:t xml:space="preserve"> соединени</w:t>
      </w:r>
      <w:r w:rsidR="005B0CCE" w:rsidRPr="00770C65">
        <w:rPr>
          <w:b/>
          <w:bCs/>
        </w:rPr>
        <w:t>й</w:t>
      </w:r>
    </w:p>
    <w:p w14:paraId="1022338F" w14:textId="2FAD2E78" w:rsidR="0038467B" w:rsidRDefault="0038467B" w:rsidP="00345C55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Cs w:val="24"/>
          <w:vertAlign w:val="superscript"/>
        </w:rPr>
      </w:pPr>
      <w:r w:rsidRPr="0038467B">
        <w:rPr>
          <w:b/>
          <w:bCs/>
          <w:i/>
          <w:iCs/>
        </w:rPr>
        <w:t>Валькова М.В.</w:t>
      </w:r>
      <w:r w:rsidRPr="0038467B">
        <w:rPr>
          <w:rFonts w:eastAsia="Times New Roman" w:cs="Times New Roman"/>
          <w:b/>
          <w:bCs/>
          <w:i/>
          <w:iCs/>
          <w:szCs w:val="24"/>
          <w:vertAlign w:val="superscript"/>
        </w:rPr>
        <w:t xml:space="preserve"> 1,2</w:t>
      </w:r>
      <w:r w:rsidRPr="0038467B">
        <w:rPr>
          <w:b/>
          <w:bCs/>
          <w:i/>
          <w:iCs/>
        </w:rPr>
        <w:t>, Леонов Н.Е.</w:t>
      </w:r>
      <w:r w:rsidRPr="0038467B">
        <w:rPr>
          <w:rFonts w:eastAsia="Times New Roman" w:cs="Times New Roman"/>
          <w:b/>
          <w:bCs/>
          <w:i/>
          <w:iCs/>
          <w:szCs w:val="24"/>
          <w:vertAlign w:val="superscript"/>
        </w:rPr>
        <w:t xml:space="preserve"> 2</w:t>
      </w:r>
      <w:r w:rsidRPr="0038467B">
        <w:rPr>
          <w:b/>
          <w:bCs/>
          <w:i/>
          <w:iCs/>
        </w:rPr>
        <w:t>, Кленов М.С.</w:t>
      </w:r>
      <w:r w:rsidRPr="0038467B">
        <w:rPr>
          <w:rFonts w:eastAsia="Times New Roman" w:cs="Times New Roman"/>
          <w:b/>
          <w:bCs/>
          <w:i/>
          <w:iCs/>
          <w:szCs w:val="24"/>
          <w:vertAlign w:val="superscript"/>
        </w:rPr>
        <w:t xml:space="preserve"> 2</w:t>
      </w:r>
      <w:r>
        <w:rPr>
          <w:rFonts w:eastAsia="Times New Roman" w:cs="Times New Roman"/>
          <w:b/>
          <w:bCs/>
          <w:i/>
          <w:iCs/>
          <w:szCs w:val="24"/>
          <w:vertAlign w:val="superscript"/>
        </w:rPr>
        <w:t xml:space="preserve"> </w:t>
      </w:r>
    </w:p>
    <w:p w14:paraId="58C55547" w14:textId="5C990A75" w:rsidR="00403795" w:rsidRDefault="0038467B" w:rsidP="00345C55">
      <w:pPr>
        <w:spacing w:after="0" w:line="240" w:lineRule="auto"/>
        <w:jc w:val="center"/>
        <w:rPr>
          <w:i/>
          <w:color w:val="000000"/>
        </w:rPr>
      </w:pPr>
      <w:r>
        <w:rPr>
          <w:i/>
          <w:color w:val="000000"/>
        </w:rPr>
        <w:t>Студент</w:t>
      </w:r>
      <w:r w:rsidR="00EF688B">
        <w:rPr>
          <w:i/>
          <w:color w:val="000000"/>
        </w:rPr>
        <w:t>ка</w:t>
      </w:r>
      <w:r>
        <w:rPr>
          <w:i/>
          <w:color w:val="000000"/>
        </w:rPr>
        <w:t>, 4 курс бакалавриата</w:t>
      </w:r>
    </w:p>
    <w:p w14:paraId="78261B54" w14:textId="09C010A5" w:rsidR="0038467B" w:rsidRPr="000635CC" w:rsidRDefault="0038467B" w:rsidP="00345C55">
      <w:pPr>
        <w:spacing w:after="0" w:line="240" w:lineRule="auto"/>
        <w:jc w:val="center"/>
        <w:rPr>
          <w:i/>
          <w:iCs/>
        </w:rPr>
      </w:pPr>
      <w:r>
        <w:rPr>
          <w:rFonts w:eastAsia="Times New Roman" w:cs="Times New Roman"/>
          <w:i/>
          <w:iCs/>
          <w:szCs w:val="24"/>
          <w:vertAlign w:val="superscript"/>
        </w:rPr>
        <w:t>1</w:t>
      </w:r>
      <w:r w:rsidRPr="00706D73">
        <w:rPr>
          <w:rFonts w:eastAsia="Times New Roman" w:cs="Times New Roman"/>
          <w:i/>
          <w:iCs/>
          <w:szCs w:val="24"/>
        </w:rPr>
        <w:t>Национальный исследовательский университет «Высшая школа экономики»,</w:t>
      </w:r>
      <w:r w:rsidR="00906AAF">
        <w:rPr>
          <w:rFonts w:eastAsia="Times New Roman" w:cs="Times New Roman"/>
          <w:i/>
          <w:iCs/>
          <w:szCs w:val="24"/>
        </w:rPr>
        <w:t xml:space="preserve"> </w:t>
      </w:r>
      <w:r w:rsidRPr="00706D73">
        <w:rPr>
          <w:rFonts w:eastAsia="Times New Roman" w:cs="Times New Roman"/>
          <w:i/>
          <w:iCs/>
          <w:szCs w:val="24"/>
        </w:rPr>
        <w:t>Москва, Россия</w:t>
      </w:r>
    </w:p>
    <w:p w14:paraId="68F34F50" w14:textId="6B23B0A9" w:rsidR="0038467B" w:rsidRPr="00706D73" w:rsidRDefault="0038467B" w:rsidP="00345C55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4"/>
        </w:rPr>
      </w:pPr>
      <w:r>
        <w:rPr>
          <w:rFonts w:eastAsia="Times New Roman" w:cs="Times New Roman"/>
          <w:i/>
          <w:iCs/>
          <w:szCs w:val="24"/>
          <w:vertAlign w:val="superscript"/>
        </w:rPr>
        <w:t>2</w:t>
      </w:r>
      <w:r w:rsidRPr="00706D73">
        <w:rPr>
          <w:rFonts w:eastAsia="Times New Roman" w:cs="Times New Roman"/>
          <w:i/>
          <w:iCs/>
          <w:szCs w:val="24"/>
        </w:rPr>
        <w:t>Институт органической химии им</w:t>
      </w:r>
      <w:r w:rsidR="00906AAF">
        <w:rPr>
          <w:rFonts w:eastAsia="Times New Roman" w:cs="Times New Roman"/>
          <w:i/>
          <w:iCs/>
          <w:szCs w:val="24"/>
        </w:rPr>
        <w:t xml:space="preserve">ени </w:t>
      </w:r>
      <w:r w:rsidRPr="00706D73">
        <w:rPr>
          <w:rFonts w:eastAsia="Times New Roman" w:cs="Times New Roman"/>
          <w:i/>
          <w:iCs/>
          <w:szCs w:val="24"/>
        </w:rPr>
        <w:t>Н.Д</w:t>
      </w:r>
      <w:r w:rsidR="0020005C">
        <w:rPr>
          <w:rFonts w:eastAsia="Times New Roman" w:cs="Times New Roman"/>
          <w:i/>
          <w:iCs/>
          <w:szCs w:val="24"/>
        </w:rPr>
        <w:t xml:space="preserve">. </w:t>
      </w:r>
      <w:r w:rsidRPr="00706D73">
        <w:rPr>
          <w:rFonts w:eastAsia="Times New Roman" w:cs="Times New Roman"/>
          <w:i/>
          <w:iCs/>
          <w:szCs w:val="24"/>
        </w:rPr>
        <w:t>Зелинского, Российская академия наук,</w:t>
      </w:r>
      <w:r w:rsidR="00906AAF">
        <w:rPr>
          <w:rFonts w:eastAsia="Times New Roman" w:cs="Times New Roman"/>
          <w:i/>
          <w:iCs/>
          <w:szCs w:val="24"/>
        </w:rPr>
        <w:t xml:space="preserve"> </w:t>
      </w:r>
      <w:r w:rsidRPr="00706D73">
        <w:rPr>
          <w:rFonts w:eastAsia="Times New Roman" w:cs="Times New Roman"/>
          <w:i/>
          <w:iCs/>
          <w:szCs w:val="24"/>
        </w:rPr>
        <w:t>Москва, Россия</w:t>
      </w:r>
    </w:p>
    <w:p w14:paraId="521BD696" w14:textId="77777777" w:rsidR="0038467B" w:rsidRPr="00C461A4" w:rsidRDefault="0038467B" w:rsidP="00345C55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4"/>
          <w:lang w:val="en-US"/>
        </w:rPr>
      </w:pPr>
      <w:r w:rsidRPr="0051373D">
        <w:rPr>
          <w:rFonts w:eastAsia="Times New Roman" w:cs="Times New Roman"/>
          <w:i/>
          <w:iCs/>
          <w:szCs w:val="24"/>
          <w:lang w:val="en-US"/>
        </w:rPr>
        <w:t xml:space="preserve">E-mail: </w:t>
      </w:r>
      <w:r w:rsidRPr="0038467B">
        <w:rPr>
          <w:rFonts w:eastAsia="Times New Roman" w:cs="Times New Roman"/>
          <w:i/>
          <w:iCs/>
          <w:szCs w:val="24"/>
          <w:u w:val="single"/>
          <w:lang w:val="en-US"/>
        </w:rPr>
        <w:t>mvvalkova@edu.hse.ru</w:t>
      </w:r>
      <w:r w:rsidRPr="0051373D">
        <w:rPr>
          <w:rFonts w:eastAsia="Times New Roman" w:cs="Times New Roman"/>
          <w:i/>
          <w:iCs/>
          <w:szCs w:val="24"/>
          <w:lang w:val="en-US"/>
        </w:rPr>
        <w:tab/>
      </w:r>
    </w:p>
    <w:p w14:paraId="3EB898E8" w14:textId="5EEC7B05" w:rsidR="0038467B" w:rsidRPr="00770C65" w:rsidRDefault="0038467B" w:rsidP="00906AAF">
      <w:pPr>
        <w:tabs>
          <w:tab w:val="left" w:pos="392"/>
        </w:tabs>
        <w:spacing w:after="0" w:line="240" w:lineRule="auto"/>
        <w:ind w:firstLine="397"/>
        <w:jc w:val="both"/>
        <w:rPr>
          <w:rFonts w:cs="Times New Roman"/>
        </w:rPr>
      </w:pPr>
      <w:r>
        <w:rPr>
          <w:rFonts w:cs="Times New Roman"/>
        </w:rPr>
        <w:t>На сегодняшний день создание энергоёмких материалов с улучшенными физико-химическими и энергетическими характеристиками – это очень актуальная и важная задача. (Нитро-</w:t>
      </w:r>
      <w:r w:rsidRPr="00C71EE0">
        <w:rPr>
          <w:rFonts w:cs="Times New Roman"/>
          <w:i/>
          <w:lang w:val="en-US"/>
        </w:rPr>
        <w:t>NNO</w:t>
      </w:r>
      <w:r>
        <w:rPr>
          <w:rFonts w:cs="Times New Roman"/>
        </w:rPr>
        <w:t>-</w:t>
      </w:r>
      <w:proofErr w:type="spellStart"/>
      <w:proofErr w:type="gramStart"/>
      <w:r>
        <w:rPr>
          <w:rFonts w:cs="Times New Roman"/>
        </w:rPr>
        <w:t>азокси</w:t>
      </w:r>
      <w:proofErr w:type="spellEnd"/>
      <w:r>
        <w:rPr>
          <w:rFonts w:cs="Times New Roman"/>
        </w:rPr>
        <w:t>)группа</w:t>
      </w:r>
      <w:proofErr w:type="gramEnd"/>
      <w:r>
        <w:rPr>
          <w:rFonts w:cs="Times New Roman"/>
        </w:rPr>
        <w:t xml:space="preserve"> [</w:t>
      </w:r>
      <w:r w:rsidRPr="00803331">
        <w:rPr>
          <w:rFonts w:cs="Times New Roman"/>
        </w:rPr>
        <w:t>–</w:t>
      </w:r>
      <w:r>
        <w:rPr>
          <w:rFonts w:cs="Times New Roman"/>
          <w:lang w:val="en-US"/>
        </w:rPr>
        <w:t>N</w:t>
      </w:r>
      <w:r w:rsidRPr="00803331">
        <w:rPr>
          <w:rFonts w:cs="Times New Roman"/>
        </w:rPr>
        <w:t>(</w:t>
      </w:r>
      <w:r>
        <w:rPr>
          <w:rFonts w:cs="Times New Roman"/>
          <w:lang w:val="en-US"/>
        </w:rPr>
        <w:t>O</w:t>
      </w:r>
      <w:r w:rsidRPr="00803331">
        <w:rPr>
          <w:rFonts w:cs="Times New Roman"/>
        </w:rPr>
        <w:t>)=</w:t>
      </w:r>
      <w:r>
        <w:rPr>
          <w:rFonts w:cs="Times New Roman"/>
          <w:lang w:val="en-US"/>
        </w:rPr>
        <w:t>N</w:t>
      </w:r>
      <w:r w:rsidRPr="00803331">
        <w:rPr>
          <w:rFonts w:cs="Times New Roman"/>
        </w:rPr>
        <w:t>–</w:t>
      </w:r>
      <w:r>
        <w:rPr>
          <w:rFonts w:cs="Times New Roman"/>
          <w:lang w:val="en-US"/>
        </w:rPr>
        <w:t>NO</w:t>
      </w:r>
      <w:r w:rsidRPr="00803331">
        <w:rPr>
          <w:rFonts w:cs="Times New Roman"/>
          <w:vertAlign w:val="subscript"/>
        </w:rPr>
        <w:t>2</w:t>
      </w:r>
      <w:r w:rsidRPr="00803331">
        <w:rPr>
          <w:rFonts w:cs="Times New Roman"/>
        </w:rPr>
        <w:t xml:space="preserve">] </w:t>
      </w:r>
      <w:r>
        <w:rPr>
          <w:rFonts w:cs="Times New Roman"/>
        </w:rPr>
        <w:t xml:space="preserve">является эффективным </w:t>
      </w:r>
      <w:r w:rsidRPr="00045092">
        <w:rPr>
          <w:rFonts w:cs="Times New Roman"/>
        </w:rPr>
        <w:t>инструмент</w:t>
      </w:r>
      <w:r>
        <w:rPr>
          <w:rFonts w:cs="Times New Roman"/>
        </w:rPr>
        <w:t>ом</w:t>
      </w:r>
      <w:r w:rsidRPr="00045092">
        <w:rPr>
          <w:rFonts w:cs="Times New Roman"/>
        </w:rPr>
        <w:t xml:space="preserve"> для </w:t>
      </w:r>
      <w:r>
        <w:rPr>
          <w:rFonts w:cs="Times New Roman"/>
        </w:rPr>
        <w:t xml:space="preserve">конструирования </w:t>
      </w:r>
      <w:r w:rsidRPr="00045092">
        <w:rPr>
          <w:rFonts w:cs="Times New Roman"/>
        </w:rPr>
        <w:t xml:space="preserve">перспективных энергоёмких </w:t>
      </w:r>
      <w:r>
        <w:rPr>
          <w:rFonts w:cs="Times New Roman"/>
        </w:rPr>
        <w:t xml:space="preserve">соединений. </w:t>
      </w:r>
      <w:r w:rsidR="002005C5" w:rsidRPr="00770C65">
        <w:rPr>
          <w:rFonts w:cs="Times New Roman"/>
        </w:rPr>
        <w:t>Сочетание</w:t>
      </w:r>
      <w:r w:rsidRPr="00770C65">
        <w:rPr>
          <w:rFonts w:cs="Times New Roman"/>
        </w:rPr>
        <w:t xml:space="preserve"> (нитро-</w:t>
      </w:r>
      <w:r w:rsidRPr="00770C65">
        <w:rPr>
          <w:rFonts w:cs="Times New Roman"/>
          <w:i/>
          <w:lang w:val="en-US"/>
        </w:rPr>
        <w:t>NNO</w:t>
      </w:r>
      <w:r w:rsidRPr="00770C65">
        <w:rPr>
          <w:rFonts w:cs="Times New Roman"/>
        </w:rPr>
        <w:t>-</w:t>
      </w:r>
      <w:proofErr w:type="spellStart"/>
      <w:proofErr w:type="gramStart"/>
      <w:r w:rsidRPr="00770C65">
        <w:rPr>
          <w:rFonts w:cs="Times New Roman"/>
        </w:rPr>
        <w:t>азокси</w:t>
      </w:r>
      <w:proofErr w:type="spellEnd"/>
      <w:r w:rsidRPr="00770C65">
        <w:rPr>
          <w:rFonts w:cs="Times New Roman"/>
        </w:rPr>
        <w:t>)группы</w:t>
      </w:r>
      <w:proofErr w:type="gramEnd"/>
      <w:r w:rsidRPr="00770C65">
        <w:rPr>
          <w:rFonts w:cs="Times New Roman"/>
        </w:rPr>
        <w:t xml:space="preserve"> </w:t>
      </w:r>
      <w:r w:rsidR="002005C5" w:rsidRPr="00770C65">
        <w:rPr>
          <w:rFonts w:cs="Times New Roman"/>
        </w:rPr>
        <w:t>и</w:t>
      </w:r>
      <w:r w:rsidRPr="00770C65">
        <w:rPr>
          <w:rFonts w:cs="Times New Roman"/>
        </w:rPr>
        <w:t xml:space="preserve"> высокоплавки</w:t>
      </w:r>
      <w:r w:rsidR="002005C5" w:rsidRPr="00770C65">
        <w:rPr>
          <w:rFonts w:cs="Times New Roman"/>
        </w:rPr>
        <w:t>х</w:t>
      </w:r>
      <w:r w:rsidRPr="00770C65">
        <w:rPr>
          <w:rFonts w:cs="Times New Roman"/>
        </w:rPr>
        <w:t xml:space="preserve"> гетероциклически</w:t>
      </w:r>
      <w:r w:rsidR="002005C5" w:rsidRPr="00770C65">
        <w:rPr>
          <w:rFonts w:cs="Times New Roman"/>
        </w:rPr>
        <w:t>х</w:t>
      </w:r>
      <w:r w:rsidRPr="00770C65">
        <w:rPr>
          <w:rFonts w:cs="Times New Roman"/>
        </w:rPr>
        <w:t xml:space="preserve"> с</w:t>
      </w:r>
      <w:r w:rsidR="002005C5" w:rsidRPr="00770C65">
        <w:rPr>
          <w:rFonts w:cs="Times New Roman"/>
        </w:rPr>
        <w:t>истем</w:t>
      </w:r>
      <w:r w:rsidRPr="00770C65">
        <w:rPr>
          <w:rFonts w:cs="Times New Roman"/>
        </w:rPr>
        <w:t xml:space="preserve"> позволяет получить вещества, обладающие высокой энтальпией образования, оптимальной плотностью и улучшенным кислородным балансом, при этом термическая стабильность таких соединений находится на приемлемом уровне</w:t>
      </w:r>
      <w:r w:rsidR="00653680">
        <w:rPr>
          <w:rFonts w:cs="Times New Roman"/>
        </w:rPr>
        <w:t xml:space="preserve"> </w:t>
      </w:r>
      <w:r w:rsidR="00345C55" w:rsidRPr="00770C65">
        <w:rPr>
          <w:rFonts w:cs="Times New Roman"/>
        </w:rPr>
        <w:t>[</w:t>
      </w:r>
      <w:r w:rsidR="00EA696F" w:rsidRPr="00770C65">
        <w:rPr>
          <w:rFonts w:cs="Times New Roman"/>
        </w:rPr>
        <w:t>1</w:t>
      </w:r>
      <w:r w:rsidR="00345C55" w:rsidRPr="00770C65">
        <w:rPr>
          <w:rFonts w:cs="Times New Roman"/>
        </w:rPr>
        <w:t>]</w:t>
      </w:r>
      <w:r w:rsidR="00653680" w:rsidRPr="00770C65">
        <w:rPr>
          <w:rFonts w:cs="Times New Roman"/>
        </w:rPr>
        <w:t>.</w:t>
      </w:r>
    </w:p>
    <w:p w14:paraId="1E12D2E5" w14:textId="1990D441" w:rsidR="00205403" w:rsidRDefault="00A97BC6" w:rsidP="00A97BC6">
      <w:pPr>
        <w:spacing w:line="240" w:lineRule="auto"/>
        <w:ind w:firstLine="397"/>
        <w:jc w:val="both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8F0F98" wp14:editId="78F6CAC0">
            <wp:simplePos x="0" y="0"/>
            <wp:positionH relativeFrom="column">
              <wp:posOffset>12065</wp:posOffset>
            </wp:positionH>
            <wp:positionV relativeFrom="paragraph">
              <wp:posOffset>1634490</wp:posOffset>
            </wp:positionV>
            <wp:extent cx="5831840" cy="3338830"/>
            <wp:effectExtent l="0" t="0" r="0" b="0"/>
            <wp:wrapTopAndBottom/>
            <wp:docPr id="1727216396" name="Рисунок 2" descr="Изображение выглядит как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16396" name="Рисунок 2" descr="Изображение выглядит как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67B" w:rsidRPr="00770C65">
        <w:rPr>
          <w:rFonts w:cs="Times New Roman"/>
        </w:rPr>
        <w:t xml:space="preserve">В настоящей работе нами синтезированы неизвестные ранее изомерные би(1,2,4-триазолы) </w:t>
      </w:r>
      <w:r w:rsidR="0038467B" w:rsidRPr="00770C65">
        <w:rPr>
          <w:rFonts w:cs="Times New Roman"/>
          <w:b/>
        </w:rPr>
        <w:t>1</w:t>
      </w:r>
      <w:r w:rsidR="0038467B" w:rsidRPr="00770C65">
        <w:rPr>
          <w:rFonts w:cs="Times New Roman"/>
        </w:rPr>
        <w:t xml:space="preserve"> и </w:t>
      </w:r>
      <w:r w:rsidR="0038467B" w:rsidRPr="00770C65">
        <w:rPr>
          <w:rFonts w:cs="Times New Roman"/>
          <w:b/>
        </w:rPr>
        <w:t>2</w:t>
      </w:r>
      <w:r w:rsidR="0038467B" w:rsidRPr="00770C65">
        <w:rPr>
          <w:rFonts w:cs="Times New Roman"/>
        </w:rPr>
        <w:t xml:space="preserve">, содержащие две </w:t>
      </w:r>
      <w:proofErr w:type="spellStart"/>
      <w:r w:rsidR="0038467B" w:rsidRPr="00770C65">
        <w:rPr>
          <w:rFonts w:cs="Times New Roman"/>
        </w:rPr>
        <w:t>эксплозофорные</w:t>
      </w:r>
      <w:proofErr w:type="spellEnd"/>
      <w:r w:rsidR="0038467B" w:rsidRPr="00770C65">
        <w:rPr>
          <w:rFonts w:cs="Times New Roman"/>
        </w:rPr>
        <w:t xml:space="preserve"> (нитро-</w:t>
      </w:r>
      <w:r w:rsidR="0038467B" w:rsidRPr="00770C65">
        <w:rPr>
          <w:rFonts w:cs="Times New Roman"/>
          <w:i/>
          <w:lang w:val="en-US"/>
        </w:rPr>
        <w:t>NNO</w:t>
      </w:r>
      <w:r w:rsidR="008F0E8B" w:rsidRPr="00770C65">
        <w:rPr>
          <w:rFonts w:cs="Times New Roman"/>
        </w:rPr>
        <w:t>-</w:t>
      </w:r>
      <w:proofErr w:type="spellStart"/>
      <w:proofErr w:type="gramStart"/>
      <w:r w:rsidR="008F0E8B" w:rsidRPr="00770C65">
        <w:rPr>
          <w:rFonts w:cs="Times New Roman"/>
        </w:rPr>
        <w:t>азокси</w:t>
      </w:r>
      <w:proofErr w:type="spellEnd"/>
      <w:r w:rsidR="008F0E8B" w:rsidRPr="00770C65">
        <w:rPr>
          <w:rFonts w:cs="Times New Roman"/>
        </w:rPr>
        <w:t>)группы</w:t>
      </w:r>
      <w:proofErr w:type="gramEnd"/>
      <w:r w:rsidR="0038467B" w:rsidRPr="00770C65">
        <w:rPr>
          <w:rFonts w:cs="Times New Roman"/>
        </w:rPr>
        <w:t xml:space="preserve">. Для получения целевых </w:t>
      </w:r>
      <w:proofErr w:type="spellStart"/>
      <w:r w:rsidR="0038467B" w:rsidRPr="00770C65">
        <w:rPr>
          <w:rFonts w:cs="Times New Roman"/>
        </w:rPr>
        <w:t>битриазолов</w:t>
      </w:r>
      <w:proofErr w:type="spellEnd"/>
      <w:r w:rsidR="0038467B" w:rsidRPr="00770C65">
        <w:rPr>
          <w:rFonts w:cs="Times New Roman"/>
        </w:rPr>
        <w:t xml:space="preserve"> </w:t>
      </w:r>
      <w:r w:rsidR="0038467B" w:rsidRPr="00770C65">
        <w:rPr>
          <w:rFonts w:cs="Times New Roman"/>
          <w:b/>
        </w:rPr>
        <w:t>1</w:t>
      </w:r>
      <w:r w:rsidR="0038467B" w:rsidRPr="00770C65">
        <w:rPr>
          <w:rFonts w:cs="Times New Roman"/>
        </w:rPr>
        <w:t xml:space="preserve"> и </w:t>
      </w:r>
      <w:r w:rsidR="0038467B" w:rsidRPr="00770C65">
        <w:rPr>
          <w:rFonts w:cs="Times New Roman"/>
          <w:b/>
        </w:rPr>
        <w:t>2</w:t>
      </w:r>
      <w:r w:rsidR="0038467B" w:rsidRPr="00770C65">
        <w:rPr>
          <w:rFonts w:cs="Times New Roman"/>
        </w:rPr>
        <w:t xml:space="preserve"> мы использовали </w:t>
      </w:r>
      <w:r w:rsidR="00DD794E" w:rsidRPr="00770C65">
        <w:rPr>
          <w:rFonts w:cs="Times New Roman"/>
        </w:rPr>
        <w:t xml:space="preserve">синтетический подход, основанный на последовательной трансформации нитрогрупп </w:t>
      </w:r>
      <w:r w:rsidR="0038467B" w:rsidRPr="00770C65">
        <w:rPr>
          <w:rFonts w:cs="Times New Roman"/>
        </w:rPr>
        <w:t>в (</w:t>
      </w:r>
      <w:r w:rsidR="0038467B" w:rsidRPr="00770C65">
        <w:rPr>
          <w:rFonts w:cs="Times New Roman"/>
          <w:i/>
        </w:rPr>
        <w:t>трет</w:t>
      </w:r>
      <w:r w:rsidR="0038467B" w:rsidRPr="00770C65">
        <w:rPr>
          <w:rFonts w:cs="Times New Roman"/>
        </w:rPr>
        <w:t>-бутил-</w:t>
      </w:r>
      <w:r w:rsidR="0038467B" w:rsidRPr="00770C65">
        <w:rPr>
          <w:rFonts w:cs="Times New Roman"/>
          <w:i/>
          <w:lang w:val="en-US"/>
        </w:rPr>
        <w:t>NNO</w:t>
      </w:r>
      <w:r w:rsidR="0038467B" w:rsidRPr="00770C65">
        <w:rPr>
          <w:rFonts w:cs="Times New Roman"/>
        </w:rPr>
        <w:t>-</w:t>
      </w:r>
      <w:proofErr w:type="spellStart"/>
      <w:proofErr w:type="gramStart"/>
      <w:r w:rsidR="0038467B" w:rsidRPr="00770C65">
        <w:rPr>
          <w:rFonts w:cs="Times New Roman"/>
        </w:rPr>
        <w:t>азокси</w:t>
      </w:r>
      <w:proofErr w:type="spellEnd"/>
      <w:r w:rsidR="0038467B" w:rsidRPr="00770C65">
        <w:rPr>
          <w:rFonts w:cs="Times New Roman"/>
        </w:rPr>
        <w:t>)группы</w:t>
      </w:r>
      <w:proofErr w:type="gramEnd"/>
      <w:r w:rsidR="0038467B" w:rsidRPr="00770C65">
        <w:rPr>
          <w:rFonts w:cs="Times New Roman"/>
        </w:rPr>
        <w:t xml:space="preserve">, </w:t>
      </w:r>
      <w:r w:rsidR="00DD794E" w:rsidRPr="00770C65">
        <w:rPr>
          <w:rFonts w:cs="Times New Roman"/>
        </w:rPr>
        <w:t>а</w:t>
      </w:r>
      <w:r w:rsidR="0038467B" w:rsidRPr="00770C65">
        <w:rPr>
          <w:rFonts w:cs="Times New Roman"/>
        </w:rPr>
        <w:t xml:space="preserve"> затем в (нитро-</w:t>
      </w:r>
      <w:r w:rsidR="0038467B" w:rsidRPr="00770C65">
        <w:rPr>
          <w:rFonts w:cs="Times New Roman"/>
          <w:i/>
          <w:lang w:val="en-US"/>
        </w:rPr>
        <w:t>NNO</w:t>
      </w:r>
      <w:r w:rsidR="0038467B" w:rsidRPr="00770C65">
        <w:rPr>
          <w:rFonts w:cs="Times New Roman"/>
        </w:rPr>
        <w:t>-</w:t>
      </w:r>
      <w:proofErr w:type="spellStart"/>
      <w:proofErr w:type="gramStart"/>
      <w:r w:rsidR="0038467B" w:rsidRPr="00770C65">
        <w:rPr>
          <w:rFonts w:cs="Times New Roman"/>
        </w:rPr>
        <w:t>азокси</w:t>
      </w:r>
      <w:proofErr w:type="spellEnd"/>
      <w:r w:rsidR="0038467B" w:rsidRPr="00770C65">
        <w:rPr>
          <w:rFonts w:cs="Times New Roman"/>
        </w:rPr>
        <w:t>)группы</w:t>
      </w:r>
      <w:proofErr w:type="gramEnd"/>
      <w:r w:rsidR="0038467B" w:rsidRPr="00770C65">
        <w:rPr>
          <w:rFonts w:cs="Times New Roman"/>
        </w:rPr>
        <w:t>.</w:t>
      </w:r>
      <w:r w:rsidR="0038467B">
        <w:rPr>
          <w:rFonts w:cs="Times New Roman"/>
        </w:rPr>
        <w:t xml:space="preserve"> Полученные (нитро-</w:t>
      </w:r>
      <w:r w:rsidR="0038467B" w:rsidRPr="007D39E1">
        <w:rPr>
          <w:rFonts w:cs="Times New Roman"/>
          <w:i/>
          <w:lang w:val="en-US"/>
        </w:rPr>
        <w:t>NNO</w:t>
      </w:r>
      <w:r w:rsidR="0038467B">
        <w:rPr>
          <w:rFonts w:cs="Times New Roman"/>
        </w:rPr>
        <w:t>-</w:t>
      </w:r>
      <w:proofErr w:type="spellStart"/>
      <w:proofErr w:type="gramStart"/>
      <w:r w:rsidR="0038467B">
        <w:rPr>
          <w:rFonts w:cs="Times New Roman"/>
        </w:rPr>
        <w:t>азокси</w:t>
      </w:r>
      <w:proofErr w:type="spellEnd"/>
      <w:r w:rsidR="0038467B">
        <w:rPr>
          <w:rFonts w:cs="Times New Roman"/>
        </w:rPr>
        <w:t>)соединения</w:t>
      </w:r>
      <w:proofErr w:type="gramEnd"/>
      <w:r w:rsidR="0038467B">
        <w:rPr>
          <w:rFonts w:cs="Times New Roman"/>
        </w:rPr>
        <w:t xml:space="preserve"> </w:t>
      </w:r>
      <w:r w:rsidR="0038467B" w:rsidRPr="007D39E1">
        <w:rPr>
          <w:rFonts w:cs="Times New Roman"/>
          <w:b/>
        </w:rPr>
        <w:t>1</w:t>
      </w:r>
      <w:r w:rsidR="0038467B">
        <w:rPr>
          <w:rFonts w:cs="Times New Roman"/>
        </w:rPr>
        <w:t xml:space="preserve"> и </w:t>
      </w:r>
      <w:r w:rsidR="0038467B" w:rsidRPr="007D39E1">
        <w:rPr>
          <w:rFonts w:cs="Times New Roman"/>
          <w:b/>
        </w:rPr>
        <w:t>2</w:t>
      </w:r>
      <w:r w:rsidR="0038467B">
        <w:rPr>
          <w:rFonts w:cs="Times New Roman"/>
        </w:rPr>
        <w:t xml:space="preserve"> продемонстрировали высокую </w:t>
      </w:r>
      <w:r w:rsidR="0038467B" w:rsidRPr="000C24A9">
        <w:rPr>
          <w:rFonts w:cs="Times New Roman"/>
        </w:rPr>
        <w:t>плотность (1.80 и 1.84 г/см</w:t>
      </w:r>
      <w:r w:rsidR="0038467B" w:rsidRPr="000C24A9">
        <w:rPr>
          <w:rFonts w:cs="Times New Roman"/>
          <w:vertAlign w:val="superscript"/>
        </w:rPr>
        <w:t>3</w:t>
      </w:r>
      <w:r w:rsidR="0038467B" w:rsidRPr="000C24A9">
        <w:rPr>
          <w:rFonts w:cs="Times New Roman"/>
        </w:rPr>
        <w:t>), приемлемую термическую стабильность (</w:t>
      </w:r>
      <w:proofErr w:type="spellStart"/>
      <w:r w:rsidR="0038467B" w:rsidRPr="000C24A9">
        <w:rPr>
          <w:rFonts w:cs="Times New Roman"/>
          <w:i/>
        </w:rPr>
        <w:t>Т</w:t>
      </w:r>
      <w:r w:rsidR="0038467B" w:rsidRPr="000C24A9">
        <w:rPr>
          <w:rFonts w:cs="Times New Roman"/>
          <w:vertAlign w:val="subscript"/>
        </w:rPr>
        <w:t>разл</w:t>
      </w:r>
      <w:proofErr w:type="spellEnd"/>
      <w:r w:rsidR="0038467B">
        <w:rPr>
          <w:rFonts w:cs="Times New Roman"/>
          <w:vertAlign w:val="subscript"/>
        </w:rPr>
        <w:t>.</w:t>
      </w:r>
      <w:r w:rsidR="0038467B" w:rsidRPr="000C24A9">
        <w:rPr>
          <w:rFonts w:cs="Times New Roman"/>
        </w:rPr>
        <w:t xml:space="preserve"> = 140 ℃ и 1</w:t>
      </w:r>
      <w:r w:rsidR="00F141D2">
        <w:rPr>
          <w:rFonts w:cs="Times New Roman"/>
        </w:rPr>
        <w:t>38</w:t>
      </w:r>
      <w:r w:rsidR="0038467B" w:rsidRPr="000C24A9">
        <w:rPr>
          <w:rFonts w:cs="Times New Roman"/>
        </w:rPr>
        <w:t xml:space="preserve"> ℃)</w:t>
      </w:r>
      <w:r w:rsidR="0038467B">
        <w:rPr>
          <w:rFonts w:cs="Times New Roman"/>
        </w:rPr>
        <w:t xml:space="preserve"> и высокие</w:t>
      </w:r>
      <w:r w:rsidR="00CA1DC2">
        <w:rPr>
          <w:rFonts w:cs="Times New Roman"/>
        </w:rPr>
        <w:t xml:space="preserve"> </w:t>
      </w:r>
      <w:r w:rsidR="0038467B">
        <w:rPr>
          <w:rFonts w:cs="Times New Roman"/>
        </w:rPr>
        <w:t xml:space="preserve">значения энтальпии </w:t>
      </w:r>
      <w:r w:rsidR="0038467B" w:rsidRPr="00770C65">
        <w:rPr>
          <w:rFonts w:cs="Times New Roman"/>
        </w:rPr>
        <w:t>образования (</w:t>
      </w:r>
      <w:r w:rsidR="007046AD" w:rsidRPr="00770C65">
        <w:rPr>
          <w:rFonts w:cs="Times New Roman"/>
        </w:rPr>
        <w:t>30</w:t>
      </w:r>
      <w:r w:rsidR="009C562C" w:rsidRPr="00770C65">
        <w:rPr>
          <w:rFonts w:cs="Times New Roman"/>
        </w:rPr>
        <w:t>51</w:t>
      </w:r>
      <w:r w:rsidR="007046AD" w:rsidRPr="00770C65">
        <w:rPr>
          <w:rFonts w:cs="Times New Roman"/>
        </w:rPr>
        <w:t xml:space="preserve"> кДж/кг и </w:t>
      </w:r>
      <w:r w:rsidR="004B3D36" w:rsidRPr="00770C65">
        <w:rPr>
          <w:rFonts w:cs="Times New Roman"/>
        </w:rPr>
        <w:t>2977</w:t>
      </w:r>
      <w:r w:rsidR="007046AD" w:rsidRPr="00770C65">
        <w:rPr>
          <w:rFonts w:cs="Times New Roman"/>
        </w:rPr>
        <w:t xml:space="preserve"> кДж/кг</w:t>
      </w:r>
      <w:r w:rsidR="0038467B">
        <w:rPr>
          <w:rFonts w:cs="Times New Roman"/>
        </w:rPr>
        <w:t xml:space="preserve">). </w:t>
      </w:r>
      <w:proofErr w:type="spellStart"/>
      <w:r w:rsidR="0038467B">
        <w:rPr>
          <w:rFonts w:cs="Times New Roman"/>
        </w:rPr>
        <w:t>Битриазолы</w:t>
      </w:r>
      <w:proofErr w:type="spellEnd"/>
      <w:r w:rsidR="0038467B">
        <w:rPr>
          <w:rFonts w:cs="Times New Roman"/>
        </w:rPr>
        <w:t xml:space="preserve"> </w:t>
      </w:r>
      <w:r w:rsidR="0038467B">
        <w:rPr>
          <w:rFonts w:cs="Times New Roman"/>
          <w:b/>
        </w:rPr>
        <w:t>1</w:t>
      </w:r>
      <w:r w:rsidR="0038467B">
        <w:rPr>
          <w:rFonts w:cs="Times New Roman"/>
        </w:rPr>
        <w:t xml:space="preserve"> и </w:t>
      </w:r>
      <w:r w:rsidR="0038467B">
        <w:rPr>
          <w:rFonts w:cs="Times New Roman"/>
          <w:b/>
        </w:rPr>
        <w:t>2</w:t>
      </w:r>
      <w:r w:rsidR="0038467B">
        <w:rPr>
          <w:rFonts w:cs="Times New Roman"/>
        </w:rPr>
        <w:t xml:space="preserve"> по совокупности свойств являются перспективными высокоэнергетическими соединениями. </w:t>
      </w:r>
    </w:p>
    <w:p w14:paraId="41B64290" w14:textId="77777777" w:rsidR="001D24BF" w:rsidRPr="00770C65" w:rsidRDefault="001D24BF" w:rsidP="007161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/>
        <w:jc w:val="center"/>
        <w:rPr>
          <w:color w:val="000000"/>
          <w:lang w:val="en-US"/>
        </w:rPr>
      </w:pPr>
      <w:r w:rsidRPr="00770C65">
        <w:rPr>
          <w:b/>
          <w:color w:val="000000"/>
        </w:rPr>
        <w:t>Литература</w:t>
      </w:r>
    </w:p>
    <w:p w14:paraId="10F92968" w14:textId="305A867C" w:rsidR="001D24BF" w:rsidRPr="006B387A" w:rsidRDefault="001D24BF" w:rsidP="006B3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70C65">
        <w:rPr>
          <w:color w:val="000000"/>
          <w:lang w:val="en-US"/>
        </w:rPr>
        <w:t xml:space="preserve">1. </w:t>
      </w:r>
      <w:r w:rsidR="003B3FF2" w:rsidRPr="00770C65">
        <w:rPr>
          <w:color w:val="000000"/>
          <w:lang w:val="en-US"/>
        </w:rPr>
        <w:t xml:space="preserve">Anikin O. V., Leonov N. E., </w:t>
      </w:r>
      <w:proofErr w:type="spellStart"/>
      <w:r w:rsidR="003B3FF2" w:rsidRPr="00770C65">
        <w:rPr>
          <w:color w:val="000000"/>
          <w:lang w:val="en-US"/>
        </w:rPr>
        <w:t>Klenov</w:t>
      </w:r>
      <w:proofErr w:type="spellEnd"/>
      <w:r w:rsidR="003B3FF2" w:rsidRPr="00770C65">
        <w:rPr>
          <w:color w:val="000000"/>
          <w:lang w:val="en-US"/>
        </w:rPr>
        <w:t xml:space="preserve"> M. S., </w:t>
      </w:r>
      <w:proofErr w:type="spellStart"/>
      <w:r w:rsidR="003B3FF2" w:rsidRPr="00770C65">
        <w:rPr>
          <w:color w:val="000000"/>
          <w:lang w:val="en-US"/>
        </w:rPr>
        <w:t>Churakov</w:t>
      </w:r>
      <w:proofErr w:type="spellEnd"/>
      <w:r w:rsidR="003B3FF2" w:rsidRPr="00770C65">
        <w:rPr>
          <w:color w:val="000000"/>
          <w:lang w:val="en-US"/>
        </w:rPr>
        <w:t xml:space="preserve"> A. M., Voronin A. A., </w:t>
      </w:r>
      <w:proofErr w:type="spellStart"/>
      <w:r w:rsidR="003B3FF2" w:rsidRPr="00770C65">
        <w:rPr>
          <w:color w:val="000000"/>
          <w:lang w:val="en-US"/>
        </w:rPr>
        <w:t>Muravyev</w:t>
      </w:r>
      <w:proofErr w:type="spellEnd"/>
      <w:r w:rsidR="003B3FF2" w:rsidRPr="00770C65">
        <w:rPr>
          <w:color w:val="000000"/>
          <w:lang w:val="en-US"/>
        </w:rPr>
        <w:t xml:space="preserve"> N. V., Strelenko Y. A., </w:t>
      </w:r>
      <w:proofErr w:type="spellStart"/>
      <w:r w:rsidR="003B3FF2" w:rsidRPr="00770C65">
        <w:rPr>
          <w:color w:val="000000"/>
          <w:lang w:val="en-US"/>
        </w:rPr>
        <w:t>Fedyanin</w:t>
      </w:r>
      <w:proofErr w:type="spellEnd"/>
      <w:r w:rsidR="003B3FF2" w:rsidRPr="00770C65">
        <w:rPr>
          <w:color w:val="000000"/>
          <w:lang w:val="en-US"/>
        </w:rPr>
        <w:t xml:space="preserve"> I. V., Tartakovsky V. A. An Energetic (Nitro-</w:t>
      </w:r>
      <w:r w:rsidR="003B3FF2" w:rsidRPr="00770C65">
        <w:rPr>
          <w:i/>
          <w:color w:val="000000"/>
          <w:lang w:val="en-US"/>
        </w:rPr>
        <w:t>NNO</w:t>
      </w:r>
      <w:r w:rsidR="003B3FF2" w:rsidRPr="00770C65">
        <w:rPr>
          <w:color w:val="000000"/>
          <w:lang w:val="en-US"/>
        </w:rPr>
        <w:t>-</w:t>
      </w:r>
      <w:proofErr w:type="gramStart"/>
      <w:r w:rsidR="003B3FF2" w:rsidRPr="00770C65">
        <w:rPr>
          <w:color w:val="000000"/>
          <w:lang w:val="en-US"/>
        </w:rPr>
        <w:t>azoxy)triazolo</w:t>
      </w:r>
      <w:proofErr w:type="gramEnd"/>
      <w:r w:rsidR="003B3FF2" w:rsidRPr="00770C65">
        <w:rPr>
          <w:color w:val="000000"/>
          <w:lang w:val="en-US"/>
        </w:rPr>
        <w:t>-1,2,4-triazine</w:t>
      </w:r>
      <w:r w:rsidR="00BA220C" w:rsidRPr="00770C65">
        <w:rPr>
          <w:noProof/>
          <w:lang w:val="en-US"/>
        </w:rPr>
        <w:t xml:space="preserve"> // </w:t>
      </w:r>
      <w:r w:rsidR="003B3FF2" w:rsidRPr="00770C65">
        <w:rPr>
          <w:color w:val="000000"/>
          <w:lang w:val="en-US"/>
        </w:rPr>
        <w:t>Eur. J. Org. Chem.</w:t>
      </w:r>
      <w:r w:rsidR="00BA220C" w:rsidRPr="00770C65">
        <w:rPr>
          <w:noProof/>
          <w:lang w:val="en-US"/>
        </w:rPr>
        <w:t xml:space="preserve"> 20</w:t>
      </w:r>
      <w:r w:rsidR="003B3FF2" w:rsidRPr="00770C65">
        <w:rPr>
          <w:noProof/>
          <w:lang w:val="en-US"/>
        </w:rPr>
        <w:t>19</w:t>
      </w:r>
      <w:r w:rsidR="00BA220C" w:rsidRPr="00770C65">
        <w:rPr>
          <w:noProof/>
          <w:lang w:val="en-US"/>
        </w:rPr>
        <w:t xml:space="preserve">. Vol. </w:t>
      </w:r>
      <w:r w:rsidR="003B3FF2" w:rsidRPr="00770C65">
        <w:rPr>
          <w:noProof/>
          <w:lang w:val="en-US"/>
        </w:rPr>
        <w:t>2019</w:t>
      </w:r>
      <w:r w:rsidR="00BA220C" w:rsidRPr="00770C65">
        <w:rPr>
          <w:noProof/>
          <w:lang w:val="en-US"/>
        </w:rPr>
        <w:t xml:space="preserve">. P. </w:t>
      </w:r>
      <w:r w:rsidR="003B3FF2" w:rsidRPr="00770C65">
        <w:rPr>
          <w:color w:val="000000"/>
          <w:lang w:val="en-US"/>
        </w:rPr>
        <w:t>4189–4195</w:t>
      </w:r>
      <w:r w:rsidR="00BA220C" w:rsidRPr="00770C65">
        <w:rPr>
          <w:noProof/>
          <w:lang w:val="en-US"/>
        </w:rPr>
        <w:t>.</w:t>
      </w:r>
      <w:r w:rsidR="00BA220C">
        <w:rPr>
          <w:color w:val="000000"/>
          <w:lang w:val="en-US"/>
        </w:rPr>
        <w:t xml:space="preserve"> </w:t>
      </w:r>
    </w:p>
    <w:sectPr w:rsidR="001D24BF" w:rsidRPr="006B387A" w:rsidSect="0038467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35"/>
    <w:rsid w:val="00010379"/>
    <w:rsid w:val="00066940"/>
    <w:rsid w:val="001D24BF"/>
    <w:rsid w:val="0020005C"/>
    <w:rsid w:val="002005C5"/>
    <w:rsid w:val="00204F02"/>
    <w:rsid w:val="00205403"/>
    <w:rsid w:val="002709A8"/>
    <w:rsid w:val="00281B38"/>
    <w:rsid w:val="002C5596"/>
    <w:rsid w:val="00345C55"/>
    <w:rsid w:val="0038467B"/>
    <w:rsid w:val="003B3FF2"/>
    <w:rsid w:val="00403795"/>
    <w:rsid w:val="00491FE5"/>
    <w:rsid w:val="004B3D36"/>
    <w:rsid w:val="004F3B9C"/>
    <w:rsid w:val="00565D88"/>
    <w:rsid w:val="005709D1"/>
    <w:rsid w:val="005B0CCE"/>
    <w:rsid w:val="005D08E9"/>
    <w:rsid w:val="00653680"/>
    <w:rsid w:val="00654135"/>
    <w:rsid w:val="006B387A"/>
    <w:rsid w:val="006F025A"/>
    <w:rsid w:val="007046AD"/>
    <w:rsid w:val="007161AC"/>
    <w:rsid w:val="00763FF1"/>
    <w:rsid w:val="00770C65"/>
    <w:rsid w:val="007B092D"/>
    <w:rsid w:val="0082433C"/>
    <w:rsid w:val="008E1790"/>
    <w:rsid w:val="008F0E8B"/>
    <w:rsid w:val="00906AAF"/>
    <w:rsid w:val="00924D41"/>
    <w:rsid w:val="009C562C"/>
    <w:rsid w:val="009D36DB"/>
    <w:rsid w:val="00A97BC6"/>
    <w:rsid w:val="00AF4F68"/>
    <w:rsid w:val="00B06C1E"/>
    <w:rsid w:val="00B470FB"/>
    <w:rsid w:val="00BA220C"/>
    <w:rsid w:val="00C26BA0"/>
    <w:rsid w:val="00CA1DC2"/>
    <w:rsid w:val="00DD794E"/>
    <w:rsid w:val="00E0155E"/>
    <w:rsid w:val="00EA696F"/>
    <w:rsid w:val="00EF688B"/>
    <w:rsid w:val="00F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0B74"/>
  <w15:chartTrackingRefBased/>
  <w15:docId w15:val="{BE10B221-89AC-4E99-8CEA-614A23DB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7B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5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1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1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1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1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1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1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1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1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1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1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1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135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22">
    <w:name w:val="Цитата 2 Знак"/>
    <w:basedOn w:val="a0"/>
    <w:link w:val="21"/>
    <w:uiPriority w:val="29"/>
    <w:rsid w:val="006541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135"/>
    <w:pPr>
      <w:ind w:left="720"/>
      <w:contextualSpacing/>
    </w:pPr>
    <w:rPr>
      <w:rFonts w:asciiTheme="minorHAnsi" w:hAnsiTheme="minorHAnsi"/>
      <w:sz w:val="22"/>
    </w:rPr>
  </w:style>
  <w:style w:type="character" w:styleId="a8">
    <w:name w:val="Intense Emphasis"/>
    <w:basedOn w:val="a0"/>
    <w:uiPriority w:val="21"/>
    <w:qFormat/>
    <w:rsid w:val="006541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aa">
    <w:name w:val="Выделенная цитата Знак"/>
    <w:basedOn w:val="a0"/>
    <w:link w:val="a9"/>
    <w:uiPriority w:val="30"/>
    <w:rsid w:val="006541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4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10EC-9358-418E-9C41-54BE7E00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 Plum</dc:creator>
  <cp:keywords/>
  <dc:description/>
  <cp:lastModifiedBy>Bum Plum</cp:lastModifiedBy>
  <cp:revision>8</cp:revision>
  <dcterms:created xsi:type="dcterms:W3CDTF">2026-03-01T12:55:00Z</dcterms:created>
  <dcterms:modified xsi:type="dcterms:W3CDTF">2026-03-02T08:43:00Z</dcterms:modified>
</cp:coreProperties>
</file>