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1ABD" w14:textId="51431744" w:rsidR="00B20D2E" w:rsidRDefault="00B20D2E" w:rsidP="00B20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20D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Синтез и изучение свойств</w:t>
      </w:r>
      <w:r w:rsidRPr="00B20D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полифункциональных</w:t>
      </w:r>
      <w:r w:rsidRPr="00B20D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proofErr w:type="spellStart"/>
      <w:proofErr w:type="gramStart"/>
      <w:r w:rsidRPr="00B20D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пиллар</w:t>
      </w:r>
      <w:proofErr w:type="spellEnd"/>
      <w:r w:rsidRPr="00B20D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[5]</w:t>
      </w:r>
      <w:proofErr w:type="spellStart"/>
      <w:r w:rsidRPr="00B20D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аренов</w:t>
      </w:r>
      <w:proofErr w:type="spellEnd"/>
      <w:proofErr w:type="gramEnd"/>
      <w:r w:rsidRPr="00B20D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содержащих в структуре электрохимически активное и рецепторные группы</w:t>
      </w:r>
    </w:p>
    <w:p w14:paraId="0BF1B3DD" w14:textId="77777777" w:rsidR="00B20D2E" w:rsidRPr="00B20D2E" w:rsidRDefault="00B20D2E" w:rsidP="00B20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B20D2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Зайцева Я.А., </w:t>
      </w:r>
      <w:proofErr w:type="spellStart"/>
      <w:r w:rsidRPr="00B20D2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Стойков</w:t>
      </w:r>
      <w:proofErr w:type="spellEnd"/>
      <w:r w:rsidRPr="00B20D2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Д.И., </w:t>
      </w:r>
      <w:proofErr w:type="spellStart"/>
      <w:r w:rsidRPr="00B20D2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Шурпик</w:t>
      </w:r>
      <w:proofErr w:type="spellEnd"/>
      <w:r w:rsidRPr="00B20D2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Д.Н., </w:t>
      </w:r>
      <w:proofErr w:type="spellStart"/>
      <w:r w:rsidRPr="00B20D2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Стойков</w:t>
      </w:r>
      <w:proofErr w:type="spellEnd"/>
      <w:r w:rsidRPr="00B20D2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И.И.</w:t>
      </w:r>
    </w:p>
    <w:p w14:paraId="528DCFC5" w14:textId="4A827A48" w:rsidR="00B20D2E" w:rsidRPr="00B20D2E" w:rsidRDefault="00B20D2E" w:rsidP="00B20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B20D2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Студент, </w:t>
      </w:r>
      <w:r w:rsidRPr="00B20D2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B20D2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курс специалитета</w:t>
      </w:r>
    </w:p>
    <w:p w14:paraId="25689208" w14:textId="77777777" w:rsidR="00B20D2E" w:rsidRPr="00B20D2E" w:rsidRDefault="00B20D2E" w:rsidP="00B20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B20D2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Казанский (Приволжский) федеральный университет, </w:t>
      </w:r>
      <w:r w:rsidRPr="00B20D2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br/>
        <w:t>химический институт им. А.М. Бутлерова, Казань, Россия</w:t>
      </w:r>
    </w:p>
    <w:p w14:paraId="55D29D84" w14:textId="7C4FF998" w:rsidR="00B20D2E" w:rsidRPr="00B20D2E" w:rsidRDefault="00B20D2E" w:rsidP="00B20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B20D2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E-mail: YAZayceva@stud.kpfu.ru</w:t>
      </w:r>
    </w:p>
    <w:p w14:paraId="50BFB55A" w14:textId="6A7C41C2" w:rsidR="005A02CE" w:rsidRDefault="002B4C50" w:rsidP="002B4C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ключевых задач современной медицины является создание доступных инструментов для мониторинга концентраций лекарственных препаратов, их метаболитов и антидотов непосредственно в процессе терапии. Особую важность эта проблема приобретает при лечении заболеваний, где эффективность определяется своевременностью введения антидотов и возможностью вовремя корректировать дозировки лекарственных </w:t>
      </w:r>
      <w:r w:rsidR="009C6AEA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6AEA">
        <w:rPr>
          <w:rFonts w:ascii="Times New Roman" w:hAnsi="Times New Roman" w:cs="Times New Roman"/>
          <w:sz w:val="24"/>
          <w:szCs w:val="24"/>
        </w:rPr>
        <w:t xml:space="preserve"> Решением этой проблемы является разработка функциональных </w:t>
      </w:r>
      <w:proofErr w:type="spellStart"/>
      <w:r w:rsidR="009C6AEA">
        <w:rPr>
          <w:rFonts w:ascii="Times New Roman" w:hAnsi="Times New Roman" w:cs="Times New Roman"/>
          <w:sz w:val="24"/>
          <w:szCs w:val="24"/>
        </w:rPr>
        <w:t>супрамолекулярных</w:t>
      </w:r>
      <w:proofErr w:type="spellEnd"/>
      <w:r w:rsidR="009C6AEA">
        <w:rPr>
          <w:rFonts w:ascii="Times New Roman" w:hAnsi="Times New Roman" w:cs="Times New Roman"/>
          <w:sz w:val="24"/>
          <w:szCs w:val="24"/>
        </w:rPr>
        <w:t xml:space="preserve"> систем, способных совмещать функции молекулярного распознавания, сигнального отклика и транспорта биологически активных веществ. В качестве структурной платформы для создания таких материалов можно использовать </w:t>
      </w:r>
      <w:proofErr w:type="spellStart"/>
      <w:proofErr w:type="gramStart"/>
      <w:r w:rsidR="009C6AEA">
        <w:rPr>
          <w:rFonts w:ascii="Times New Roman" w:hAnsi="Times New Roman" w:cs="Times New Roman"/>
          <w:sz w:val="24"/>
          <w:szCs w:val="24"/>
        </w:rPr>
        <w:t>пиллар</w:t>
      </w:r>
      <w:proofErr w:type="spellEnd"/>
      <w:r w:rsidR="009C6AEA" w:rsidRPr="009C6AEA">
        <w:rPr>
          <w:rFonts w:ascii="Times New Roman" w:hAnsi="Times New Roman" w:cs="Times New Roman"/>
          <w:sz w:val="24"/>
          <w:szCs w:val="24"/>
        </w:rPr>
        <w:t>[5]</w:t>
      </w:r>
      <w:r w:rsidR="009C6AEA">
        <w:rPr>
          <w:rFonts w:ascii="Times New Roman" w:hAnsi="Times New Roman" w:cs="Times New Roman"/>
          <w:sz w:val="24"/>
          <w:szCs w:val="24"/>
        </w:rPr>
        <w:t>арены</w:t>
      </w:r>
      <w:proofErr w:type="gramEnd"/>
      <w:r w:rsidR="009C6AEA">
        <w:rPr>
          <w:rFonts w:ascii="Times New Roman" w:hAnsi="Times New Roman" w:cs="Times New Roman"/>
          <w:sz w:val="24"/>
          <w:szCs w:val="24"/>
        </w:rPr>
        <w:t xml:space="preserve"> – каркасные </w:t>
      </w:r>
      <w:r w:rsidR="009C6AEA" w:rsidRPr="009C6AEA">
        <w:rPr>
          <w:rFonts w:ascii="Times New Roman" w:hAnsi="Times New Roman" w:cs="Times New Roman"/>
          <w:i/>
          <w:iCs/>
          <w:sz w:val="24"/>
          <w:szCs w:val="24"/>
        </w:rPr>
        <w:t>пара</w:t>
      </w:r>
      <w:r w:rsidR="009C6AE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C6AEA">
        <w:rPr>
          <w:rFonts w:ascii="Times New Roman" w:hAnsi="Times New Roman" w:cs="Times New Roman"/>
          <w:sz w:val="24"/>
          <w:szCs w:val="24"/>
        </w:rPr>
        <w:t>циклофаны</w:t>
      </w:r>
      <w:proofErr w:type="spellEnd"/>
      <w:r w:rsidR="009C6AEA">
        <w:rPr>
          <w:rFonts w:ascii="Times New Roman" w:hAnsi="Times New Roman" w:cs="Times New Roman"/>
          <w:sz w:val="24"/>
          <w:szCs w:val="24"/>
        </w:rPr>
        <w:t xml:space="preserve"> с жесткой цилиндрической архитектурой и отрицательно заряженной внутренней полостью</w:t>
      </w:r>
      <w:r w:rsidR="005E562C">
        <w:rPr>
          <w:rFonts w:ascii="Times New Roman" w:hAnsi="Times New Roman" w:cs="Times New Roman"/>
          <w:sz w:val="24"/>
          <w:szCs w:val="24"/>
        </w:rPr>
        <w:t xml:space="preserve"> </w:t>
      </w:r>
      <w:r w:rsidR="005E562C" w:rsidRPr="009C6AEA">
        <w:rPr>
          <w:rFonts w:ascii="Times New Roman" w:hAnsi="Times New Roman" w:cs="Times New Roman"/>
          <w:sz w:val="24"/>
          <w:szCs w:val="24"/>
        </w:rPr>
        <w:t>[1]</w:t>
      </w:r>
      <w:r w:rsidR="009C6AEA">
        <w:rPr>
          <w:rFonts w:ascii="Times New Roman" w:hAnsi="Times New Roman" w:cs="Times New Roman"/>
          <w:sz w:val="24"/>
          <w:szCs w:val="24"/>
        </w:rPr>
        <w:t xml:space="preserve">. Простота </w:t>
      </w:r>
      <w:proofErr w:type="spellStart"/>
      <w:r w:rsidR="009C6AEA">
        <w:rPr>
          <w:rFonts w:ascii="Times New Roman" w:hAnsi="Times New Roman" w:cs="Times New Roman"/>
          <w:sz w:val="24"/>
          <w:szCs w:val="24"/>
        </w:rPr>
        <w:t>функционализации</w:t>
      </w:r>
      <w:proofErr w:type="spellEnd"/>
      <w:r w:rsidR="009C6AEA">
        <w:rPr>
          <w:rFonts w:ascii="Times New Roman" w:hAnsi="Times New Roman" w:cs="Times New Roman"/>
          <w:sz w:val="24"/>
          <w:szCs w:val="24"/>
        </w:rPr>
        <w:t xml:space="preserve"> данных макроциклов позволяет получать асимметричные макроциклы, содержащие одновременно рецепторные группы и электрохимически активные фрагменты </w:t>
      </w:r>
      <w:r w:rsidR="009C6AEA" w:rsidRPr="009C6AEA">
        <w:rPr>
          <w:rFonts w:ascii="Times New Roman" w:hAnsi="Times New Roman" w:cs="Times New Roman"/>
          <w:sz w:val="24"/>
          <w:szCs w:val="24"/>
        </w:rPr>
        <w:t>[</w:t>
      </w:r>
      <w:r w:rsidR="005E562C">
        <w:rPr>
          <w:rFonts w:ascii="Times New Roman" w:hAnsi="Times New Roman" w:cs="Times New Roman"/>
          <w:sz w:val="24"/>
          <w:szCs w:val="24"/>
        </w:rPr>
        <w:t>2</w:t>
      </w:r>
      <w:r w:rsidR="009C6AEA" w:rsidRPr="009C6AEA">
        <w:rPr>
          <w:rFonts w:ascii="Times New Roman" w:hAnsi="Times New Roman" w:cs="Times New Roman"/>
          <w:sz w:val="24"/>
          <w:szCs w:val="24"/>
        </w:rPr>
        <w:t>]</w:t>
      </w:r>
      <w:r w:rsidR="009C6AEA">
        <w:rPr>
          <w:rFonts w:ascii="Times New Roman" w:hAnsi="Times New Roman" w:cs="Times New Roman"/>
          <w:sz w:val="24"/>
          <w:szCs w:val="24"/>
        </w:rPr>
        <w:t>.</w:t>
      </w:r>
    </w:p>
    <w:p w14:paraId="6F7EB9C6" w14:textId="45F0AB4E" w:rsidR="009C6AEA" w:rsidRDefault="009C6AEA" w:rsidP="002B4C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разработан подход к синтезу новых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различнозамещенных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пиллар</w:t>
      </w:r>
      <w:proofErr w:type="spellEnd"/>
      <w:r w:rsidRPr="009C6AEA">
        <w:rPr>
          <w:rFonts w:ascii="Times New Roman" w:hAnsi="Times New Roman" w:cs="Times New Roman"/>
          <w:sz w:val="24"/>
          <w:szCs w:val="24"/>
        </w:rPr>
        <w:t>[5]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арен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содержащих в структуре гидрохиноновые звенья и три-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тетразольные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фрагменты. Введение гидрохиноновых звеньев обеспечивает формирование электрохимически активных центров</w:t>
      </w:r>
      <w:r w:rsidR="005E562C">
        <w:rPr>
          <w:rFonts w:ascii="Times New Roman" w:hAnsi="Times New Roman" w:cs="Times New Roman"/>
          <w:sz w:val="24"/>
          <w:szCs w:val="24"/>
        </w:rPr>
        <w:t xml:space="preserve">, позволяющих регистрировать электрохимический отклик. </w:t>
      </w:r>
      <w:proofErr w:type="spellStart"/>
      <w:r w:rsidR="005E562C">
        <w:rPr>
          <w:rFonts w:ascii="Times New Roman" w:hAnsi="Times New Roman" w:cs="Times New Roman"/>
          <w:sz w:val="24"/>
          <w:szCs w:val="24"/>
        </w:rPr>
        <w:t>Азольные</w:t>
      </w:r>
      <w:proofErr w:type="spellEnd"/>
      <w:r w:rsidR="005E562C">
        <w:rPr>
          <w:rFonts w:ascii="Times New Roman" w:hAnsi="Times New Roman" w:cs="Times New Roman"/>
          <w:sz w:val="24"/>
          <w:szCs w:val="24"/>
        </w:rPr>
        <w:t xml:space="preserve"> заместители выполняют функцию рецепторов, способствующих селективному связыванию субстратов. </w:t>
      </w:r>
      <w:r w:rsidR="005E562C" w:rsidRPr="005E562C">
        <w:rPr>
          <w:rFonts w:ascii="Times New Roman" w:hAnsi="Times New Roman" w:cs="Times New Roman"/>
          <w:sz w:val="24"/>
          <w:szCs w:val="24"/>
        </w:rPr>
        <w:t xml:space="preserve">Структуры подтверждали рядом физических методов: ЯМР </w:t>
      </w:r>
      <w:r w:rsidR="005E562C" w:rsidRPr="005E56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E562C" w:rsidRPr="005E562C">
        <w:rPr>
          <w:rFonts w:ascii="Times New Roman" w:hAnsi="Times New Roman" w:cs="Times New Roman"/>
          <w:sz w:val="24"/>
          <w:szCs w:val="24"/>
        </w:rPr>
        <w:t xml:space="preserve">Н, </w:t>
      </w:r>
      <w:r w:rsidR="005E562C" w:rsidRPr="005E562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5E562C" w:rsidRPr="005E562C">
        <w:rPr>
          <w:rFonts w:ascii="Times New Roman" w:hAnsi="Times New Roman" w:cs="Times New Roman"/>
          <w:sz w:val="24"/>
          <w:szCs w:val="24"/>
        </w:rPr>
        <w:t xml:space="preserve">С, ИК-спектроскопией и масс-спектрометрией, а также были изучены агрегационные свойства и </w:t>
      </w:r>
      <w:proofErr w:type="spellStart"/>
      <w:r w:rsidR="005E562C" w:rsidRPr="005E562C">
        <w:rPr>
          <w:rFonts w:ascii="Times New Roman" w:hAnsi="Times New Roman" w:cs="Times New Roman"/>
          <w:sz w:val="24"/>
          <w:szCs w:val="24"/>
        </w:rPr>
        <w:t>комплексообразование</w:t>
      </w:r>
      <w:proofErr w:type="spellEnd"/>
      <w:r w:rsidR="005E562C" w:rsidRPr="005E562C">
        <w:rPr>
          <w:rFonts w:ascii="Times New Roman" w:hAnsi="Times New Roman" w:cs="Times New Roman"/>
          <w:sz w:val="24"/>
          <w:szCs w:val="24"/>
        </w:rPr>
        <w:t xml:space="preserve"> полученных макроциклов с различными гостями-аналитами.</w:t>
      </w:r>
    </w:p>
    <w:p w14:paraId="6CA6E8E4" w14:textId="77777777" w:rsidR="005E562C" w:rsidRDefault="005E562C" w:rsidP="005E562C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3767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гранта РНФ № 25-73-10176.</w:t>
      </w:r>
      <w:bookmarkStart w:id="0" w:name="_GoBack"/>
      <w:r w:rsidRPr="007237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14:paraId="45A554C3" w14:textId="3ACEF871" w:rsidR="005E562C" w:rsidRPr="00723767" w:rsidRDefault="005E562C" w:rsidP="005E562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5E562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bookmarkEnd w:id="0"/>
    <w:p w14:paraId="350EB9AE" w14:textId="77777777" w:rsidR="005E562C" w:rsidRPr="005E562C" w:rsidRDefault="005E562C" w:rsidP="005E562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562C">
        <w:rPr>
          <w:rFonts w:ascii="Times New Roman" w:hAnsi="Times New Roman" w:cs="Times New Roman"/>
          <w:sz w:val="24"/>
          <w:szCs w:val="24"/>
          <w:lang w:val="en-US"/>
        </w:rPr>
        <w:t>Ogoshi</w:t>
      </w:r>
      <w:proofErr w:type="spellEnd"/>
      <w:r w:rsidRPr="005E562C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gramStart"/>
      <w:r w:rsidRPr="005E562C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gramEnd"/>
      <w:r w:rsidRPr="005E562C">
        <w:rPr>
          <w:rFonts w:ascii="Times New Roman" w:hAnsi="Times New Roman" w:cs="Times New Roman"/>
          <w:sz w:val="24"/>
          <w:szCs w:val="24"/>
          <w:lang w:val="en-US"/>
        </w:rPr>
        <w:t xml:space="preserve">-Bridged symmetrical </w:t>
      </w:r>
      <w:proofErr w:type="gramStart"/>
      <w:r w:rsidRPr="005E562C">
        <w:rPr>
          <w:rFonts w:ascii="Times New Roman" w:hAnsi="Times New Roman" w:cs="Times New Roman"/>
          <w:sz w:val="24"/>
          <w:szCs w:val="24"/>
          <w:lang w:val="en-US"/>
        </w:rPr>
        <w:t>pillar[5]arenes</w:t>
      </w:r>
      <w:proofErr w:type="gramEnd"/>
      <w:r w:rsidRPr="005E562C">
        <w:rPr>
          <w:rFonts w:ascii="Times New Roman" w:hAnsi="Times New Roman" w:cs="Times New Roman"/>
          <w:sz w:val="24"/>
          <w:szCs w:val="24"/>
          <w:lang w:val="en-US"/>
        </w:rPr>
        <w:t xml:space="preserve">: their Lewis acid catalyzed synthesis and host–guest property / T. </w:t>
      </w:r>
      <w:proofErr w:type="spellStart"/>
      <w:r w:rsidRPr="005E562C">
        <w:rPr>
          <w:rFonts w:ascii="Times New Roman" w:hAnsi="Times New Roman" w:cs="Times New Roman"/>
          <w:sz w:val="24"/>
          <w:szCs w:val="24"/>
          <w:lang w:val="en-US"/>
        </w:rPr>
        <w:t>Ogoshi</w:t>
      </w:r>
      <w:proofErr w:type="spellEnd"/>
      <w:r w:rsidRPr="005E562C">
        <w:rPr>
          <w:rFonts w:ascii="Times New Roman" w:hAnsi="Times New Roman" w:cs="Times New Roman"/>
          <w:sz w:val="24"/>
          <w:szCs w:val="24"/>
          <w:lang w:val="en-US"/>
        </w:rPr>
        <w:t>, S. Kanai, S. Fujinami, T. A. Yamagishi, Y. Nakamoto // J. Am. Chem. Soc. – 2008. – V. 130. – № 15. – P. 5022-5023.</w:t>
      </w:r>
    </w:p>
    <w:p w14:paraId="0A2F6B5C" w14:textId="3EBEB411" w:rsidR="005E562C" w:rsidRPr="005E562C" w:rsidRDefault="005E562C" w:rsidP="005E562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562C">
        <w:rPr>
          <w:rFonts w:ascii="Times New Roman" w:hAnsi="Times New Roman" w:cs="Times New Roman"/>
          <w:sz w:val="24"/>
          <w:szCs w:val="24"/>
          <w:lang w:val="en-US"/>
        </w:rPr>
        <w:t>Ogoshi</w:t>
      </w:r>
      <w:proofErr w:type="spellEnd"/>
      <w:r w:rsidRPr="005E562C">
        <w:rPr>
          <w:rFonts w:ascii="Times New Roman" w:hAnsi="Times New Roman" w:cs="Times New Roman"/>
          <w:sz w:val="24"/>
          <w:szCs w:val="24"/>
          <w:lang w:val="en-US"/>
        </w:rPr>
        <w:t xml:space="preserve">, T., Yamagishi, T. </w:t>
      </w:r>
      <w:proofErr w:type="gramStart"/>
      <w:r w:rsidRPr="005E562C">
        <w:rPr>
          <w:rFonts w:ascii="Times New Roman" w:hAnsi="Times New Roman" w:cs="Times New Roman"/>
          <w:sz w:val="24"/>
          <w:szCs w:val="24"/>
          <w:lang w:val="en-US"/>
        </w:rPr>
        <w:t>Pillar[</w:t>
      </w:r>
      <w:proofErr w:type="gramEnd"/>
      <w:r w:rsidRPr="005E562C">
        <w:rPr>
          <w:rFonts w:ascii="Times New Roman" w:hAnsi="Times New Roman" w:cs="Times New Roman"/>
          <w:sz w:val="24"/>
          <w:szCs w:val="24"/>
          <w:lang w:val="en-US"/>
        </w:rPr>
        <w:t xml:space="preserve">5]- and </w:t>
      </w:r>
      <w:proofErr w:type="gramStart"/>
      <w:r w:rsidRPr="005E562C">
        <w:rPr>
          <w:rFonts w:ascii="Times New Roman" w:hAnsi="Times New Roman" w:cs="Times New Roman"/>
          <w:sz w:val="24"/>
          <w:szCs w:val="24"/>
          <w:lang w:val="en-US"/>
        </w:rPr>
        <w:t>pillar[6]arene</w:t>
      </w:r>
      <w:proofErr w:type="gramEnd"/>
      <w:r w:rsidRPr="005E562C">
        <w:rPr>
          <w:rFonts w:ascii="Times New Roman" w:hAnsi="Times New Roman" w:cs="Times New Roman"/>
          <w:sz w:val="24"/>
          <w:szCs w:val="24"/>
          <w:lang w:val="en-US"/>
        </w:rPr>
        <w:t>-based supramolecular assemblies built by using their cavity-size-dependent host–guest interactions // Chem. Commun. – 2014. – V. 50. – №37. – P. 4776-4787.</w:t>
      </w:r>
    </w:p>
    <w:sectPr w:rsidR="005E562C" w:rsidRPr="005E562C" w:rsidSect="002B4C5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886"/>
    <w:multiLevelType w:val="hybridMultilevel"/>
    <w:tmpl w:val="ECE47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6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62"/>
    <w:rsid w:val="002B4C50"/>
    <w:rsid w:val="005A02CE"/>
    <w:rsid w:val="005E562C"/>
    <w:rsid w:val="009C5962"/>
    <w:rsid w:val="009C6AEA"/>
    <w:rsid w:val="00B20D2E"/>
    <w:rsid w:val="00C27412"/>
    <w:rsid w:val="00E5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B79A"/>
  <w15:chartTrackingRefBased/>
  <w15:docId w15:val="{1A14103D-C1B7-4257-82E9-16A652E3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9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9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9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9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DCAE-89E2-4805-A7DD-7DAF5DC2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Мызин</dc:creator>
  <cp:keywords/>
  <dc:description/>
  <cp:lastModifiedBy>Николай Мызин</cp:lastModifiedBy>
  <cp:revision>2</cp:revision>
  <dcterms:created xsi:type="dcterms:W3CDTF">2026-03-02T16:18:00Z</dcterms:created>
  <dcterms:modified xsi:type="dcterms:W3CDTF">2026-03-02T16:55:00Z</dcterms:modified>
</cp:coreProperties>
</file>