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2DDE" w14:textId="5B673DE8" w:rsidR="00C147FC" w:rsidRDefault="00594AC3">
      <w:pPr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Бифункциональные катализаторы для электролиза щелочных растворов на основе сульфидов никеля, кобальта</w:t>
      </w:r>
      <w:r w:rsidR="00AF5A2E">
        <w:rPr>
          <w:rFonts w:ascii="Times New Roman" w:eastAsia="Calibri" w:hAnsi="Times New Roman" w:cs="Times New Roman"/>
          <w:b/>
          <w:sz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</w:rPr>
        <w:t>железа</w:t>
      </w:r>
      <w:r w:rsidR="00AF5A2E">
        <w:rPr>
          <w:rFonts w:ascii="Times New Roman" w:eastAsia="Calibri" w:hAnsi="Times New Roman" w:cs="Times New Roman"/>
          <w:b/>
          <w:sz w:val="24"/>
        </w:rPr>
        <w:t>, м</w:t>
      </w:r>
      <w:r w:rsidR="00AF5A2E">
        <w:rPr>
          <w:rFonts w:ascii="Times New Roman" w:eastAsia="Calibri" w:hAnsi="Times New Roman" w:cs="Times New Roman"/>
          <w:b/>
          <w:sz w:val="24"/>
        </w:rPr>
        <w:t>еди и марганца</w:t>
      </w:r>
    </w:p>
    <w:p w14:paraId="2A8C8A85" w14:textId="01FD4605" w:rsidR="00C147FC" w:rsidRDefault="00594AC3">
      <w:pPr>
        <w:contextualSpacing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 xml:space="preserve">М.В. Абакумов, </w:t>
      </w:r>
      <w:r w:rsidR="00AF5A2E">
        <w:rPr>
          <w:rFonts w:ascii="Times New Roman" w:eastAsia="Calibri" w:hAnsi="Times New Roman" w:cs="Times New Roman"/>
          <w:b/>
          <w:i/>
          <w:sz w:val="24"/>
        </w:rPr>
        <w:t xml:space="preserve">М.П. </w:t>
      </w:r>
      <w:r>
        <w:rPr>
          <w:rFonts w:ascii="Times New Roman" w:eastAsia="Calibri" w:hAnsi="Times New Roman" w:cs="Times New Roman"/>
          <w:b/>
          <w:i/>
          <w:sz w:val="24"/>
        </w:rPr>
        <w:t>Козорог</w:t>
      </w:r>
      <w:r w:rsidR="00AF5A2E">
        <w:rPr>
          <w:rFonts w:ascii="Times New Roman" w:eastAsia="Calibri" w:hAnsi="Times New Roman" w:cs="Times New Roman"/>
          <w:b/>
          <w:i/>
          <w:sz w:val="24"/>
        </w:rPr>
        <w:t>,</w:t>
      </w:r>
      <w:r>
        <w:rPr>
          <w:rFonts w:ascii="Times New Roman" w:eastAsia="Calibri" w:hAnsi="Times New Roman" w:cs="Times New Roman"/>
          <w:b/>
          <w:i/>
          <w:sz w:val="24"/>
        </w:rPr>
        <w:t xml:space="preserve"> А.А. Кокин,</w:t>
      </w:r>
      <w:r w:rsidR="00AF5A2E">
        <w:rPr>
          <w:rFonts w:ascii="Times New Roman" w:eastAsia="Calibri" w:hAnsi="Times New Roman" w:cs="Times New Roman"/>
          <w:b/>
          <w:i/>
          <w:sz w:val="24"/>
        </w:rPr>
        <w:t xml:space="preserve"> П.А. Синицын, </w:t>
      </w:r>
      <w:r>
        <w:rPr>
          <w:rFonts w:ascii="Times New Roman" w:eastAsia="Calibri" w:hAnsi="Times New Roman" w:cs="Times New Roman"/>
          <w:b/>
          <w:i/>
          <w:sz w:val="24"/>
        </w:rPr>
        <w:t>В.А. Никитина</w:t>
      </w:r>
    </w:p>
    <w:p w14:paraId="27B73825" w14:textId="6D7C4C5A" w:rsidR="009B5BFF" w:rsidRDefault="009B5BFF">
      <w:pPr>
        <w:contextualSpacing/>
        <w:jc w:val="center"/>
        <w:rPr>
          <w:rFonts w:ascii="Times New Roman" w:eastAsia="Calibri" w:hAnsi="Times New Roman" w:cs="Times New Roman"/>
          <w:i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>Аспирант</w:t>
      </w:r>
      <w:r w:rsidR="00BB4076">
        <w:rPr>
          <w:rFonts w:ascii="Times New Roman" w:eastAsia="Calibri" w:hAnsi="Times New Roman" w:cs="Times New Roman"/>
          <w:i/>
          <w:color w:val="000000" w:themeColor="text1"/>
          <w:sz w:val="24"/>
          <w:lang w:val="en-US"/>
        </w:rPr>
        <w:t>,</w:t>
      </w:r>
      <w:r>
        <w:rPr>
          <w:rFonts w:ascii="Times New Roman" w:eastAsia="Calibri" w:hAnsi="Times New Roman" w:cs="Times New Roman"/>
          <w:i/>
          <w:color w:val="000000" w:themeColor="text1"/>
          <w:sz w:val="24"/>
        </w:rPr>
        <w:t xml:space="preserve"> 2 год обучения</w:t>
      </w:r>
    </w:p>
    <w:p w14:paraId="6CAAE73B" w14:textId="78B08A51" w:rsidR="00C147FC" w:rsidRPr="00BB4076" w:rsidRDefault="00594AC3">
      <w:pPr>
        <w:contextualSpacing/>
        <w:jc w:val="center"/>
        <w:rPr>
          <w:rFonts w:ascii="Times New Roman" w:eastAsia="Calibri" w:hAnsi="Times New Roman" w:cs="Times New Roman"/>
          <w:i/>
          <w:color w:val="000000" w:themeColor="text1"/>
          <w:sz w:val="24"/>
        </w:rPr>
      </w:pPr>
      <w:r w:rsidRPr="00BB4076">
        <w:rPr>
          <w:rFonts w:ascii="Times New Roman" w:eastAsia="Calibri" w:hAnsi="Times New Roman" w:cs="Times New Roman"/>
          <w:i/>
          <w:color w:val="000000" w:themeColor="text1"/>
          <w:sz w:val="24"/>
        </w:rPr>
        <w:t>Центр энергетических технологий, Сколковский институт науки и технологий, Россия, Москва</w:t>
      </w:r>
    </w:p>
    <w:p w14:paraId="7375B73E" w14:textId="02DE81E1" w:rsidR="00C147FC" w:rsidRPr="00BB4076" w:rsidRDefault="00594AC3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lang w:val="en-US"/>
        </w:rPr>
      </w:pPr>
      <w:r w:rsidRPr="00BB4076">
        <w:rPr>
          <w:rFonts w:ascii="Times New Roman" w:eastAsia="Calibri" w:hAnsi="Times New Roman" w:cs="Times New Roman"/>
          <w:i/>
          <w:color w:val="000000" w:themeColor="text1"/>
          <w:sz w:val="24"/>
          <w:lang w:val="en-US"/>
        </w:rPr>
        <w:t>E-mail: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 </w:t>
      </w:r>
      <w:r w:rsidR="009B5BFF" w:rsidRPr="00BB4076">
        <w:rPr>
          <w:rFonts w:ascii="Times New Roman" w:eastAsia="Calibri" w:hAnsi="Times New Roman" w:cs="Times New Roman"/>
          <w:i/>
          <w:color w:val="000000" w:themeColor="text1"/>
          <w:sz w:val="24"/>
          <w:u w:val="single"/>
          <w:lang w:val="en-US"/>
        </w:rPr>
        <w:t>Maksim.Abakumov@skoltech.ru</w:t>
      </w:r>
    </w:p>
    <w:p w14:paraId="0157D260" w14:textId="4E5FDCBA" w:rsidR="00730D29" w:rsidRPr="00BB4076" w:rsidRDefault="00730D29" w:rsidP="00AA172D">
      <w:pPr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>Для того чтобы сделать производство «зелёного» водорода экономически целесообразным и масштабируемым, необходимо повышение эффективности традиционных способов получения водорода, таких как щелочной электролиз. Ввиду низкой стабильности анионообменных мембран</w:t>
      </w:r>
      <w:r w:rsidR="002C42A4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(</w:t>
      </w:r>
      <w:r w:rsidR="002C42A4" w:rsidRPr="00BB4076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A</w:t>
      </w:r>
      <w:r w:rsidR="002C42A4" w:rsidRPr="00BB4076">
        <w:rPr>
          <w:rFonts w:ascii="Times New Roman" w:eastAsia="Calibri" w:hAnsi="Times New Roman" w:cs="Times New Roman"/>
          <w:color w:val="000000" w:themeColor="text1"/>
          <w:sz w:val="24"/>
        </w:rPr>
        <w:t>М)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эффективность щелочных систем в настоящее время заметно ниже, чем у электролизёров с </w:t>
      </w:r>
      <w:proofErr w:type="spellStart"/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>протонообменными</w:t>
      </w:r>
      <w:proofErr w:type="spellEnd"/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мембранами, работающих в кислой среде. Одним из перспективных путей преодоления ограничений стабильности </w:t>
      </w:r>
      <w:r w:rsidR="002C42A4" w:rsidRPr="00BB4076">
        <w:rPr>
          <w:rFonts w:ascii="Times New Roman" w:eastAsia="Calibri" w:hAnsi="Times New Roman" w:cs="Times New Roman"/>
          <w:color w:val="000000" w:themeColor="text1"/>
          <w:sz w:val="24"/>
        </w:rPr>
        <w:t>АМ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является разработка концепции </w:t>
      </w:r>
      <w:proofErr w:type="spellStart"/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>безмембранного</w:t>
      </w:r>
      <w:proofErr w:type="spellEnd"/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электролиза, основанной на пространственном разделении процессов 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>выделения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кислорода и водорода. </w:t>
      </w:r>
      <w:proofErr w:type="spellStart"/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>Безмембранный</w:t>
      </w:r>
      <w:proofErr w:type="spellEnd"/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электролизёр функционирует при циклической смене полярности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электродов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>, что треб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ует разработки 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высокоэффективных бифункциональных </w:t>
      </w:r>
      <w:proofErr w:type="spellStart"/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>электрокатализаторов</w:t>
      </w:r>
      <w:proofErr w:type="spellEnd"/>
      <w:r w:rsidR="009B5BFF">
        <w:rPr>
          <w:rFonts w:ascii="Times New Roman" w:eastAsia="Calibri" w:hAnsi="Times New Roman" w:cs="Times New Roman"/>
          <w:color w:val="000000" w:themeColor="text1"/>
          <w:sz w:val="24"/>
        </w:rPr>
        <w:t xml:space="preserve"> для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реакции выделения водорода (РВВ) и реакции выделения кислорода (РВК) [1]</w:t>
      </w:r>
      <w:r w:rsidR="002945AF" w:rsidRPr="00BB4076">
        <w:rPr>
          <w:rFonts w:ascii="Times New Roman" w:eastAsia="Calibri" w:hAnsi="Times New Roman" w:cs="Times New Roman"/>
          <w:color w:val="000000" w:themeColor="text1"/>
          <w:sz w:val="24"/>
        </w:rPr>
        <w:t>.</w:t>
      </w:r>
    </w:p>
    <w:p w14:paraId="212E666C" w14:textId="6457FC7A" w:rsidR="00730D29" w:rsidRPr="00BB4076" w:rsidRDefault="00730D29" w:rsidP="00AA172D">
      <w:pPr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В настоящей работе </w:t>
      </w:r>
      <w:r w:rsidR="0033615D" w:rsidRPr="00BB4076">
        <w:rPr>
          <w:rFonts w:ascii="Times New Roman" w:eastAsia="Calibri" w:hAnsi="Times New Roman" w:cs="Times New Roman"/>
          <w:color w:val="000000" w:themeColor="text1"/>
          <w:sz w:val="24"/>
        </w:rPr>
        <w:t>решается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задача синтеза смешанных сульфидов переходных металлов (Ni, Co, Fe, Cu, Mn) для применения в «разделённом» щелочном электролизе. Ожидается, что высокая бифункциональная активность материалов будет обеспечиваться комбинированным механизмом: быстрой реконструкцией поверхности в активные оксигидроксидные слои и одновременным сохранением высокой электронной проводимости сульфидного ядра. </w:t>
      </w:r>
      <w:r w:rsidR="0033615D" w:rsidRPr="00BB4076">
        <w:rPr>
          <w:rFonts w:ascii="Times New Roman" w:eastAsia="Calibri" w:hAnsi="Times New Roman" w:cs="Times New Roman"/>
          <w:color w:val="000000" w:themeColor="text1"/>
          <w:sz w:val="24"/>
        </w:rPr>
        <w:t>В работе проведён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гидротермальный синтез бинарных сульфидов </w:t>
      </w:r>
      <w:r w:rsidR="0033615D" w:rsidRPr="00BB4076">
        <w:rPr>
          <w:rFonts w:ascii="Times New Roman" w:eastAsia="Calibri" w:hAnsi="Times New Roman" w:cs="Times New Roman"/>
          <w:color w:val="000000" w:themeColor="text1"/>
          <w:sz w:val="24"/>
        </w:rPr>
        <w:t>M1</w:t>
      </w:r>
      <w:r w:rsidR="0033615D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x</w:t>
      </w:r>
      <w:r w:rsidR="0033615D" w:rsidRPr="00BB4076">
        <w:rPr>
          <w:rFonts w:ascii="Times New Roman" w:eastAsia="Calibri" w:hAnsi="Times New Roman" w:cs="Times New Roman"/>
          <w:color w:val="000000" w:themeColor="text1"/>
          <w:sz w:val="24"/>
        </w:rPr>
        <w:t>M2</w:t>
      </w:r>
      <w:r w:rsidR="0033615D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y</w:t>
      </w:r>
      <w:r w:rsidR="0033615D" w:rsidRPr="00BB4076">
        <w:rPr>
          <w:rFonts w:ascii="Times New Roman" w:eastAsia="Calibri" w:hAnsi="Times New Roman" w:cs="Times New Roman"/>
          <w:color w:val="000000" w:themeColor="text1"/>
          <w:sz w:val="24"/>
        </w:rPr>
        <w:t>S</w:t>
      </w:r>
      <w:r w:rsidR="0033615D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2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с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о 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>структурой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пирита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. Структура, морфология и элементный состав образцов охарактеризованы 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методами 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>рентгенофазового анализ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>а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, сканирующей электронной микроскопии и 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локального 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рентгеноспектральным 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>анализа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>; удельная поверхность</w:t>
      </w:r>
      <w:r w:rsidR="002C42A4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образцов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>(5-20 м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  <w:vertAlign w:val="superscript"/>
        </w:rPr>
        <w:t>2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/г) 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>определена методом БЭТ [2]</w:t>
      </w:r>
      <w:r w:rsidR="0033615D" w:rsidRPr="00BB4076">
        <w:rPr>
          <w:rFonts w:ascii="Times New Roman" w:eastAsia="Calibri" w:hAnsi="Times New Roman" w:cs="Times New Roman"/>
          <w:color w:val="000000" w:themeColor="text1"/>
          <w:sz w:val="24"/>
        </w:rPr>
        <w:t>.</w:t>
      </w:r>
    </w:p>
    <w:p w14:paraId="20DC0BBA" w14:textId="22856490" w:rsidR="00C147FC" w:rsidRPr="00BB4076" w:rsidRDefault="00594AC3" w:rsidP="00AA172D">
      <w:pPr>
        <w:spacing w:line="240" w:lineRule="auto"/>
        <w:ind w:firstLine="39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Получены данные об электрохимической активности 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>смешанных сульфидов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в РВК и РВВ. 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>К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наиболее активным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в РВК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материалам относятся Fe-Ni-составы — Ni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0.90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Fe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0.10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S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2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(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>перенапряжение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0.258 В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при 10 мА·см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  <w:vertAlign w:val="superscript"/>
        </w:rPr>
        <w:t>-2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) и Ni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0.70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Fe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0.30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S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2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>(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0.265 В); к материалам средней активности можно отнести Co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0.85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Fe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0.15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S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2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(0.290 В), тогда как 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>перенапряжения для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Ni–Co образцов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лежат в интервале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 0.34–0.37 В. 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>Н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аибольшую активность 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>в РВВ проявляют дисульфиды с высоким содержанием никеля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— Ni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0.96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Mn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0.03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S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2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(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перенапряжение 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0.196 В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при 5 мА·см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  <w:vertAlign w:val="superscript"/>
        </w:rPr>
        <w:t>-2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), Ni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0.88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Co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0.12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S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2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(0.219 В) и NiS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2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/Ni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0.90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Fe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0.10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S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2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(≈ 0.224 В)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>. Для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Ni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0.86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Cu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0.14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S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2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 xml:space="preserve"> 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перенапряжение РВВ составляет 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0.270 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>В, в случае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Fe/Co-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>сульфидов -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 0.33–0.34 В, а наименее активны 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</w:rPr>
        <w:t>соединения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proofErr w:type="spellStart"/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Cu</w:t>
      </w:r>
      <w:proofErr w:type="spellEnd"/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и </w:t>
      </w:r>
      <w:proofErr w:type="spellStart"/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Mn</w:t>
      </w:r>
      <w:proofErr w:type="spellEnd"/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(CuS ≈ 0.493–0.497 В; Co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0.99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Mn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0.01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S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  <w:vertAlign w:val="subscript"/>
        </w:rPr>
        <w:t>2</w:t>
      </w:r>
      <w:r w:rsidR="00B677DE" w:rsidRPr="00BB4076">
        <w:rPr>
          <w:rFonts w:ascii="Times New Roman" w:eastAsia="Calibri" w:hAnsi="Times New Roman" w:cs="Times New Roman"/>
          <w:color w:val="000000" w:themeColor="text1"/>
          <w:sz w:val="24"/>
        </w:rPr>
        <w:t> ≈ 0.508 В).</w:t>
      </w:r>
      <w:r w:rsidR="002C42A4" w:rsidRPr="00BB4076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Полученные данные будут в дальнейшем использованы для поиска наиболее активных сульфидных материалов, способных сохранять активность в режиме циклической смены </w:t>
      </w:r>
      <w:r w:rsidR="00AA172D" w:rsidRPr="00BB40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электродного процесса</w:t>
      </w:r>
      <w:r w:rsidRPr="00BB40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4BAA4C7" w14:textId="726FB70F" w:rsidR="00C147FC" w:rsidRPr="00BB4076" w:rsidRDefault="00594AC3">
      <w:pPr>
        <w:spacing w:line="240" w:lineRule="auto"/>
        <w:ind w:firstLine="39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BB407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Исследование выполнено при поддержке Российского научного фонда, грант</w:t>
      </w:r>
      <w:r w:rsidRPr="00BB407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br/>
        <w:t xml:space="preserve">№ 24-13-00317, </w:t>
      </w:r>
      <w:r w:rsidR="009B5BFF" w:rsidRPr="00BB407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https://rscf.ru/project/24-13-00317/</w:t>
      </w:r>
      <w:r w:rsidRPr="00BB407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.</w:t>
      </w:r>
    </w:p>
    <w:p w14:paraId="775047B2" w14:textId="77777777" w:rsidR="00C147FC" w:rsidRPr="00BB4076" w:rsidRDefault="00594AC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</w:pPr>
      <w:r w:rsidRPr="00BB407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Литература</w:t>
      </w:r>
    </w:p>
    <w:p w14:paraId="271B53D0" w14:textId="6DD135C2" w:rsidR="002C42A4" w:rsidRPr="00BB4076" w:rsidRDefault="00594AC3" w:rsidP="002C42A4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BB407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1. Avishek Paul, Mark D. Symes. Decoupled electrolysis for water splitting // Curr. </w:t>
      </w:r>
      <w:proofErr w:type="spellStart"/>
      <w:r w:rsidRPr="00BB407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Opin</w:t>
      </w:r>
      <w:proofErr w:type="spellEnd"/>
      <w:r w:rsidRPr="00BB407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 Green Sustain. Chem. 2021. Vol. 29. 100453.</w:t>
      </w:r>
    </w:p>
    <w:p w14:paraId="4855C89A" w14:textId="34A7DECE" w:rsidR="00C147FC" w:rsidRPr="00BB4076" w:rsidRDefault="00594AC3" w:rsidP="00AA172D">
      <w:pPr>
        <w:shd w:val="clear" w:color="auto" w:fill="FFFFFF"/>
        <w:spacing w:after="0" w:line="240" w:lineRule="auto"/>
        <w:contextualSpacing/>
        <w:jc w:val="both"/>
        <w:rPr>
          <w:color w:val="000000" w:themeColor="text1"/>
          <w:lang w:val="en-US"/>
        </w:rPr>
      </w:pPr>
      <w:r w:rsidRPr="00BB407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2. Li L, </w:t>
      </w:r>
      <w:proofErr w:type="spellStart"/>
      <w:r w:rsidRPr="00BB407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Ghahreman</w:t>
      </w:r>
      <w:proofErr w:type="spellEnd"/>
      <w:r w:rsidRPr="00BB407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A. Hydrothermal Monodisperse </w:t>
      </w:r>
      <w:proofErr w:type="spellStart"/>
      <w:r w:rsidRPr="00BB407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Microspherulite</w:t>
      </w:r>
      <w:proofErr w:type="spellEnd"/>
      <w:r w:rsidRPr="00BB407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Pyrite: Novel Synthesis Process and Electrochemical Study of Its Oxidation // ACS Omega. 2020. Vol. 5(38). P. 24871-24880.</w:t>
      </w:r>
    </w:p>
    <w:sectPr w:rsidR="00C147FC" w:rsidRPr="00BB4076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7321" w14:textId="77777777" w:rsidR="00C12BDC" w:rsidRDefault="00C12BDC">
      <w:pPr>
        <w:spacing w:line="240" w:lineRule="auto"/>
      </w:pPr>
      <w:r>
        <w:separator/>
      </w:r>
    </w:p>
  </w:endnote>
  <w:endnote w:type="continuationSeparator" w:id="0">
    <w:p w14:paraId="65C60C74" w14:textId="77777777" w:rsidR="00C12BDC" w:rsidRDefault="00C12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62F5" w14:textId="77777777" w:rsidR="00C12BDC" w:rsidRDefault="00C12BDC">
      <w:pPr>
        <w:spacing w:after="0"/>
      </w:pPr>
      <w:r>
        <w:separator/>
      </w:r>
    </w:p>
  </w:footnote>
  <w:footnote w:type="continuationSeparator" w:id="0">
    <w:p w14:paraId="63361E47" w14:textId="77777777" w:rsidR="00C12BDC" w:rsidRDefault="00C12B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61"/>
    <w:rsid w:val="00066390"/>
    <w:rsid w:val="00093A83"/>
    <w:rsid w:val="000C3005"/>
    <w:rsid w:val="001479C4"/>
    <w:rsid w:val="0026422B"/>
    <w:rsid w:val="002945AF"/>
    <w:rsid w:val="002C42A4"/>
    <w:rsid w:val="00324E29"/>
    <w:rsid w:val="0033615D"/>
    <w:rsid w:val="00424D4C"/>
    <w:rsid w:val="004842EC"/>
    <w:rsid w:val="00521362"/>
    <w:rsid w:val="00594AC3"/>
    <w:rsid w:val="005F79C1"/>
    <w:rsid w:val="00655239"/>
    <w:rsid w:val="00725A39"/>
    <w:rsid w:val="00730D29"/>
    <w:rsid w:val="007903FB"/>
    <w:rsid w:val="007C4C61"/>
    <w:rsid w:val="00812347"/>
    <w:rsid w:val="00975745"/>
    <w:rsid w:val="009B5BFF"/>
    <w:rsid w:val="00A00D5E"/>
    <w:rsid w:val="00AA172D"/>
    <w:rsid w:val="00AC397F"/>
    <w:rsid w:val="00AF5369"/>
    <w:rsid w:val="00AF5A2E"/>
    <w:rsid w:val="00B677DE"/>
    <w:rsid w:val="00BB4076"/>
    <w:rsid w:val="00BC76EC"/>
    <w:rsid w:val="00C12BDC"/>
    <w:rsid w:val="00C147FC"/>
    <w:rsid w:val="00C66288"/>
    <w:rsid w:val="00CF711E"/>
    <w:rsid w:val="00D60949"/>
    <w:rsid w:val="00D82CC8"/>
    <w:rsid w:val="00EA2597"/>
    <w:rsid w:val="00EC2871"/>
    <w:rsid w:val="00F4271C"/>
    <w:rsid w:val="00F920EB"/>
    <w:rsid w:val="2078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D19D"/>
  <w15:docId w15:val="{09B53096-2511-4CFD-BB77-1ACEB38A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annotation text"/>
    <w:basedOn w:val="a"/>
    <w:link w:val="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character" w:styleId="a5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paragraph" w:customStyle="1" w:styleId="10">
    <w:name w:val="Текст примечания1"/>
    <w:basedOn w:val="a"/>
    <w:next w:val="a4"/>
    <w:link w:val="a6"/>
    <w:uiPriority w:val="99"/>
    <w:semiHidden/>
    <w:unhideWhenUsed/>
    <w:pPr>
      <w:spacing w:line="240" w:lineRule="auto"/>
    </w:pPr>
    <w:rPr>
      <w:kern w:val="2"/>
      <w14:ligatures w14:val="standardContextual"/>
    </w:rPr>
  </w:style>
  <w:style w:type="character" w:customStyle="1" w:styleId="a6">
    <w:name w:val="Текст примечания Знак"/>
    <w:basedOn w:val="a0"/>
    <w:link w:val="10"/>
    <w:uiPriority w:val="99"/>
    <w:semiHidden/>
    <w:rPr>
      <w:lang w:val="ru-RU"/>
    </w:rPr>
  </w:style>
  <w:style w:type="character" w:customStyle="1" w:styleId="1">
    <w:name w:val="Текст примечания Знак1"/>
    <w:basedOn w:val="a0"/>
    <w:link w:val="a4"/>
    <w:uiPriority w:val="99"/>
    <w:semiHidden/>
    <w:qFormat/>
    <w:rPr>
      <w:kern w:val="0"/>
      <w:sz w:val="20"/>
      <w:szCs w:val="20"/>
      <w:lang w:val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79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03FB"/>
    <w:rPr>
      <w:rFonts w:ascii="Segoe UI" w:hAnsi="Segoe UI" w:cs="Segoe UI"/>
      <w:sz w:val="18"/>
      <w:szCs w:val="18"/>
      <w:lang w:val="ru-RU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26422B"/>
    <w:rPr>
      <w:b/>
      <w:bCs/>
    </w:rPr>
  </w:style>
  <w:style w:type="character" w:customStyle="1" w:styleId="aa">
    <w:name w:val="Тема примечания Знак"/>
    <w:basedOn w:val="1"/>
    <w:link w:val="a9"/>
    <w:uiPriority w:val="99"/>
    <w:semiHidden/>
    <w:rsid w:val="0026422B"/>
    <w:rPr>
      <w:b/>
      <w:bCs/>
      <w:kern w:val="0"/>
      <w:sz w:val="20"/>
      <w:szCs w:val="20"/>
      <w:lang w:val="ru-RU"/>
      <w14:ligatures w14:val="none"/>
    </w:rPr>
  </w:style>
  <w:style w:type="paragraph" w:styleId="ab">
    <w:name w:val="Revision"/>
    <w:hidden/>
    <w:uiPriority w:val="99"/>
    <w:semiHidden/>
    <w:rsid w:val="00AA172D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 Абакумов</dc:creator>
  <cp:lastModifiedBy>Мария Скрыпник</cp:lastModifiedBy>
  <cp:revision>2</cp:revision>
  <dcterms:created xsi:type="dcterms:W3CDTF">2026-03-18T10:11:00Z</dcterms:created>
  <dcterms:modified xsi:type="dcterms:W3CDTF">2026-03-18T10:11:00Z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4D8D4DB0DD854D25BE4B5D0936D596CF_12</vt:lpwstr>
  </property>
</Properties>
</file>