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B7E96D" w:rsidR="00130241" w:rsidRPr="00980C08" w:rsidRDefault="00B61EB2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b/>
          <w:color w:val="000000" w:themeColor="text1"/>
        </w:rPr>
        <w:t xml:space="preserve">Синтез и исследование </w:t>
      </w:r>
      <w:proofErr w:type="spellStart"/>
      <w:r w:rsidRPr="00980C08">
        <w:rPr>
          <w:b/>
          <w:color w:val="000000" w:themeColor="text1"/>
        </w:rPr>
        <w:t>циклометаллированных</w:t>
      </w:r>
      <w:proofErr w:type="spellEnd"/>
      <w:r w:rsidRPr="00980C08">
        <w:rPr>
          <w:b/>
          <w:color w:val="000000" w:themeColor="text1"/>
        </w:rPr>
        <w:t xml:space="preserve"> комплексов </w:t>
      </w:r>
      <w:proofErr w:type="gramStart"/>
      <w:r w:rsidRPr="00980C08">
        <w:rPr>
          <w:b/>
          <w:color w:val="000000" w:themeColor="text1"/>
        </w:rPr>
        <w:t>осмия(</w:t>
      </w:r>
      <w:proofErr w:type="gramEnd"/>
      <w:r w:rsidRPr="00980C08">
        <w:rPr>
          <w:b/>
          <w:color w:val="000000" w:themeColor="text1"/>
          <w:lang w:val="en-US"/>
        </w:rPr>
        <w:t>II</w:t>
      </w:r>
      <w:r w:rsidRPr="00980C08">
        <w:rPr>
          <w:b/>
          <w:color w:val="000000" w:themeColor="text1"/>
        </w:rPr>
        <w:t xml:space="preserve">) с </w:t>
      </w:r>
      <w:proofErr w:type="spellStart"/>
      <w:r w:rsidRPr="00980C08">
        <w:rPr>
          <w:b/>
          <w:color w:val="000000" w:themeColor="text1"/>
        </w:rPr>
        <w:t>дикарбоксибипиридином</w:t>
      </w:r>
      <w:proofErr w:type="spellEnd"/>
      <w:r w:rsidRPr="00980C08">
        <w:rPr>
          <w:b/>
          <w:color w:val="000000" w:themeColor="text1"/>
        </w:rPr>
        <w:t xml:space="preserve"> и 2-арилбензимидазолами</w:t>
      </w:r>
    </w:p>
    <w:p w14:paraId="00000002" w14:textId="78B6293B" w:rsidR="00130241" w:rsidRPr="00980C08" w:rsidRDefault="00B61EB2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b/>
          <w:i/>
          <w:color w:val="000000" w:themeColor="text1"/>
        </w:rPr>
        <w:t>Верзун С.А.</w:t>
      </w:r>
      <w:r w:rsidR="00EB1F49" w:rsidRPr="00980C08">
        <w:rPr>
          <w:b/>
          <w:i/>
          <w:color w:val="000000" w:themeColor="text1"/>
          <w:vertAlign w:val="superscript"/>
        </w:rPr>
        <w:t>1</w:t>
      </w:r>
      <w:r w:rsidR="008C67E3" w:rsidRPr="00980C08">
        <w:rPr>
          <w:b/>
          <w:i/>
          <w:color w:val="000000" w:themeColor="text1"/>
        </w:rPr>
        <w:t>,</w:t>
      </w:r>
      <w:r w:rsidRPr="00980C08">
        <w:rPr>
          <w:b/>
          <w:i/>
          <w:color w:val="000000" w:themeColor="text1"/>
        </w:rPr>
        <w:t xml:space="preserve"> Лаврова М.А.</w:t>
      </w:r>
      <w:r w:rsidRPr="00980C08">
        <w:rPr>
          <w:b/>
          <w:i/>
          <w:color w:val="000000" w:themeColor="text1"/>
          <w:vertAlign w:val="superscript"/>
        </w:rPr>
        <w:t>1</w:t>
      </w:r>
      <w:r w:rsidRPr="00980C08">
        <w:rPr>
          <w:b/>
          <w:i/>
          <w:color w:val="000000" w:themeColor="text1"/>
        </w:rPr>
        <w:t xml:space="preserve">, </w:t>
      </w:r>
      <w:proofErr w:type="spellStart"/>
      <w:r w:rsidRPr="00980C08">
        <w:rPr>
          <w:b/>
          <w:i/>
          <w:color w:val="000000" w:themeColor="text1"/>
        </w:rPr>
        <w:t>Мишуринский</w:t>
      </w:r>
      <w:proofErr w:type="spellEnd"/>
      <w:r w:rsidRPr="00980C08">
        <w:rPr>
          <w:b/>
          <w:i/>
          <w:color w:val="000000" w:themeColor="text1"/>
        </w:rPr>
        <w:t xml:space="preserve"> С.А.</w:t>
      </w:r>
      <w:r w:rsidRPr="00980C08">
        <w:rPr>
          <w:b/>
          <w:i/>
          <w:color w:val="000000" w:themeColor="text1"/>
          <w:vertAlign w:val="superscript"/>
        </w:rPr>
        <w:t>1</w:t>
      </w:r>
      <w:r w:rsidRPr="00980C08">
        <w:rPr>
          <w:b/>
          <w:i/>
          <w:color w:val="000000" w:themeColor="text1"/>
        </w:rPr>
        <w:t>, Кузнецовская Д.Р.</w:t>
      </w:r>
      <w:r w:rsidRPr="00980C08">
        <w:rPr>
          <w:b/>
          <w:i/>
          <w:color w:val="000000" w:themeColor="text1"/>
          <w:vertAlign w:val="superscript"/>
        </w:rPr>
        <w:tab/>
        <w:t>1</w:t>
      </w:r>
      <w:r w:rsidRPr="00980C08">
        <w:rPr>
          <w:b/>
          <w:i/>
          <w:color w:val="000000" w:themeColor="text1"/>
        </w:rPr>
        <w:t>,</w:t>
      </w:r>
      <w:r w:rsidR="00EB1F49" w:rsidRPr="00980C08">
        <w:rPr>
          <w:b/>
          <w:i/>
          <w:color w:val="000000" w:themeColor="text1"/>
        </w:rPr>
        <w:t xml:space="preserve"> </w:t>
      </w:r>
      <w:r w:rsidRPr="00980C08">
        <w:rPr>
          <w:b/>
          <w:i/>
          <w:color w:val="000000" w:themeColor="text1"/>
        </w:rPr>
        <w:t>Сиротин М.А</w:t>
      </w:r>
      <w:r w:rsidR="00EB1F49" w:rsidRPr="00980C08">
        <w:rPr>
          <w:b/>
          <w:i/>
          <w:color w:val="000000" w:themeColor="text1"/>
        </w:rPr>
        <w:t>.</w:t>
      </w:r>
      <w:r w:rsidR="003B76D6" w:rsidRPr="00980C08">
        <w:rPr>
          <w:b/>
          <w:i/>
          <w:color w:val="000000" w:themeColor="text1"/>
          <w:vertAlign w:val="superscript"/>
        </w:rPr>
        <w:t>1,</w:t>
      </w:r>
      <w:r w:rsidR="00EB1F49" w:rsidRPr="00980C08">
        <w:rPr>
          <w:b/>
          <w:i/>
          <w:color w:val="000000" w:themeColor="text1"/>
          <w:vertAlign w:val="superscript"/>
        </w:rPr>
        <w:t>2</w:t>
      </w:r>
      <w:r w:rsidRPr="00980C08">
        <w:rPr>
          <w:b/>
          <w:i/>
          <w:color w:val="000000" w:themeColor="text1"/>
        </w:rPr>
        <w:t>, Долженко В.Д.</w:t>
      </w:r>
      <w:r w:rsidRPr="00980C08">
        <w:rPr>
          <w:b/>
          <w:i/>
          <w:color w:val="000000" w:themeColor="text1"/>
          <w:vertAlign w:val="superscript"/>
        </w:rPr>
        <w:t>1</w:t>
      </w:r>
      <w:r w:rsidR="00EB1F49" w:rsidRPr="00980C08">
        <w:rPr>
          <w:b/>
          <w:color w:val="000000" w:themeColor="text1"/>
        </w:rPr>
        <w:t xml:space="preserve"> </w:t>
      </w:r>
    </w:p>
    <w:p w14:paraId="00000003" w14:textId="614394F3" w:rsidR="00130241" w:rsidRPr="00980C08" w:rsidRDefault="00EB1F49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i/>
          <w:color w:val="000000" w:themeColor="text1"/>
        </w:rPr>
        <w:t xml:space="preserve">Студент, </w:t>
      </w:r>
      <w:r w:rsidR="00B61EB2" w:rsidRPr="00980C08">
        <w:rPr>
          <w:i/>
          <w:color w:val="000000" w:themeColor="text1"/>
        </w:rPr>
        <w:t>5</w:t>
      </w:r>
      <w:r w:rsidRPr="00980C08">
        <w:rPr>
          <w:i/>
          <w:color w:val="000000" w:themeColor="text1"/>
        </w:rPr>
        <w:t xml:space="preserve"> курс специалитета </w:t>
      </w:r>
    </w:p>
    <w:p w14:paraId="00000005" w14:textId="0AB3E61B" w:rsidR="00130241" w:rsidRPr="00980C08" w:rsidRDefault="00EB1F49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i/>
          <w:color w:val="000000" w:themeColor="text1"/>
          <w:vertAlign w:val="superscript"/>
        </w:rPr>
        <w:t>1</w:t>
      </w:r>
      <w:r w:rsidRPr="00980C08">
        <w:rPr>
          <w:i/>
          <w:color w:val="000000" w:themeColor="text1"/>
        </w:rPr>
        <w:t>М</w:t>
      </w:r>
      <w:r w:rsidR="005B07E6" w:rsidRPr="00980C08">
        <w:rPr>
          <w:i/>
          <w:color w:val="000000" w:themeColor="text1"/>
        </w:rPr>
        <w:t>ГУ</w:t>
      </w:r>
      <w:r w:rsidRPr="00980C08">
        <w:rPr>
          <w:i/>
          <w:color w:val="000000" w:themeColor="text1"/>
        </w:rPr>
        <w:t xml:space="preserve"> имени М.В.</w:t>
      </w:r>
      <w:r w:rsidR="00921D45" w:rsidRPr="00980C08">
        <w:rPr>
          <w:i/>
          <w:color w:val="000000" w:themeColor="text1"/>
        </w:rPr>
        <w:t xml:space="preserve"> </w:t>
      </w:r>
      <w:r w:rsidRPr="00980C08">
        <w:rPr>
          <w:i/>
          <w:color w:val="000000" w:themeColor="text1"/>
        </w:rPr>
        <w:t>Ломоносова,</w:t>
      </w:r>
      <w:r w:rsidR="00AD7380" w:rsidRPr="00980C08">
        <w:rPr>
          <w:i/>
          <w:color w:val="000000" w:themeColor="text1"/>
        </w:rPr>
        <w:t xml:space="preserve"> </w:t>
      </w:r>
      <w:r w:rsidR="00391C38" w:rsidRPr="00980C08">
        <w:rPr>
          <w:i/>
          <w:color w:val="000000" w:themeColor="text1"/>
        </w:rPr>
        <w:t>химический</w:t>
      </w:r>
      <w:r w:rsidRPr="00980C08">
        <w:rPr>
          <w:i/>
          <w:color w:val="000000" w:themeColor="text1"/>
        </w:rPr>
        <w:t xml:space="preserve"> факультет, Москва, Россия</w:t>
      </w:r>
      <w:r w:rsidR="000E334E" w:rsidRPr="00980C08">
        <w:rPr>
          <w:i/>
          <w:color w:val="000000" w:themeColor="text1"/>
        </w:rPr>
        <w:t xml:space="preserve"> </w:t>
      </w:r>
    </w:p>
    <w:p w14:paraId="00000007" w14:textId="73228A18" w:rsidR="00130241" w:rsidRPr="00980C08" w:rsidRDefault="00EB1F49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i/>
          <w:color w:val="000000" w:themeColor="text1"/>
          <w:vertAlign w:val="superscript"/>
        </w:rPr>
        <w:t>2</w:t>
      </w:r>
      <w:r w:rsidR="00B61EB2" w:rsidRPr="00980C08">
        <w:rPr>
          <w:i/>
          <w:color w:val="000000" w:themeColor="text1"/>
        </w:rPr>
        <w:t>Федеральный исследовательский центр химической физики имени Н.Н. Семёнова Российской академии наук, Москва, Россия</w:t>
      </w:r>
    </w:p>
    <w:p w14:paraId="00000008" w14:textId="1B268776" w:rsidR="00130241" w:rsidRPr="00980C08" w:rsidRDefault="00EB1F49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  <w:u w:val="single"/>
          <w:lang w:val="en-US"/>
        </w:rPr>
      </w:pPr>
      <w:r w:rsidRPr="00980C08">
        <w:rPr>
          <w:i/>
          <w:color w:val="000000" w:themeColor="text1"/>
          <w:lang w:val="en-US"/>
        </w:rPr>
        <w:t>E</w:t>
      </w:r>
      <w:r w:rsidR="003B76D6" w:rsidRPr="00980C08">
        <w:rPr>
          <w:i/>
          <w:color w:val="000000" w:themeColor="text1"/>
          <w:lang w:val="en-US"/>
        </w:rPr>
        <w:t>-</w:t>
      </w:r>
      <w:r w:rsidRPr="00980C08">
        <w:rPr>
          <w:i/>
          <w:color w:val="000000" w:themeColor="text1"/>
          <w:lang w:val="en-US"/>
        </w:rPr>
        <w:t xml:space="preserve">mail: </w:t>
      </w:r>
      <w:r w:rsidR="00330665" w:rsidRPr="00980C08">
        <w:rPr>
          <w:i/>
          <w:iCs/>
          <w:color w:val="000000" w:themeColor="text1"/>
          <w:u w:val="single"/>
          <w:lang w:val="en-US"/>
        </w:rPr>
        <w:t>stepan.verzun@mail.ru</w:t>
      </w:r>
    </w:p>
    <w:p w14:paraId="0A11BE5E" w14:textId="308CC69C" w:rsidR="00B61EB2" w:rsidRPr="00980C08" w:rsidRDefault="00B61EB2" w:rsidP="003069EE">
      <w:pPr>
        <w:ind w:firstLine="397"/>
        <w:jc w:val="both"/>
        <w:rPr>
          <w:color w:val="000000" w:themeColor="text1"/>
          <w:shd w:val="clear" w:color="auto" w:fill="FFFFFF"/>
        </w:rPr>
      </w:pPr>
      <w:proofErr w:type="spellStart"/>
      <w:r w:rsidRPr="00980C08">
        <w:rPr>
          <w:color w:val="000000" w:themeColor="text1"/>
        </w:rPr>
        <w:t>Полипиридиновые</w:t>
      </w:r>
      <w:proofErr w:type="spellEnd"/>
      <w:r w:rsidRPr="00980C08">
        <w:rPr>
          <w:color w:val="000000" w:themeColor="text1"/>
        </w:rPr>
        <w:t xml:space="preserve"> комплексы на основе платиновых металлов используются как фотосенсибилизаторы в ячейках </w:t>
      </w:r>
      <w:proofErr w:type="spellStart"/>
      <w:r w:rsidRPr="00980C08">
        <w:rPr>
          <w:color w:val="000000" w:themeColor="text1"/>
        </w:rPr>
        <w:t>Гретцеля</w:t>
      </w:r>
      <w:proofErr w:type="spellEnd"/>
      <w:r w:rsidRPr="00980C08">
        <w:rPr>
          <w:color w:val="000000" w:themeColor="text1"/>
        </w:rPr>
        <w:t xml:space="preserve">. </w:t>
      </w:r>
      <w:r w:rsidRPr="00980C08">
        <w:rPr>
          <w:color w:val="000000" w:themeColor="text1"/>
          <w:shd w:val="clear" w:color="auto" w:fill="FFFFFF"/>
        </w:rPr>
        <w:t>Использование в ячейке требует получения красителей, которые эффективно поглощают солнечный свет, стабильны термодинамически и кинетически, имеют подходящие потенциалы окисления и восстановления для работы с остальными составляющими ячейки, и не подвержены паразитным процессам переноса электрона. Комплексы платиновых металлов, в том числе рутения (</w:t>
      </w:r>
      <w:r w:rsidRPr="00980C08">
        <w:rPr>
          <w:color w:val="000000" w:themeColor="text1"/>
          <w:shd w:val="clear" w:color="auto" w:fill="FFFFFF"/>
          <w:lang w:val="en-US"/>
        </w:rPr>
        <w:t>II</w:t>
      </w:r>
      <w:r w:rsidRPr="00980C08">
        <w:rPr>
          <w:color w:val="000000" w:themeColor="text1"/>
          <w:shd w:val="clear" w:color="auto" w:fill="FFFFFF"/>
        </w:rPr>
        <w:t xml:space="preserve">) и </w:t>
      </w:r>
      <w:proofErr w:type="gramStart"/>
      <w:r w:rsidRPr="00980C08">
        <w:rPr>
          <w:color w:val="000000" w:themeColor="text1"/>
          <w:shd w:val="clear" w:color="auto" w:fill="FFFFFF"/>
        </w:rPr>
        <w:t>осмия(</w:t>
      </w:r>
      <w:proofErr w:type="gramEnd"/>
      <w:r w:rsidRPr="00980C08">
        <w:rPr>
          <w:color w:val="000000" w:themeColor="text1"/>
          <w:shd w:val="clear" w:color="auto" w:fill="FFFFFF"/>
          <w:lang w:val="en-US"/>
        </w:rPr>
        <w:t>II</w:t>
      </w:r>
      <w:r w:rsidRPr="00980C08">
        <w:rPr>
          <w:color w:val="000000" w:themeColor="text1"/>
          <w:shd w:val="clear" w:color="auto" w:fill="FFFFFF"/>
        </w:rPr>
        <w:t>), отлично подходят под эту задачу.</w:t>
      </w:r>
    </w:p>
    <w:p w14:paraId="65C0D158" w14:textId="6F39A5D8" w:rsidR="00B61EB2" w:rsidRPr="00980C08" w:rsidRDefault="00B61EB2" w:rsidP="003069EE">
      <w:pPr>
        <w:ind w:firstLine="397"/>
        <w:jc w:val="both"/>
        <w:rPr>
          <w:color w:val="000000" w:themeColor="text1"/>
          <w:shd w:val="clear" w:color="auto" w:fill="FFFFFF"/>
        </w:rPr>
      </w:pPr>
      <w:proofErr w:type="spellStart"/>
      <w:r w:rsidRPr="00980C08">
        <w:rPr>
          <w:color w:val="000000" w:themeColor="text1"/>
          <w:shd w:val="clear" w:color="auto" w:fill="FFFFFF"/>
        </w:rPr>
        <w:t>Циклометаллированные</w:t>
      </w:r>
      <w:proofErr w:type="spellEnd"/>
      <w:r w:rsidRPr="00980C08">
        <w:rPr>
          <w:color w:val="000000" w:themeColor="text1"/>
          <w:shd w:val="clear" w:color="auto" w:fill="FFFFFF"/>
        </w:rPr>
        <w:t xml:space="preserve"> комплексы </w:t>
      </w:r>
      <w:proofErr w:type="gramStart"/>
      <w:r w:rsidRPr="00980C08">
        <w:rPr>
          <w:color w:val="000000" w:themeColor="text1"/>
          <w:shd w:val="clear" w:color="auto" w:fill="FFFFFF"/>
        </w:rPr>
        <w:t>осмия(</w:t>
      </w:r>
      <w:proofErr w:type="gramEnd"/>
      <w:r w:rsidRPr="00980C08">
        <w:rPr>
          <w:color w:val="000000" w:themeColor="text1"/>
          <w:shd w:val="clear" w:color="auto" w:fill="FFFFFF"/>
          <w:lang w:val="en-US"/>
        </w:rPr>
        <w:t>II</w:t>
      </w:r>
      <w:r w:rsidRPr="00980C08">
        <w:rPr>
          <w:color w:val="000000" w:themeColor="text1"/>
          <w:shd w:val="clear" w:color="auto" w:fill="FFFFFF"/>
        </w:rPr>
        <w:t xml:space="preserve">) во многом схожи со своими рутениевыми аналогами, однако в литературе они исследованы меньше. Благодаря большей протяженности 5d-орбиталей и более сильному спин-орбитальному взаимодействию, осмиевые комплексы имеют ряд преимуществ: большее поглощение в ближней ИК-области, которое вызвано 3MLCT переходом, большая стабильность комплексов. Данные преимущества делают комплексы осмия перспективными для использования в солнечных элементах </w:t>
      </w:r>
      <w:proofErr w:type="spellStart"/>
      <w:r w:rsidRPr="00980C08">
        <w:rPr>
          <w:color w:val="000000" w:themeColor="text1"/>
          <w:shd w:val="clear" w:color="auto" w:fill="FFFFFF"/>
        </w:rPr>
        <w:t>Гретцеля</w:t>
      </w:r>
      <w:proofErr w:type="spellEnd"/>
      <w:r w:rsidRPr="00980C08">
        <w:rPr>
          <w:color w:val="000000" w:themeColor="text1"/>
          <w:shd w:val="clear" w:color="auto" w:fill="FFFFFF"/>
        </w:rPr>
        <w:t xml:space="preserve">. Однако низкие значения ОВП приводят к снижению плотности фототока, что негативно влияет на работу фотосенсибилизатора. </w:t>
      </w:r>
      <w:r w:rsidRPr="00980C08">
        <w:rPr>
          <w:color w:val="000000" w:themeColor="text1"/>
        </w:rPr>
        <w:t xml:space="preserve">На ранее исследованных нами комплексах </w:t>
      </w:r>
      <w:proofErr w:type="gramStart"/>
      <w:r w:rsidRPr="00980C08">
        <w:rPr>
          <w:color w:val="000000" w:themeColor="text1"/>
          <w:lang w:val="en-US"/>
        </w:rPr>
        <w:t>Ru</w:t>
      </w:r>
      <w:r w:rsidRPr="00980C08">
        <w:rPr>
          <w:color w:val="000000" w:themeColor="text1"/>
        </w:rPr>
        <w:t>(</w:t>
      </w:r>
      <w:proofErr w:type="gramEnd"/>
      <w:r w:rsidRPr="00980C08">
        <w:rPr>
          <w:color w:val="000000" w:themeColor="text1"/>
          <w:lang w:val="en-US"/>
        </w:rPr>
        <w:t>II</w:t>
      </w:r>
      <w:r w:rsidRPr="00980C08">
        <w:rPr>
          <w:color w:val="000000" w:themeColor="text1"/>
        </w:rPr>
        <w:t xml:space="preserve">) нам удалось установить способы изменения окислительно-восстановительных потенциалов комплексов с помощью изменения электронной структуры донорного лиганда. Поэтому актуальной задачей является синтез и исследование </w:t>
      </w:r>
      <w:proofErr w:type="spellStart"/>
      <w:r w:rsidRPr="00980C08">
        <w:rPr>
          <w:color w:val="000000" w:themeColor="text1"/>
        </w:rPr>
        <w:t>циклометалированных</w:t>
      </w:r>
      <w:proofErr w:type="spellEnd"/>
      <w:r w:rsidRPr="00980C08">
        <w:rPr>
          <w:color w:val="000000" w:themeColor="text1"/>
        </w:rPr>
        <w:t xml:space="preserve"> комплексов </w:t>
      </w:r>
      <w:proofErr w:type="gramStart"/>
      <w:r w:rsidRPr="00980C08">
        <w:rPr>
          <w:color w:val="000000" w:themeColor="text1"/>
        </w:rPr>
        <w:t>осмия(</w:t>
      </w:r>
      <w:proofErr w:type="gramEnd"/>
      <w:r w:rsidRPr="00980C08">
        <w:rPr>
          <w:color w:val="000000" w:themeColor="text1"/>
          <w:lang w:val="en-US"/>
        </w:rPr>
        <w:t>II</w:t>
      </w:r>
      <w:r w:rsidRPr="00980C08">
        <w:rPr>
          <w:color w:val="000000" w:themeColor="text1"/>
        </w:rPr>
        <w:t xml:space="preserve">), аналогичных исследованным ранее комплексам </w:t>
      </w:r>
      <w:proofErr w:type="gramStart"/>
      <w:r w:rsidRPr="00980C08">
        <w:rPr>
          <w:color w:val="000000" w:themeColor="text1"/>
        </w:rPr>
        <w:t>рутения(</w:t>
      </w:r>
      <w:proofErr w:type="gramEnd"/>
      <w:r w:rsidRPr="00980C08">
        <w:rPr>
          <w:color w:val="000000" w:themeColor="text1"/>
          <w:lang w:val="en-US"/>
        </w:rPr>
        <w:t>II</w:t>
      </w:r>
      <w:r w:rsidRPr="00980C08">
        <w:rPr>
          <w:color w:val="000000" w:themeColor="text1"/>
        </w:rPr>
        <w:t>).</w:t>
      </w:r>
    </w:p>
    <w:p w14:paraId="312C1BD3" w14:textId="7A988710" w:rsidR="00B61EB2" w:rsidRPr="00980C08" w:rsidRDefault="00B61EB2" w:rsidP="003069EE">
      <w:pPr>
        <w:ind w:firstLine="397"/>
        <w:jc w:val="both"/>
        <w:rPr>
          <w:color w:val="000000" w:themeColor="text1"/>
        </w:rPr>
      </w:pPr>
      <w:r w:rsidRPr="00980C08">
        <w:rPr>
          <w:color w:val="000000" w:themeColor="text1"/>
          <w:shd w:val="clear" w:color="auto" w:fill="FFFFFF"/>
        </w:rPr>
        <w:t>Получено 4 ранее не описанных в литературе соединения состава [</w:t>
      </w:r>
      <w:proofErr w:type="spellStart"/>
      <w:r w:rsidRPr="00980C08">
        <w:rPr>
          <w:color w:val="000000" w:themeColor="text1"/>
          <w:shd w:val="clear" w:color="auto" w:fill="FFFFFF"/>
          <w:lang w:val="en-US"/>
        </w:rPr>
        <w:t>Os</w:t>
      </w:r>
      <w:proofErr w:type="spellEnd"/>
      <w:r w:rsidRPr="00980C08">
        <w:rPr>
          <w:color w:val="000000" w:themeColor="text1"/>
          <w:shd w:val="clear" w:color="auto" w:fill="FFFFFF"/>
        </w:rPr>
        <w:t>(</w:t>
      </w:r>
      <w:proofErr w:type="spellStart"/>
      <w:r w:rsidRPr="00980C08">
        <w:rPr>
          <w:color w:val="000000" w:themeColor="text1"/>
          <w:shd w:val="clear" w:color="auto" w:fill="FFFFFF"/>
          <w:lang w:val="en-US"/>
        </w:rPr>
        <w:t>pbi</w:t>
      </w:r>
      <w:proofErr w:type="spellEnd"/>
      <w:r w:rsidR="006F4118" w:rsidRPr="00980C08">
        <w:rPr>
          <w:color w:val="000000" w:themeColor="text1"/>
          <w:shd w:val="clear" w:color="auto" w:fill="FFFFFF"/>
        </w:rPr>
        <w:noBreakHyphen/>
      </w:r>
      <w:proofErr w:type="gramStart"/>
      <w:r w:rsidRPr="00980C08">
        <w:rPr>
          <w:color w:val="000000" w:themeColor="text1"/>
          <w:shd w:val="clear" w:color="auto" w:fill="FFFFFF"/>
          <w:lang w:val="en-US"/>
        </w:rPr>
        <w:t>X</w:t>
      </w:r>
      <w:r w:rsidRPr="00980C08">
        <w:rPr>
          <w:color w:val="000000" w:themeColor="text1"/>
          <w:shd w:val="clear" w:color="auto" w:fill="FFFFFF"/>
        </w:rPr>
        <w:t>)(</w:t>
      </w:r>
      <w:proofErr w:type="spellStart"/>
      <w:proofErr w:type="gramEnd"/>
      <w:r w:rsidRPr="00980C08">
        <w:rPr>
          <w:color w:val="000000" w:themeColor="text1"/>
          <w:shd w:val="clear" w:color="auto" w:fill="FFFFFF"/>
          <w:lang w:val="en-US"/>
        </w:rPr>
        <w:t>dmdcbp</w:t>
      </w:r>
      <w:proofErr w:type="spellEnd"/>
      <w:r w:rsidRPr="00980C08">
        <w:rPr>
          <w:color w:val="000000" w:themeColor="text1"/>
          <w:shd w:val="clear" w:color="auto" w:fill="FFFFFF"/>
        </w:rPr>
        <w:t>)</w:t>
      </w:r>
      <w:r w:rsidRPr="00980C08">
        <w:rPr>
          <w:color w:val="000000" w:themeColor="text1"/>
          <w:shd w:val="clear" w:color="auto" w:fill="FFFFFF"/>
          <w:vertAlign w:val="subscript"/>
        </w:rPr>
        <w:t>2</w:t>
      </w:r>
      <w:r w:rsidRPr="00980C08">
        <w:rPr>
          <w:color w:val="000000" w:themeColor="text1"/>
          <w:shd w:val="clear" w:color="auto" w:fill="FFFFFF"/>
        </w:rPr>
        <w:t>]</w:t>
      </w:r>
      <w:r w:rsidRPr="00980C08">
        <w:rPr>
          <w:color w:val="000000" w:themeColor="text1"/>
          <w:shd w:val="clear" w:color="auto" w:fill="FFFFFF"/>
          <w:lang w:val="en-US"/>
        </w:rPr>
        <w:t>PF</w:t>
      </w:r>
      <w:r w:rsidRPr="00980C08">
        <w:rPr>
          <w:color w:val="000000" w:themeColor="text1"/>
          <w:shd w:val="clear" w:color="auto" w:fill="FFFFFF"/>
          <w:vertAlign w:val="subscript"/>
        </w:rPr>
        <w:t>6</w:t>
      </w:r>
      <w:r w:rsidRPr="00980C08">
        <w:rPr>
          <w:color w:val="000000" w:themeColor="text1"/>
          <w:shd w:val="clear" w:color="auto" w:fill="FFFFFF"/>
        </w:rPr>
        <w:t>, где Х = -</w:t>
      </w:r>
      <w:r w:rsidRPr="00980C08">
        <w:rPr>
          <w:color w:val="000000" w:themeColor="text1"/>
          <w:shd w:val="clear" w:color="auto" w:fill="FFFFFF"/>
          <w:lang w:val="en-US"/>
        </w:rPr>
        <w:t>F</w:t>
      </w:r>
      <w:r w:rsidRPr="00980C08">
        <w:rPr>
          <w:color w:val="000000" w:themeColor="text1"/>
          <w:shd w:val="clear" w:color="auto" w:fill="FFFFFF"/>
        </w:rPr>
        <w:t>, -</w:t>
      </w:r>
      <w:r w:rsidRPr="00980C08">
        <w:rPr>
          <w:color w:val="000000" w:themeColor="text1"/>
          <w:shd w:val="clear" w:color="auto" w:fill="FFFFFF"/>
          <w:lang w:val="en-US"/>
        </w:rPr>
        <w:t>CN</w:t>
      </w:r>
      <w:r w:rsidRPr="00980C08">
        <w:rPr>
          <w:color w:val="000000" w:themeColor="text1"/>
          <w:shd w:val="clear" w:color="auto" w:fill="FFFFFF"/>
        </w:rPr>
        <w:t>, -</w:t>
      </w:r>
      <w:r w:rsidRPr="00980C08">
        <w:rPr>
          <w:color w:val="000000" w:themeColor="text1"/>
          <w:shd w:val="clear" w:color="auto" w:fill="FFFFFF"/>
          <w:lang w:val="en-US"/>
        </w:rPr>
        <w:t>H</w:t>
      </w:r>
      <w:r w:rsidRPr="00980C08">
        <w:rPr>
          <w:color w:val="000000" w:themeColor="text1"/>
          <w:shd w:val="clear" w:color="auto" w:fill="FFFFFF"/>
        </w:rPr>
        <w:t>, -</w:t>
      </w:r>
      <w:r w:rsidRPr="00980C08">
        <w:rPr>
          <w:color w:val="000000" w:themeColor="text1"/>
          <w:shd w:val="clear" w:color="auto" w:fill="FFFFFF"/>
          <w:lang w:val="en-US"/>
        </w:rPr>
        <w:t>OCH</w:t>
      </w:r>
      <w:r w:rsidRPr="00980C08">
        <w:rPr>
          <w:color w:val="000000" w:themeColor="text1"/>
          <w:shd w:val="clear" w:color="auto" w:fill="FFFFFF"/>
          <w:vertAlign w:val="subscript"/>
        </w:rPr>
        <w:t>3</w:t>
      </w:r>
      <w:r w:rsidRPr="00980C08">
        <w:rPr>
          <w:color w:val="000000" w:themeColor="text1"/>
          <w:shd w:val="clear" w:color="auto" w:fill="FFFFFF"/>
        </w:rPr>
        <w:t xml:space="preserve">. Комплексы охарактеризованы методом ЯМР-спектроскопии. </w:t>
      </w:r>
      <w:r w:rsidRPr="00980C08">
        <w:rPr>
          <w:color w:val="000000" w:themeColor="text1"/>
        </w:rPr>
        <w:t>Исследовано оптическое поглощение, определены ОВП полученных комплексов. Оказалось, что введение донорных</w:t>
      </w:r>
      <w:r w:rsidR="006F4118" w:rsidRPr="00980C08">
        <w:rPr>
          <w:color w:val="000000" w:themeColor="text1"/>
        </w:rPr>
        <w:t xml:space="preserve"> </w:t>
      </w:r>
      <w:r w:rsidRPr="00980C08">
        <w:rPr>
          <w:color w:val="000000" w:themeColor="text1"/>
        </w:rPr>
        <w:t>заместителей в арильный фрагмент</w:t>
      </w:r>
      <w:r w:rsidR="006F4118" w:rsidRPr="00980C08">
        <w:rPr>
          <w:color w:val="000000" w:themeColor="text1"/>
        </w:rPr>
        <w:t xml:space="preserve"> </w:t>
      </w:r>
      <w:r w:rsidRPr="00980C08">
        <w:rPr>
          <w:color w:val="000000" w:themeColor="text1"/>
        </w:rPr>
        <w:t xml:space="preserve">2-арилбензимидазола приводит к </w:t>
      </w:r>
      <w:r w:rsidR="006F4118" w:rsidRPr="00980C08">
        <w:rPr>
          <w:color w:val="000000" w:themeColor="text1"/>
        </w:rPr>
        <w:t xml:space="preserve">батохромному </w:t>
      </w:r>
      <w:r w:rsidRPr="00980C08">
        <w:rPr>
          <w:color w:val="000000" w:themeColor="text1"/>
        </w:rPr>
        <w:t xml:space="preserve">сдвигу полос поглощения и уменьшению ОВП </w:t>
      </w:r>
      <w:proofErr w:type="spellStart"/>
      <w:r w:rsidRPr="00980C08">
        <w:rPr>
          <w:color w:val="000000" w:themeColor="text1"/>
          <w:lang w:val="en-US"/>
        </w:rPr>
        <w:t>Os</w:t>
      </w:r>
      <w:proofErr w:type="spellEnd"/>
      <w:r w:rsidRPr="00980C08">
        <w:rPr>
          <w:color w:val="000000" w:themeColor="text1"/>
          <w:vertAlign w:val="superscript"/>
        </w:rPr>
        <w:t>3+</w:t>
      </w:r>
      <w:r w:rsidRPr="00980C08">
        <w:rPr>
          <w:color w:val="000000" w:themeColor="text1"/>
        </w:rPr>
        <w:t>/</w:t>
      </w:r>
      <w:proofErr w:type="spellStart"/>
      <w:r w:rsidRPr="00980C08">
        <w:rPr>
          <w:color w:val="000000" w:themeColor="text1"/>
          <w:lang w:val="en-US"/>
        </w:rPr>
        <w:t>Os</w:t>
      </w:r>
      <w:proofErr w:type="spellEnd"/>
      <w:r w:rsidRPr="00980C08">
        <w:rPr>
          <w:color w:val="000000" w:themeColor="text1"/>
          <w:vertAlign w:val="superscript"/>
        </w:rPr>
        <w:t>2+</w:t>
      </w:r>
      <w:r w:rsidRPr="00980C08">
        <w:rPr>
          <w:color w:val="000000" w:themeColor="text1"/>
        </w:rPr>
        <w:t>. Все комплексы подходят для использования в качестве фотосенсибилизаторов</w:t>
      </w:r>
      <w:r w:rsidR="006F4118" w:rsidRPr="00980C08">
        <w:rPr>
          <w:color w:val="000000" w:themeColor="text1"/>
        </w:rPr>
        <w:t>, однако наиболее подходящими являются комплексы с акцепторными заместителями в арильном фрагменте донорного лиганда (-</w:t>
      </w:r>
      <w:r w:rsidR="006F4118" w:rsidRPr="00980C08">
        <w:rPr>
          <w:color w:val="000000" w:themeColor="text1"/>
          <w:lang w:val="en-US"/>
        </w:rPr>
        <w:t>F</w:t>
      </w:r>
      <w:r w:rsidR="006F4118" w:rsidRPr="00980C08">
        <w:rPr>
          <w:color w:val="000000" w:themeColor="text1"/>
        </w:rPr>
        <w:t xml:space="preserve"> и -</w:t>
      </w:r>
      <w:r w:rsidR="006F4118" w:rsidRPr="00980C08">
        <w:rPr>
          <w:color w:val="000000" w:themeColor="text1"/>
          <w:lang w:val="en-US"/>
        </w:rPr>
        <w:t>CN</w:t>
      </w:r>
      <w:r w:rsidR="006F4118" w:rsidRPr="00980C08">
        <w:rPr>
          <w:color w:val="000000" w:themeColor="text1"/>
        </w:rPr>
        <w:t>)</w:t>
      </w:r>
      <w:r w:rsidRPr="00980C08">
        <w:rPr>
          <w:color w:val="000000" w:themeColor="text1"/>
        </w:rPr>
        <w:t xml:space="preserve">. Полученные комплексы </w:t>
      </w:r>
      <w:proofErr w:type="gramStart"/>
      <w:r w:rsidRPr="00980C08">
        <w:rPr>
          <w:color w:val="000000" w:themeColor="text1"/>
        </w:rPr>
        <w:t>осмия(</w:t>
      </w:r>
      <w:proofErr w:type="gramEnd"/>
      <w:r w:rsidRPr="00980C08">
        <w:rPr>
          <w:color w:val="000000" w:themeColor="text1"/>
        </w:rPr>
        <w:t xml:space="preserve">II) обладают ОВП в среднем на 0,25 В меньше, чем аналогичные комплексы </w:t>
      </w:r>
      <w:proofErr w:type="gramStart"/>
      <w:r w:rsidRPr="00980C08">
        <w:rPr>
          <w:color w:val="000000" w:themeColor="text1"/>
        </w:rPr>
        <w:t>рутения(</w:t>
      </w:r>
      <w:proofErr w:type="gramEnd"/>
      <w:r w:rsidRPr="00980C08">
        <w:rPr>
          <w:color w:val="000000" w:themeColor="text1"/>
        </w:rPr>
        <w:t>II), а также полосой поглощения в красной области на 770-900 нм.</w:t>
      </w:r>
    </w:p>
    <w:p w14:paraId="0000000E" w14:textId="77777777" w:rsidR="00130241" w:rsidRPr="00980C08" w:rsidRDefault="00EB1F49" w:rsidP="00306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980C08">
        <w:rPr>
          <w:b/>
          <w:color w:val="000000" w:themeColor="text1"/>
        </w:rPr>
        <w:t>Литература</w:t>
      </w:r>
    </w:p>
    <w:p w14:paraId="3486C755" w14:textId="43634C6C" w:rsidR="00116478" w:rsidRPr="00980C08" w:rsidRDefault="00107AA3" w:rsidP="003069EE">
      <w:pPr>
        <w:ind w:firstLine="397"/>
        <w:jc w:val="both"/>
        <w:rPr>
          <w:color w:val="000000" w:themeColor="text1"/>
          <w:lang w:val="en-US"/>
        </w:rPr>
      </w:pPr>
      <w:r w:rsidRPr="0081083E">
        <w:rPr>
          <w:color w:val="000000" w:themeColor="text1"/>
          <w:lang w:val="en-US"/>
        </w:rPr>
        <w:t>1.</w:t>
      </w:r>
      <w:r w:rsidR="00B61EB2" w:rsidRPr="0081083E">
        <w:rPr>
          <w:color w:val="000000" w:themeColor="text1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Lavrova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M</w:t>
      </w:r>
      <w:r w:rsidR="00235EFB" w:rsidRPr="0081083E">
        <w:rPr>
          <w:color w:val="000000" w:themeColor="text1"/>
          <w:shd w:val="clear" w:color="auto" w:fill="FFFFFF"/>
          <w:lang w:val="en-US"/>
        </w:rPr>
        <w:t>.</w:t>
      </w:r>
      <w:r w:rsidR="00235EFB" w:rsidRPr="00980C08">
        <w:rPr>
          <w:color w:val="000000" w:themeColor="text1"/>
          <w:shd w:val="clear" w:color="auto" w:fill="FFFFFF"/>
          <w:lang w:val="en-US"/>
        </w:rPr>
        <w:t>A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235EFB" w:rsidRPr="00980C08">
        <w:rPr>
          <w:color w:val="000000" w:themeColor="text1"/>
          <w:shd w:val="clear" w:color="auto" w:fill="FFFFFF"/>
          <w:lang w:val="en-US"/>
        </w:rPr>
        <w:t>Mishurinskiy</w:t>
      </w:r>
      <w:proofErr w:type="spellEnd"/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S</w:t>
      </w:r>
      <w:r w:rsidR="00235EFB" w:rsidRPr="0081083E">
        <w:rPr>
          <w:color w:val="000000" w:themeColor="text1"/>
          <w:shd w:val="clear" w:color="auto" w:fill="FFFFFF"/>
          <w:lang w:val="en-US"/>
        </w:rPr>
        <w:t>.</w:t>
      </w:r>
      <w:r w:rsidR="00235EFB" w:rsidRPr="00980C08">
        <w:rPr>
          <w:color w:val="000000" w:themeColor="text1"/>
          <w:shd w:val="clear" w:color="auto" w:fill="FFFFFF"/>
          <w:lang w:val="en-US"/>
        </w:rPr>
        <w:t>A</w:t>
      </w:r>
      <w:r w:rsidR="00235EFB" w:rsidRPr="0081083E">
        <w:rPr>
          <w:color w:val="000000" w:themeColor="text1"/>
          <w:shd w:val="clear" w:color="auto" w:fill="FFFFFF"/>
          <w:lang w:val="en-US"/>
        </w:rPr>
        <w:t>.</w:t>
      </w:r>
      <w:r w:rsidR="00891E65" w:rsidRPr="0081083E">
        <w:rPr>
          <w:color w:val="000000" w:themeColor="text1"/>
          <w:shd w:val="clear" w:color="auto" w:fill="FFFFFF"/>
          <w:lang w:val="en-US"/>
        </w:rPr>
        <w:t xml:space="preserve">, </w:t>
      </w:r>
      <w:r w:rsidR="00891E65" w:rsidRPr="00980C08">
        <w:rPr>
          <w:color w:val="000000" w:themeColor="text1"/>
          <w:shd w:val="clear" w:color="auto" w:fill="FFFFFF"/>
          <w:lang w:val="en-US"/>
        </w:rPr>
        <w:t>Smirnov</w:t>
      </w:r>
      <w:r w:rsidR="00891E65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891E65" w:rsidRPr="00980C08">
        <w:rPr>
          <w:color w:val="000000" w:themeColor="text1"/>
          <w:shd w:val="clear" w:color="auto" w:fill="FFFFFF"/>
          <w:lang w:val="en-US"/>
        </w:rPr>
        <w:t>D</w:t>
      </w:r>
      <w:r w:rsidR="00891E65" w:rsidRPr="0081083E">
        <w:rPr>
          <w:color w:val="000000" w:themeColor="text1"/>
          <w:shd w:val="clear" w:color="auto" w:fill="FFFFFF"/>
          <w:lang w:val="en-US"/>
        </w:rPr>
        <w:t>.</w:t>
      </w:r>
      <w:r w:rsidR="00891E65" w:rsidRPr="00980C08">
        <w:rPr>
          <w:color w:val="000000" w:themeColor="text1"/>
          <w:shd w:val="clear" w:color="auto" w:fill="FFFFFF"/>
          <w:lang w:val="en-US"/>
        </w:rPr>
        <w:t>E</w:t>
      </w:r>
      <w:r w:rsidR="00891E65" w:rsidRPr="0081083E">
        <w:rPr>
          <w:color w:val="000000" w:themeColor="text1"/>
          <w:shd w:val="clear" w:color="auto" w:fill="FFFFFF"/>
          <w:lang w:val="en-US"/>
        </w:rPr>
        <w:t xml:space="preserve">., </w:t>
      </w:r>
      <w:r w:rsidR="00891E65" w:rsidRPr="00980C08">
        <w:rPr>
          <w:color w:val="000000" w:themeColor="text1"/>
          <w:shd w:val="clear" w:color="auto" w:fill="FFFFFF"/>
          <w:lang w:val="en-US"/>
        </w:rPr>
        <w:t>Kalle</w:t>
      </w:r>
      <w:r w:rsidR="00891E65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891E65" w:rsidRPr="00980C08">
        <w:rPr>
          <w:color w:val="000000" w:themeColor="text1"/>
          <w:shd w:val="clear" w:color="auto" w:fill="FFFFFF"/>
          <w:lang w:val="en-US"/>
        </w:rPr>
        <w:t>P</w:t>
      </w:r>
      <w:r w:rsidR="00891E65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891E65" w:rsidRPr="00980C08">
        <w:rPr>
          <w:color w:val="000000" w:themeColor="text1"/>
          <w:shd w:val="clear" w:color="auto" w:fill="FFFFFF"/>
          <w:lang w:val="en-US"/>
        </w:rPr>
        <w:t>Krivogina</w:t>
      </w:r>
      <w:proofErr w:type="spellEnd"/>
      <w:r w:rsidR="00151A96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151A96" w:rsidRPr="00980C08">
        <w:rPr>
          <w:color w:val="000000" w:themeColor="text1"/>
          <w:shd w:val="clear" w:color="auto" w:fill="FFFFFF"/>
          <w:lang w:val="en-US"/>
        </w:rPr>
        <w:t>E</w:t>
      </w:r>
      <w:r w:rsidR="00151A96" w:rsidRPr="0081083E">
        <w:rPr>
          <w:color w:val="000000" w:themeColor="text1"/>
          <w:shd w:val="clear" w:color="auto" w:fill="FFFFFF"/>
          <w:lang w:val="en-US"/>
        </w:rPr>
        <w:t>.</w:t>
      </w:r>
      <w:r w:rsidR="00151A96" w:rsidRPr="00980C08">
        <w:rPr>
          <w:color w:val="000000" w:themeColor="text1"/>
          <w:shd w:val="clear" w:color="auto" w:fill="FFFFFF"/>
          <w:lang w:val="en-US"/>
        </w:rPr>
        <w:t>V</w:t>
      </w:r>
      <w:r w:rsidR="00151A96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151A96" w:rsidRPr="00980C08">
        <w:rPr>
          <w:color w:val="000000" w:themeColor="text1"/>
          <w:shd w:val="clear" w:color="auto" w:fill="FFFFFF"/>
          <w:lang w:val="en-US"/>
        </w:rPr>
        <w:t>Kozyukhin</w:t>
      </w:r>
      <w:proofErr w:type="spellEnd"/>
      <w:r w:rsidR="00151A96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151A96" w:rsidRPr="00980C08">
        <w:rPr>
          <w:color w:val="000000" w:themeColor="text1"/>
          <w:shd w:val="clear" w:color="auto" w:fill="FFFFFF"/>
          <w:lang w:val="en-US"/>
        </w:rPr>
        <w:t>S</w:t>
      </w:r>
      <w:r w:rsidR="00151A96" w:rsidRPr="0081083E">
        <w:rPr>
          <w:color w:val="000000" w:themeColor="text1"/>
          <w:shd w:val="clear" w:color="auto" w:fill="FFFFFF"/>
          <w:lang w:val="en-US"/>
        </w:rPr>
        <w:t>.</w:t>
      </w:r>
      <w:r w:rsidR="00151A96" w:rsidRPr="00980C08">
        <w:rPr>
          <w:color w:val="000000" w:themeColor="text1"/>
          <w:shd w:val="clear" w:color="auto" w:fill="FFFFFF"/>
          <w:lang w:val="en-US"/>
        </w:rPr>
        <w:t>A</w:t>
      </w:r>
      <w:r w:rsidR="00151A96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151A96" w:rsidRPr="00980C08">
        <w:rPr>
          <w:color w:val="000000" w:themeColor="text1"/>
          <w:shd w:val="clear" w:color="auto" w:fill="FFFFFF"/>
          <w:lang w:val="en-US"/>
        </w:rPr>
        <w:t>Emets</w:t>
      </w:r>
      <w:proofErr w:type="spellEnd"/>
      <w:r w:rsidR="00151A96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151A96" w:rsidRPr="00980C08">
        <w:rPr>
          <w:color w:val="000000" w:themeColor="text1"/>
          <w:shd w:val="clear" w:color="auto" w:fill="FFFFFF"/>
          <w:lang w:val="en-US"/>
        </w:rPr>
        <w:t>V</w:t>
      </w:r>
      <w:r w:rsidR="00151A96" w:rsidRPr="0081083E">
        <w:rPr>
          <w:color w:val="000000" w:themeColor="text1"/>
          <w:shd w:val="clear" w:color="auto" w:fill="FFFFFF"/>
          <w:lang w:val="en-US"/>
        </w:rPr>
        <w:t>.</w:t>
      </w:r>
      <w:r w:rsidR="00151A96" w:rsidRPr="00980C08">
        <w:rPr>
          <w:color w:val="000000" w:themeColor="text1"/>
          <w:shd w:val="clear" w:color="auto" w:fill="FFFFFF"/>
          <w:lang w:val="en-US"/>
        </w:rPr>
        <w:t>V</w:t>
      </w:r>
      <w:r w:rsidR="00151A96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151A96" w:rsidRPr="00980C08">
        <w:rPr>
          <w:color w:val="000000" w:themeColor="text1"/>
          <w:shd w:val="clear" w:color="auto" w:fill="FFFFFF"/>
          <w:lang w:val="en-US"/>
        </w:rPr>
        <w:t>Mariasina</w:t>
      </w:r>
      <w:proofErr w:type="spellEnd"/>
      <w:r w:rsidR="00151A96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151A96" w:rsidRPr="00980C08">
        <w:rPr>
          <w:color w:val="000000" w:themeColor="text1"/>
          <w:shd w:val="clear" w:color="auto" w:fill="FFFFFF"/>
          <w:lang w:val="en-US"/>
        </w:rPr>
        <w:t>S</w:t>
      </w:r>
      <w:r w:rsidR="00151A96" w:rsidRPr="0081083E">
        <w:rPr>
          <w:color w:val="000000" w:themeColor="text1"/>
          <w:shd w:val="clear" w:color="auto" w:fill="FFFFFF"/>
          <w:lang w:val="en-US"/>
        </w:rPr>
        <w:t>.</w:t>
      </w:r>
      <w:r w:rsidR="00151A96" w:rsidRPr="00980C08">
        <w:rPr>
          <w:color w:val="000000" w:themeColor="text1"/>
          <w:shd w:val="clear" w:color="auto" w:fill="FFFFFF"/>
          <w:lang w:val="en-US"/>
        </w:rPr>
        <w:t>S</w:t>
      </w:r>
      <w:r w:rsidR="00151A96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151A96" w:rsidRPr="00980C08">
        <w:rPr>
          <w:color w:val="000000" w:themeColor="text1"/>
          <w:shd w:val="clear" w:color="auto" w:fill="FFFFFF"/>
          <w:lang w:val="en-US"/>
        </w:rPr>
        <w:t>Dolzhenko</w:t>
      </w:r>
      <w:proofErr w:type="spellEnd"/>
      <w:r w:rsidR="00151A96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0E3C61" w:rsidRPr="00980C08">
        <w:rPr>
          <w:color w:val="000000" w:themeColor="text1"/>
          <w:shd w:val="clear" w:color="auto" w:fill="FFFFFF"/>
          <w:lang w:val="en-US"/>
        </w:rPr>
        <w:t>V</w:t>
      </w:r>
      <w:r w:rsidR="000E3C61" w:rsidRPr="0081083E">
        <w:rPr>
          <w:color w:val="000000" w:themeColor="text1"/>
          <w:shd w:val="clear" w:color="auto" w:fill="FFFFFF"/>
          <w:lang w:val="en-US"/>
        </w:rPr>
        <w:t>.</w:t>
      </w:r>
      <w:r w:rsidR="000E3C61" w:rsidRPr="00980C08">
        <w:rPr>
          <w:color w:val="000000" w:themeColor="text1"/>
          <w:shd w:val="clear" w:color="auto" w:fill="FFFFFF"/>
          <w:lang w:val="en-US"/>
        </w:rPr>
        <w:t>D</w:t>
      </w:r>
      <w:r w:rsidR="000E3C61" w:rsidRPr="0081083E">
        <w:rPr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0E3C61" w:rsidRPr="00980C08">
        <w:rPr>
          <w:color w:val="000000" w:themeColor="text1"/>
          <w:shd w:val="clear" w:color="auto" w:fill="FFFFFF"/>
          <w:lang w:val="en-US"/>
        </w:rPr>
        <w:t>Bezzubov</w:t>
      </w:r>
      <w:proofErr w:type="spellEnd"/>
      <w:r w:rsidR="000E3C61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0E3C61" w:rsidRPr="00980C08">
        <w:rPr>
          <w:color w:val="000000" w:themeColor="text1"/>
          <w:shd w:val="clear" w:color="auto" w:fill="FFFFFF"/>
          <w:lang w:val="en-US"/>
        </w:rPr>
        <w:t>S</w:t>
      </w:r>
      <w:r w:rsidR="000E3C61" w:rsidRPr="0081083E">
        <w:rPr>
          <w:color w:val="000000" w:themeColor="text1"/>
          <w:shd w:val="clear" w:color="auto" w:fill="FFFFFF"/>
          <w:lang w:val="en-US"/>
        </w:rPr>
        <w:t>.</w:t>
      </w:r>
      <w:r w:rsidR="000E3C61" w:rsidRPr="00980C08">
        <w:rPr>
          <w:color w:val="000000" w:themeColor="text1"/>
          <w:shd w:val="clear" w:color="auto" w:fill="FFFFFF"/>
          <w:lang w:val="en-US"/>
        </w:rPr>
        <w:t>I</w:t>
      </w:r>
      <w:r w:rsidR="000E3C61" w:rsidRPr="0081083E">
        <w:rPr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235EFB" w:rsidRPr="00980C08">
        <w:rPr>
          <w:color w:val="000000" w:themeColor="text1"/>
          <w:shd w:val="clear" w:color="auto" w:fill="FFFFFF"/>
          <w:lang w:val="en-US"/>
        </w:rPr>
        <w:t>Cyclometalated</w:t>
      </w:r>
      <w:proofErr w:type="spellEnd"/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Ru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(</w:t>
      </w:r>
      <w:r w:rsidR="00235EFB" w:rsidRPr="00980C08">
        <w:rPr>
          <w:color w:val="000000" w:themeColor="text1"/>
          <w:shd w:val="clear" w:color="auto" w:fill="FFFFFF"/>
          <w:lang w:val="en-US"/>
        </w:rPr>
        <w:t>ii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) </w:t>
      </w:r>
      <w:r w:rsidR="00235EFB" w:rsidRPr="00980C08">
        <w:rPr>
          <w:color w:val="000000" w:themeColor="text1"/>
          <w:shd w:val="clear" w:color="auto" w:fill="FFFFFF"/>
          <w:lang w:val="en-US"/>
        </w:rPr>
        <w:t>complexes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with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tunable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redox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and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optical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properties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for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dye</w:t>
      </w:r>
      <w:r w:rsidR="00235EFB" w:rsidRPr="0081083E">
        <w:rPr>
          <w:color w:val="000000" w:themeColor="text1"/>
          <w:shd w:val="clear" w:color="auto" w:fill="FFFFFF"/>
          <w:lang w:val="en-US"/>
        </w:rPr>
        <w:t>-</w:t>
      </w:r>
      <w:r w:rsidR="00235EFB" w:rsidRPr="00980C08">
        <w:rPr>
          <w:color w:val="000000" w:themeColor="text1"/>
          <w:shd w:val="clear" w:color="auto" w:fill="FFFFFF"/>
          <w:lang w:val="en-US"/>
        </w:rPr>
        <w:t>sensitized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solar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cells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//</w:t>
      </w:r>
      <w:r w:rsidR="000E3C61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Dalton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 </w:t>
      </w:r>
      <w:r w:rsidR="00235EFB" w:rsidRPr="00980C08">
        <w:rPr>
          <w:color w:val="000000" w:themeColor="text1"/>
          <w:shd w:val="clear" w:color="auto" w:fill="FFFFFF"/>
          <w:lang w:val="en-US"/>
        </w:rPr>
        <w:t>Trans</w:t>
      </w:r>
      <w:r w:rsidR="00235EFB" w:rsidRPr="0081083E">
        <w:rPr>
          <w:color w:val="000000" w:themeColor="text1"/>
          <w:shd w:val="clear" w:color="auto" w:fill="FFFFFF"/>
          <w:lang w:val="en-US"/>
        </w:rPr>
        <w:t xml:space="preserve">. </w:t>
      </w:r>
      <w:r w:rsidR="00235EFB" w:rsidRPr="00980C08">
        <w:rPr>
          <w:color w:val="000000" w:themeColor="text1"/>
          <w:shd w:val="clear" w:color="auto" w:fill="FFFFFF"/>
          <w:lang w:val="en-US"/>
        </w:rPr>
        <w:t xml:space="preserve">2020. </w:t>
      </w:r>
      <w:r w:rsidR="0081083E">
        <w:rPr>
          <w:color w:val="000000" w:themeColor="text1"/>
          <w:shd w:val="clear" w:color="auto" w:fill="FFFFFF"/>
          <w:lang w:val="en-US"/>
        </w:rPr>
        <w:t>Vol</w:t>
      </w:r>
      <w:r w:rsidR="00235EFB" w:rsidRPr="00980C08">
        <w:rPr>
          <w:color w:val="000000" w:themeColor="text1"/>
          <w:shd w:val="clear" w:color="auto" w:fill="FFFFFF"/>
          <w:lang w:val="en-US"/>
        </w:rPr>
        <w:t>. 49</w:t>
      </w:r>
      <w:r w:rsidR="0081083E">
        <w:rPr>
          <w:color w:val="000000" w:themeColor="text1"/>
          <w:shd w:val="clear" w:color="auto" w:fill="FFFFFF"/>
          <w:lang w:val="en-US"/>
        </w:rPr>
        <w:t>,</w:t>
      </w:r>
      <w:r w:rsidR="00235EFB" w:rsidRPr="00980C08">
        <w:rPr>
          <w:color w:val="000000" w:themeColor="text1"/>
          <w:shd w:val="clear" w:color="auto" w:fill="FFFFFF"/>
          <w:lang w:val="en-US"/>
        </w:rPr>
        <w:t xml:space="preserve"> №. 46. </w:t>
      </w:r>
      <w:r w:rsidR="0081083E">
        <w:rPr>
          <w:color w:val="000000" w:themeColor="text1"/>
          <w:shd w:val="clear" w:color="auto" w:fill="FFFFFF"/>
          <w:lang w:val="en-US"/>
        </w:rPr>
        <w:t>P</w:t>
      </w:r>
      <w:r w:rsidR="00235EFB" w:rsidRPr="00980C08">
        <w:rPr>
          <w:color w:val="000000" w:themeColor="text1"/>
          <w:shd w:val="clear" w:color="auto" w:fill="FFFFFF"/>
          <w:lang w:val="en-US"/>
        </w:rPr>
        <w:t>. 16935-16945.</w:t>
      </w:r>
    </w:p>
    <w:sectPr w:rsidR="00116478" w:rsidRPr="00980C08" w:rsidSect="00B61E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6917">
    <w:abstractNumId w:val="2"/>
  </w:num>
  <w:num w:numId="2" w16cid:durableId="1489440474">
    <w:abstractNumId w:val="3"/>
  </w:num>
  <w:num w:numId="3" w16cid:durableId="1889148873">
    <w:abstractNumId w:val="1"/>
  </w:num>
  <w:num w:numId="4" w16cid:durableId="132037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3C61"/>
    <w:rsid w:val="00101A1C"/>
    <w:rsid w:val="00103657"/>
    <w:rsid w:val="00106375"/>
    <w:rsid w:val="00107AA3"/>
    <w:rsid w:val="00116478"/>
    <w:rsid w:val="00130241"/>
    <w:rsid w:val="00151A96"/>
    <w:rsid w:val="001E61C2"/>
    <w:rsid w:val="001F0493"/>
    <w:rsid w:val="0022260A"/>
    <w:rsid w:val="002264EE"/>
    <w:rsid w:val="0023307C"/>
    <w:rsid w:val="00235EFB"/>
    <w:rsid w:val="002B1CD0"/>
    <w:rsid w:val="003069EE"/>
    <w:rsid w:val="0031361E"/>
    <w:rsid w:val="00330665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4118"/>
    <w:rsid w:val="006F7A19"/>
    <w:rsid w:val="00705378"/>
    <w:rsid w:val="007213E1"/>
    <w:rsid w:val="00775389"/>
    <w:rsid w:val="00797838"/>
    <w:rsid w:val="007C36D8"/>
    <w:rsid w:val="007F2744"/>
    <w:rsid w:val="0081083E"/>
    <w:rsid w:val="00891E65"/>
    <w:rsid w:val="008931BE"/>
    <w:rsid w:val="008C67E3"/>
    <w:rsid w:val="00914205"/>
    <w:rsid w:val="00921D45"/>
    <w:rsid w:val="009426C0"/>
    <w:rsid w:val="00980A65"/>
    <w:rsid w:val="00980C08"/>
    <w:rsid w:val="009A66DB"/>
    <w:rsid w:val="009B2F80"/>
    <w:rsid w:val="009B3300"/>
    <w:rsid w:val="009F3380"/>
    <w:rsid w:val="00A02163"/>
    <w:rsid w:val="00A314FE"/>
    <w:rsid w:val="00AA1D62"/>
    <w:rsid w:val="00AD7380"/>
    <w:rsid w:val="00B61EB2"/>
    <w:rsid w:val="00BF36F8"/>
    <w:rsid w:val="00BF4622"/>
    <w:rsid w:val="00C36346"/>
    <w:rsid w:val="00C844E2"/>
    <w:rsid w:val="00CC56FB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author-link">
    <w:name w:val="article__author-link"/>
    <w:basedOn w:val="a0"/>
    <w:rsid w:val="00B6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StepanVerzun</dc:creator>
  <cp:lastModifiedBy>Andrey Dobrovolskii</cp:lastModifiedBy>
  <cp:revision>3</cp:revision>
  <cp:lastPrinted>2026-01-28T14:24:00Z</cp:lastPrinted>
  <dcterms:created xsi:type="dcterms:W3CDTF">2026-03-18T12:41:00Z</dcterms:created>
  <dcterms:modified xsi:type="dcterms:W3CDTF">2026-03-18T19:36:00Z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