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F030B2" w:rsidRDefault="00F030B2">
      <w:pPr>
        <w:jc w:val="center"/>
      </w:pPr>
      <w:r w:rsidRPr="00F030B2">
        <w:rPr>
          <w:b/>
          <w:bCs/>
          <w:lang w:eastAsia="en-US"/>
        </w:rPr>
        <w:t>Производные спироциклогексан-хроман-4-она как селективные цитотоксические агенты в моделях рака молочной железы</w:t>
      </w:r>
    </w:p>
    <w:p w:rsidR="00A77B3E" w:rsidRPr="00F030B2" w:rsidRDefault="00F030B2">
      <w:pPr>
        <w:jc w:val="center"/>
      </w:pPr>
      <w:r w:rsidRPr="00F030B2">
        <w:rPr>
          <w:b/>
          <w:bCs/>
          <w:i/>
          <w:iCs/>
          <w:lang w:eastAsia="en-US"/>
        </w:rPr>
        <w:t>Ипатова Д.А.</w:t>
      </w:r>
      <w:r w:rsidRPr="00F030B2">
        <w:rPr>
          <w:b/>
          <w:bCs/>
          <w:i/>
          <w:iCs/>
          <w:vertAlign w:val="superscript"/>
          <w:lang w:eastAsia="en-US"/>
        </w:rPr>
        <w:t>1</w:t>
      </w:r>
      <w:r w:rsidRPr="00F030B2">
        <w:rPr>
          <w:b/>
          <w:bCs/>
          <w:i/>
          <w:iCs/>
          <w:lang w:eastAsia="en-US"/>
        </w:rPr>
        <w:t>, Иконникова В.А.</w:t>
      </w:r>
      <w:r w:rsidRPr="00F030B2">
        <w:rPr>
          <w:b/>
          <w:bCs/>
          <w:i/>
          <w:iCs/>
          <w:vertAlign w:val="superscript"/>
          <w:lang w:eastAsia="en-US"/>
        </w:rPr>
        <w:t>2</w:t>
      </w:r>
      <w:r w:rsidRPr="00F030B2">
        <w:rPr>
          <w:b/>
          <w:bCs/>
          <w:i/>
          <w:iCs/>
          <w:lang w:eastAsia="en-US"/>
        </w:rPr>
        <w:t>, Кунгурцев К.Д.</w:t>
      </w:r>
      <w:r w:rsidRPr="00F030B2">
        <w:rPr>
          <w:b/>
          <w:bCs/>
          <w:i/>
          <w:iCs/>
          <w:vertAlign w:val="superscript"/>
          <w:lang w:eastAsia="en-US"/>
        </w:rPr>
        <w:t>2</w:t>
      </w:r>
      <w:r w:rsidRPr="00F030B2">
        <w:rPr>
          <w:b/>
          <w:bCs/>
          <w:i/>
          <w:iCs/>
          <w:lang w:eastAsia="en-US"/>
        </w:rPr>
        <w:t>, Кашапов А.И.</w:t>
      </w:r>
      <w:r w:rsidRPr="00F030B2">
        <w:rPr>
          <w:b/>
          <w:bCs/>
          <w:i/>
          <w:iCs/>
          <w:vertAlign w:val="superscript"/>
          <w:lang w:eastAsia="en-US"/>
        </w:rPr>
        <w:t>2</w:t>
      </w:r>
      <w:r w:rsidRPr="00F030B2">
        <w:rPr>
          <w:b/>
          <w:bCs/>
          <w:i/>
          <w:iCs/>
          <w:lang w:eastAsia="en-US"/>
        </w:rPr>
        <w:t>, Шафиков Р.Р.</w:t>
      </w:r>
      <w:r w:rsidRPr="00F030B2">
        <w:rPr>
          <w:b/>
          <w:bCs/>
          <w:i/>
          <w:iCs/>
          <w:vertAlign w:val="superscript"/>
          <w:lang w:eastAsia="en-US"/>
        </w:rPr>
        <w:t>1,2</w:t>
      </w:r>
      <w:r w:rsidRPr="00F030B2">
        <w:rPr>
          <w:b/>
          <w:bCs/>
          <w:i/>
          <w:iCs/>
          <w:lang w:eastAsia="en-US"/>
        </w:rPr>
        <w:t>, Михайлов А.А.</w:t>
      </w:r>
      <w:r w:rsidRPr="00F030B2">
        <w:rPr>
          <w:b/>
          <w:bCs/>
          <w:i/>
          <w:iCs/>
          <w:vertAlign w:val="superscript"/>
          <w:lang w:eastAsia="en-US"/>
        </w:rPr>
        <w:t xml:space="preserve">2 </w:t>
      </w:r>
      <w:r w:rsidRPr="00F030B2">
        <w:rPr>
          <w:b/>
          <w:bCs/>
          <w:i/>
          <w:iCs/>
          <w:lang w:eastAsia="en-US"/>
        </w:rPr>
        <w:t>, Скворцов Д.А.</w:t>
      </w:r>
      <w:r w:rsidRPr="00F030B2">
        <w:rPr>
          <w:b/>
          <w:bCs/>
          <w:i/>
          <w:iCs/>
          <w:vertAlign w:val="superscript"/>
          <w:lang w:eastAsia="en-US"/>
        </w:rPr>
        <w:t>1</w:t>
      </w:r>
      <w:r w:rsidRPr="00F030B2">
        <w:rPr>
          <w:b/>
          <w:bCs/>
          <w:lang w:eastAsia="en-US"/>
        </w:rPr>
        <w:t xml:space="preserve"> </w:t>
      </w:r>
    </w:p>
    <w:p w:rsidR="00A77B3E" w:rsidRPr="00F030B2" w:rsidRDefault="00F030B2">
      <w:pPr>
        <w:jc w:val="center"/>
      </w:pPr>
      <w:r w:rsidRPr="00F030B2">
        <w:rPr>
          <w:i/>
          <w:iCs/>
          <w:lang w:eastAsia="en-US"/>
        </w:rPr>
        <w:t>Аспирант, 4 год обучения</w:t>
      </w:r>
    </w:p>
    <w:p w:rsidR="00A77B3E" w:rsidRPr="00F030B2" w:rsidRDefault="00F030B2">
      <w:pPr>
        <w:jc w:val="center"/>
      </w:pPr>
      <w:r w:rsidRPr="00F030B2">
        <w:rPr>
          <w:i/>
          <w:iCs/>
          <w:vertAlign w:val="superscript"/>
          <w:lang w:eastAsia="en-US"/>
        </w:rPr>
        <w:t>1</w:t>
      </w:r>
      <w:r w:rsidRPr="00F030B2">
        <w:rPr>
          <w:i/>
          <w:iCs/>
          <w:lang w:eastAsia="en-US"/>
        </w:rPr>
        <w:t xml:space="preserve">МГУ имени М.В. Ломоносова, химический факультет, Москва, Россия </w:t>
      </w:r>
      <w:r w:rsidRPr="00F030B2">
        <w:rPr>
          <w:i/>
          <w:iCs/>
          <w:lang w:eastAsia="en-US"/>
        </w:rPr>
        <w:br/>
      </w:r>
      <w:r w:rsidRPr="00F030B2">
        <w:rPr>
          <w:i/>
          <w:iCs/>
          <w:vertAlign w:val="superscript"/>
          <w:lang w:eastAsia="en-US"/>
        </w:rPr>
        <w:t>2</w:t>
      </w:r>
      <w:r w:rsidRPr="00F030B2">
        <w:rPr>
          <w:i/>
          <w:iCs/>
          <w:lang w:eastAsia="en-US"/>
        </w:rPr>
        <w:t>Институт биоорганической химии им. М.М. Шемякина и Ю.А. Овчинникова РАН, Москва, Россия</w:t>
      </w:r>
    </w:p>
    <w:p w:rsidR="00A77B3E" w:rsidRPr="00B82E29" w:rsidRDefault="00F030B2">
      <w:pPr>
        <w:jc w:val="center"/>
      </w:pPr>
      <w:r>
        <w:rPr>
          <w:i/>
          <w:iCs/>
          <w:lang w:val="en-US" w:eastAsia="en-US"/>
        </w:rPr>
        <w:t>E</w:t>
      </w:r>
      <w:r w:rsidRPr="00B82E29">
        <w:rPr>
          <w:i/>
          <w:iCs/>
          <w:lang w:val="en-US" w:eastAsia="en-US"/>
        </w:rPr>
        <w:t>-</w:t>
      </w:r>
      <w:r>
        <w:rPr>
          <w:i/>
          <w:iCs/>
          <w:lang w:val="en-US" w:eastAsia="en-US"/>
        </w:rPr>
        <w:t>mail</w:t>
      </w:r>
      <w:r w:rsidRPr="00B82E29">
        <w:rPr>
          <w:i/>
          <w:iCs/>
          <w:lang w:val="en-US" w:eastAsia="en-US"/>
        </w:rPr>
        <w:t xml:space="preserve">: </w:t>
      </w:r>
      <w:proofErr w:type="spellStart"/>
      <w:r w:rsidRPr="00B82E29">
        <w:rPr>
          <w:i/>
          <w:iCs/>
          <w:u w:val="single"/>
          <w:lang w:val="en-US" w:eastAsia="en-US"/>
        </w:rPr>
        <w:t>ipatova</w:t>
      </w:r>
      <w:proofErr w:type="spellEnd"/>
      <w:r w:rsidRPr="00B82E29">
        <w:rPr>
          <w:i/>
          <w:iCs/>
          <w:u w:val="single"/>
          <w:lang w:val="en-US" w:eastAsia="en-US"/>
        </w:rPr>
        <w:t>.</w:t>
      </w:r>
      <w:proofErr w:type="spellStart"/>
      <w:r w:rsidRPr="00B82E29">
        <w:rPr>
          <w:i/>
          <w:iCs/>
          <w:u w:val="single"/>
          <w:lang w:val="en-US" w:eastAsia="en-US"/>
        </w:rPr>
        <w:t>daria</w:t>
      </w:r>
      <w:proofErr w:type="spellEnd"/>
      <w:r w:rsidR="00C7269F" w:rsidRPr="00B82E29">
        <w:rPr>
          <w:u w:val="single"/>
          <w:lang w:val="en-US" w:eastAsia="en-US"/>
        </w:rPr>
        <w:fldChar w:fldCharType="begin"/>
      </w:r>
      <w:r w:rsidR="00A77B3E" w:rsidRPr="00B82E29">
        <w:rPr>
          <w:u w:val="single"/>
          <w:lang w:val="en-US" w:eastAsia="en-US"/>
        </w:rPr>
        <w:instrText>HYPERLINK "mailto:ivanov@yandex.ru"</w:instrText>
      </w:r>
      <w:r w:rsidR="00C7269F" w:rsidRPr="00B82E29">
        <w:rPr>
          <w:u w:val="single"/>
          <w:lang w:val="en-US" w:eastAsia="en-US"/>
        </w:rPr>
        <w:fldChar w:fldCharType="separate"/>
      </w:r>
      <w:r w:rsidRPr="00B82E29">
        <w:rPr>
          <w:i/>
          <w:iCs/>
          <w:u w:val="single"/>
          <w:lang w:val="en-US" w:eastAsia="en-US"/>
        </w:rPr>
        <w:t>@</w:t>
      </w:r>
      <w:r w:rsidR="00C7269F" w:rsidRPr="00B82E29">
        <w:rPr>
          <w:u w:val="single"/>
          <w:lang w:val="en-US" w:eastAsia="en-US"/>
        </w:rPr>
        <w:fldChar w:fldCharType="end"/>
      </w:r>
      <w:r w:rsidR="00C7269F" w:rsidRPr="00B82E29">
        <w:rPr>
          <w:u w:val="single"/>
          <w:lang w:val="en-US" w:eastAsia="en-US"/>
        </w:rPr>
        <w:fldChar w:fldCharType="begin"/>
      </w:r>
      <w:r w:rsidR="00A77B3E" w:rsidRPr="00B82E29">
        <w:rPr>
          <w:u w:val="single"/>
          <w:lang w:val="en-US" w:eastAsia="en-US"/>
        </w:rPr>
        <w:instrText>HYPERLINK "mailto:ivanov@yandex.ru"</w:instrText>
      </w:r>
      <w:r w:rsidR="00C7269F" w:rsidRPr="00B82E29">
        <w:rPr>
          <w:u w:val="single"/>
          <w:lang w:val="en-US" w:eastAsia="en-US"/>
        </w:rPr>
        <w:fldChar w:fldCharType="separate"/>
      </w:r>
      <w:proofErr w:type="spellStart"/>
      <w:r w:rsidRPr="00B82E29">
        <w:rPr>
          <w:i/>
          <w:iCs/>
          <w:u w:val="single"/>
          <w:lang w:val="en-US" w:eastAsia="en-US"/>
        </w:rPr>
        <w:t>yandex</w:t>
      </w:r>
      <w:proofErr w:type="spellEnd"/>
      <w:r w:rsidR="00C7269F" w:rsidRPr="00B82E29">
        <w:rPr>
          <w:u w:val="single"/>
          <w:lang w:val="en-US" w:eastAsia="en-US"/>
        </w:rPr>
        <w:fldChar w:fldCharType="end"/>
      </w:r>
      <w:r w:rsidR="00C7269F" w:rsidRPr="00B82E29">
        <w:rPr>
          <w:u w:val="single"/>
          <w:lang w:val="en-US" w:eastAsia="en-US"/>
        </w:rPr>
        <w:fldChar w:fldCharType="begin"/>
      </w:r>
      <w:r w:rsidR="00A77B3E" w:rsidRPr="00B82E29">
        <w:rPr>
          <w:u w:val="single"/>
          <w:lang w:val="en-US" w:eastAsia="en-US"/>
        </w:rPr>
        <w:instrText>HYPERLINK "mailto:ivanov@yandex.ru"</w:instrText>
      </w:r>
      <w:r w:rsidR="00C7269F" w:rsidRPr="00B82E29">
        <w:rPr>
          <w:u w:val="single"/>
          <w:lang w:val="en-US" w:eastAsia="en-US"/>
        </w:rPr>
        <w:fldChar w:fldCharType="separate"/>
      </w:r>
      <w:r w:rsidRPr="00B82E29">
        <w:rPr>
          <w:i/>
          <w:iCs/>
          <w:u w:val="single"/>
          <w:lang w:val="en-US" w:eastAsia="en-US"/>
        </w:rPr>
        <w:t>.</w:t>
      </w:r>
      <w:r w:rsidR="00C7269F" w:rsidRPr="00B82E29">
        <w:rPr>
          <w:u w:val="single"/>
          <w:lang w:val="en-US" w:eastAsia="en-US"/>
        </w:rPr>
        <w:fldChar w:fldCharType="end"/>
      </w:r>
      <w:r w:rsidR="00C7269F" w:rsidRPr="00B82E29">
        <w:rPr>
          <w:u w:val="single"/>
          <w:lang w:val="en-US" w:eastAsia="en-US"/>
        </w:rPr>
        <w:fldChar w:fldCharType="begin"/>
      </w:r>
      <w:r w:rsidR="00A77B3E" w:rsidRPr="00B82E29">
        <w:rPr>
          <w:u w:val="single"/>
          <w:lang w:val="en-US" w:eastAsia="en-US"/>
        </w:rPr>
        <w:instrText>HYPERLINK "mailto:ivanov@yandex.ru"</w:instrText>
      </w:r>
      <w:r w:rsidR="00C7269F" w:rsidRPr="00B82E29">
        <w:rPr>
          <w:u w:val="single"/>
          <w:lang w:val="en-US" w:eastAsia="en-US"/>
        </w:rPr>
        <w:fldChar w:fldCharType="separate"/>
      </w:r>
      <w:proofErr w:type="spellStart"/>
      <w:proofErr w:type="gramStart"/>
      <w:r w:rsidRPr="00B82E29">
        <w:rPr>
          <w:i/>
          <w:iCs/>
          <w:u w:val="single"/>
          <w:lang w:val="en-US" w:eastAsia="en-US"/>
        </w:rPr>
        <w:t>ru</w:t>
      </w:r>
      <w:proofErr w:type="spellEnd"/>
      <w:proofErr w:type="gramEnd"/>
      <w:r w:rsidR="00C7269F" w:rsidRPr="00B82E29">
        <w:rPr>
          <w:u w:val="single"/>
          <w:lang w:val="en-US" w:eastAsia="en-US"/>
        </w:rPr>
        <w:fldChar w:fldCharType="end"/>
      </w:r>
    </w:p>
    <w:p w:rsidR="00A77B3E" w:rsidRPr="00F030B2" w:rsidRDefault="00F030B2">
      <w:pPr>
        <w:ind w:firstLine="397"/>
        <w:jc w:val="both"/>
      </w:pPr>
      <w:r w:rsidRPr="00F030B2">
        <w:rPr>
          <w:lang w:eastAsia="en-US"/>
        </w:rPr>
        <w:t>Онкологические заболевания остаются одной из главных проблем мирового здравоохранения. В 2022 году было зарегистрировано более 20 миллионов новых случаев заболеваний и 10 миллионов летальных исходов, связанных со злокачественными новообразованиями[1]. В последние десятилетия малые органические молекулы, избирательно цитотоксичные по отношению к опухолевым клеткам, представляют значительный интерес для медицинской химии как потенциальные агенты для дальнейшей разработки новых противоопухолевых препаратов[2]. Среди них особое место занимают производные хроман-4-она, включая соединения со спироциклическими фрагментами. Фрагмент хроман-4-она считается «привилегированным» молекулярным каркасом, а его сочетание с жесткими спироциклическими структурами открывает стратегию для направленного изменения специфичности действия[3, 4].</w:t>
      </w:r>
    </w:p>
    <w:p w:rsidR="00A77B3E" w:rsidRPr="00F030B2" w:rsidRDefault="00F030B2">
      <w:pPr>
        <w:ind w:firstLine="397"/>
        <w:jc w:val="both"/>
      </w:pPr>
      <w:r w:rsidRPr="00F030B2">
        <w:rPr>
          <w:lang w:eastAsia="en-US"/>
        </w:rPr>
        <w:t>В ходе проведенного исследования была протестирована библиотека из 28 производных спироциклогексан-хроман-4-она с помощью системы сочетанного культивирования клеток опухолевой и неопухолевой этиологии. Соединение 1 показало селективность на модели рака молочной железы, что послужило основой для дальнейшей оптимизации. Был проведен трехэтапный анализ взаимосвязи «структура — активность» (</w:t>
      </w:r>
      <w:r>
        <w:rPr>
          <w:lang w:val="en-US" w:eastAsia="en-US"/>
        </w:rPr>
        <w:t>SAR</w:t>
      </w:r>
      <w:r w:rsidRPr="00F030B2">
        <w:rPr>
          <w:lang w:eastAsia="en-US"/>
        </w:rPr>
        <w:t xml:space="preserve">) с последующим рациональным синтезом новых структурных производных. В новосинтезированном соединении 42 восстановление карбонильной группы до гидроксильной и введение диоксолановой группы в спироциклогексан позволили снизить токсичность для неопухолевых клеток </w:t>
      </w:r>
      <w:r>
        <w:rPr>
          <w:lang w:val="en-US" w:eastAsia="en-US"/>
        </w:rPr>
        <w:t>VA</w:t>
      </w:r>
      <w:r w:rsidRPr="00F030B2">
        <w:rPr>
          <w:lang w:eastAsia="en-US"/>
        </w:rPr>
        <w:t xml:space="preserve">13 и </w:t>
      </w:r>
      <w:r>
        <w:rPr>
          <w:lang w:val="en-US" w:eastAsia="en-US"/>
        </w:rPr>
        <w:t>MCF</w:t>
      </w:r>
      <w:r w:rsidRPr="00F030B2">
        <w:rPr>
          <w:lang w:eastAsia="en-US"/>
        </w:rPr>
        <w:t>10</w:t>
      </w:r>
      <w:r>
        <w:rPr>
          <w:lang w:val="en-US" w:eastAsia="en-US"/>
        </w:rPr>
        <w:t>A</w:t>
      </w:r>
      <w:r w:rsidRPr="00F030B2">
        <w:rPr>
          <w:lang w:eastAsia="en-US"/>
        </w:rPr>
        <w:t xml:space="preserve">. При этом соединение 42 проявило </w:t>
      </w:r>
      <w:proofErr w:type="gramStart"/>
      <w:r w:rsidRPr="00F030B2">
        <w:rPr>
          <w:lang w:eastAsia="en-US"/>
        </w:rPr>
        <w:t>выраженную</w:t>
      </w:r>
      <w:proofErr w:type="gramEnd"/>
      <w:r w:rsidRPr="00F030B2">
        <w:rPr>
          <w:lang w:eastAsia="en-US"/>
        </w:rPr>
        <w:t xml:space="preserve"> </w:t>
      </w:r>
      <w:proofErr w:type="spellStart"/>
      <w:r w:rsidRPr="00F030B2">
        <w:rPr>
          <w:lang w:eastAsia="en-US"/>
        </w:rPr>
        <w:t>цитотоксичность</w:t>
      </w:r>
      <w:proofErr w:type="spellEnd"/>
      <w:r w:rsidRPr="00F030B2">
        <w:rPr>
          <w:lang w:eastAsia="en-US"/>
        </w:rPr>
        <w:t xml:space="preserve"> против клеток </w:t>
      </w:r>
      <w:r>
        <w:rPr>
          <w:lang w:val="en-US" w:eastAsia="en-US"/>
        </w:rPr>
        <w:t>MCF</w:t>
      </w:r>
      <w:r w:rsidRPr="00F030B2">
        <w:rPr>
          <w:lang w:eastAsia="en-US"/>
        </w:rPr>
        <w:t>7 (</w:t>
      </w:r>
      <w:r>
        <w:rPr>
          <w:lang w:val="en-US" w:eastAsia="en-US"/>
        </w:rPr>
        <w:t>IC</w:t>
      </w:r>
      <w:r w:rsidRPr="00F030B2">
        <w:rPr>
          <w:vertAlign w:val="subscript"/>
          <w:lang w:eastAsia="en-US"/>
        </w:rPr>
        <w:t>50</w:t>
      </w:r>
      <w:r w:rsidRPr="00F030B2">
        <w:rPr>
          <w:lang w:eastAsia="en-US"/>
        </w:rPr>
        <w:t>≈3,8 </w:t>
      </w:r>
      <w:proofErr w:type="spellStart"/>
      <w:r>
        <w:rPr>
          <w:lang w:val="en-US" w:eastAsia="en-US"/>
        </w:rPr>
        <w:t>μM</w:t>
      </w:r>
      <w:proofErr w:type="spellEnd"/>
      <w:r w:rsidRPr="00F030B2">
        <w:rPr>
          <w:lang w:eastAsia="en-US"/>
        </w:rPr>
        <w:t>).</w:t>
      </w:r>
    </w:p>
    <w:p w:rsidR="00A77B3E" w:rsidRDefault="00F030B2">
      <w:pPr>
        <w:jc w:val="center"/>
        <w:rPr>
          <w:lang w:val="en-US"/>
        </w:rPr>
      </w:pPr>
      <w:proofErr w:type="spellStart"/>
      <w:r>
        <w:rPr>
          <w:b/>
          <w:bCs/>
          <w:lang w:val="en-US" w:eastAsia="en-US"/>
        </w:rPr>
        <w:t>Литература</w:t>
      </w:r>
      <w:proofErr w:type="spellEnd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635</wp:posOffset>
            </wp:positionV>
            <wp:extent cx="5831840" cy="1706245"/>
            <wp:effectExtent l="19050" t="0" r="0" b="0"/>
            <wp:wrapTopAndBottom/>
            <wp:docPr id="2" name="Рисунок 2" descr="Imag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70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7B3E" w:rsidRDefault="00F030B2">
      <w:pPr>
        <w:jc w:val="both"/>
        <w:rPr>
          <w:lang w:val="en-US"/>
        </w:rPr>
      </w:pPr>
      <w:r>
        <w:rPr>
          <w:lang w:val="en-US" w:eastAsia="en-US"/>
        </w:rPr>
        <w:t>1. Global Cancer Burden Growing, amidst Mounting Need for Services // Saudi Med J 2024, 45 (3), 326–327</w:t>
      </w:r>
    </w:p>
    <w:p w:rsidR="00A77B3E" w:rsidRDefault="00F030B2">
      <w:pPr>
        <w:jc w:val="both"/>
        <w:rPr>
          <w:lang w:val="en-US"/>
        </w:rPr>
      </w:pPr>
      <w:r>
        <w:rPr>
          <w:lang w:val="en-US" w:eastAsia="en-US"/>
        </w:rPr>
        <w:t xml:space="preserve">2. </w:t>
      </w:r>
      <w:proofErr w:type="spellStart"/>
      <w:r>
        <w:rPr>
          <w:lang w:val="en-US" w:eastAsia="en-US"/>
        </w:rPr>
        <w:t>Rahman</w:t>
      </w:r>
      <w:proofErr w:type="spellEnd"/>
      <w:r>
        <w:rPr>
          <w:lang w:val="en-US" w:eastAsia="en-US"/>
        </w:rPr>
        <w:t xml:space="preserve">, A. F. M. M.; </w:t>
      </w:r>
      <w:proofErr w:type="spellStart"/>
      <w:r>
        <w:rPr>
          <w:lang w:val="en-US" w:eastAsia="en-US"/>
        </w:rPr>
        <w:t>Alam</w:t>
      </w:r>
      <w:proofErr w:type="spellEnd"/>
      <w:r>
        <w:rPr>
          <w:lang w:val="en-US" w:eastAsia="en-US"/>
        </w:rPr>
        <w:t xml:space="preserve">, M. S.; Kwon, Y. Editorial: Small Organic Molecules with Anticancer Activity // Front </w:t>
      </w:r>
      <w:proofErr w:type="spellStart"/>
      <w:r>
        <w:rPr>
          <w:lang w:val="en-US" w:eastAsia="en-US"/>
        </w:rPr>
        <w:t>Chem</w:t>
      </w:r>
      <w:proofErr w:type="spellEnd"/>
      <w:r>
        <w:rPr>
          <w:lang w:val="en-US" w:eastAsia="en-US"/>
        </w:rPr>
        <w:t xml:space="preserve"> 2023, 11, 1254312</w:t>
      </w:r>
    </w:p>
    <w:p w:rsidR="00A77B3E" w:rsidRDefault="00F030B2">
      <w:pPr>
        <w:jc w:val="both"/>
        <w:rPr>
          <w:lang w:val="en-US"/>
        </w:rPr>
      </w:pPr>
      <w:r>
        <w:rPr>
          <w:lang w:val="en-US" w:eastAsia="en-US"/>
        </w:rPr>
        <w:t xml:space="preserve">3. </w:t>
      </w:r>
      <w:proofErr w:type="spellStart"/>
      <w:r>
        <w:rPr>
          <w:lang w:val="en-US" w:eastAsia="en-US"/>
        </w:rPr>
        <w:t>Kamboj</w:t>
      </w:r>
      <w:proofErr w:type="spellEnd"/>
      <w:r>
        <w:rPr>
          <w:lang w:val="en-US" w:eastAsia="en-US"/>
        </w:rPr>
        <w:t xml:space="preserve">, S.; Singh, R. </w:t>
      </w:r>
      <w:proofErr w:type="spellStart"/>
      <w:r>
        <w:rPr>
          <w:lang w:val="en-US" w:eastAsia="en-US"/>
        </w:rPr>
        <w:t>Chromanone</w:t>
      </w:r>
      <w:proofErr w:type="spellEnd"/>
      <w:r>
        <w:rPr>
          <w:lang w:val="en-US" w:eastAsia="en-US"/>
        </w:rPr>
        <w:t xml:space="preserve">-A Prerogative Therapeutic Scaffold: An Overview // Arab J </w:t>
      </w:r>
      <w:proofErr w:type="spellStart"/>
      <w:r>
        <w:rPr>
          <w:lang w:val="en-US" w:eastAsia="en-US"/>
        </w:rPr>
        <w:t>Sci</w:t>
      </w:r>
      <w:proofErr w:type="spellEnd"/>
      <w:r>
        <w:rPr>
          <w:lang w:val="en-US" w:eastAsia="en-US"/>
        </w:rPr>
        <w:t xml:space="preserve"> Eng 2022, 47 (1), 75–111.</w:t>
      </w:r>
    </w:p>
    <w:p w:rsidR="00A77B3E" w:rsidRDefault="00F030B2">
      <w:pPr>
        <w:jc w:val="both"/>
        <w:rPr>
          <w:lang w:val="en-US"/>
        </w:rPr>
      </w:pPr>
      <w:r>
        <w:rPr>
          <w:lang w:val="en-US" w:eastAsia="en-US"/>
        </w:rPr>
        <w:t>4. Kim, J.; Kim, H.; Park, S. B. Privileged Structures: Efficient Chemical “Navigators” toward Unexplored Biologically Relevant Chemical Spaces // J. Am. Chem. Soc. 2014, 136 (42), 14629–14638.</w:t>
      </w:r>
    </w:p>
    <w:p w:rsidR="00A77B3E" w:rsidRDefault="00A77B3E">
      <w:pPr>
        <w:jc w:val="both"/>
        <w:rPr>
          <w:lang w:val="en-US"/>
        </w:rPr>
      </w:pPr>
    </w:p>
    <w:sectPr w:rsidR="00A77B3E" w:rsidSect="00F030B2">
      <w:pgSz w:w="11906" w:h="16838"/>
      <w:pgMar w:top="1134" w:right="1361" w:bottom="1134" w:left="136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77B3E"/>
    <w:rsid w:val="00A77B3E"/>
    <w:rsid w:val="00B82E29"/>
    <w:rsid w:val="00C7269F"/>
    <w:rsid w:val="00CA2A55"/>
    <w:rsid w:val="00E91B35"/>
    <w:rsid w:val="00F0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rsid w:val="00C7269F"/>
    <w:pPr>
      <w:spacing w:after="0" w:line="240" w:lineRule="auto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7B9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EF7B9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EF7B9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F7B96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EF7B9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F7B96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69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269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269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7269F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269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7269F"/>
    <w:rPr>
      <w:rFonts w:asciiTheme="minorHAnsi" w:eastAsiaTheme="minorEastAsia" w:hAnsiTheme="minorHAnsi" w:cstheme="minorBidi"/>
      <w:b/>
      <w:bCs/>
      <w:color w:val="000000"/>
    </w:rPr>
  </w:style>
  <w:style w:type="paragraph" w:styleId="a3">
    <w:name w:val="Title"/>
    <w:basedOn w:val="a"/>
    <w:link w:val="a4"/>
    <w:uiPriority w:val="10"/>
    <w:qFormat/>
    <w:rsid w:val="00EF7B9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C7269F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EF7B9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C7269F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dubin\Downloads\Image_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3</cp:revision>
  <dcterms:created xsi:type="dcterms:W3CDTF">2026-03-16T15:40:00Z</dcterms:created>
  <dcterms:modified xsi:type="dcterms:W3CDTF">2026-03-16T15:41:00Z</dcterms:modified>
</cp:coreProperties>
</file>