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Pr="009E7BFA" w:rsidRDefault="00A453B7" w:rsidP="005B4D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E7BFA">
        <w:rPr>
          <w:b/>
          <w:color w:val="000000"/>
        </w:rPr>
        <w:t xml:space="preserve">Редокс-чувствительные мицеллярные системы на основе </w:t>
      </w:r>
      <w:proofErr w:type="spellStart"/>
      <w:r w:rsidRPr="009E7BFA">
        <w:rPr>
          <w:b/>
          <w:color w:val="000000"/>
        </w:rPr>
        <w:t>гидрофобизированной</w:t>
      </w:r>
      <w:proofErr w:type="spellEnd"/>
      <w:r w:rsidRPr="009E7BFA">
        <w:rPr>
          <w:b/>
          <w:color w:val="000000"/>
        </w:rPr>
        <w:t xml:space="preserve"> </w:t>
      </w:r>
      <w:proofErr w:type="spellStart"/>
      <w:r w:rsidRPr="009E7BFA">
        <w:rPr>
          <w:b/>
          <w:color w:val="000000"/>
        </w:rPr>
        <w:t>гиалуроновой</w:t>
      </w:r>
      <w:proofErr w:type="spellEnd"/>
      <w:r w:rsidRPr="009E7BFA">
        <w:rPr>
          <w:b/>
          <w:color w:val="000000"/>
        </w:rPr>
        <w:t xml:space="preserve"> кислоты для доставки </w:t>
      </w:r>
      <w:proofErr w:type="spellStart"/>
      <w:r w:rsidRPr="009E7BFA">
        <w:rPr>
          <w:b/>
          <w:color w:val="000000"/>
        </w:rPr>
        <w:t>этопозида</w:t>
      </w:r>
      <w:proofErr w:type="spellEnd"/>
    </w:p>
    <w:p w:rsidR="00130241" w:rsidRPr="009E7BFA" w:rsidRDefault="00A453B7" w:rsidP="009E7B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E7BFA">
        <w:rPr>
          <w:b/>
          <w:i/>
          <w:color w:val="000000"/>
        </w:rPr>
        <w:t>Дредунова А</w:t>
      </w:r>
      <w:r w:rsidR="00EB1F49" w:rsidRPr="009E7BFA">
        <w:rPr>
          <w:b/>
          <w:i/>
          <w:color w:val="000000"/>
        </w:rPr>
        <w:t>.А.</w:t>
      </w:r>
      <w:r w:rsidR="008C67E3" w:rsidRPr="009E7BFA">
        <w:rPr>
          <w:b/>
          <w:i/>
          <w:color w:val="000000"/>
        </w:rPr>
        <w:t>,</w:t>
      </w:r>
      <w:r w:rsidR="00EB1F49" w:rsidRPr="009E7BFA">
        <w:rPr>
          <w:b/>
          <w:i/>
          <w:color w:val="000000"/>
        </w:rPr>
        <w:t xml:space="preserve"> </w:t>
      </w:r>
      <w:r w:rsidRPr="009E7BFA">
        <w:rPr>
          <w:b/>
          <w:i/>
          <w:color w:val="000000"/>
        </w:rPr>
        <w:t>Поливанова А.Г</w:t>
      </w:r>
      <w:r w:rsidR="00EB1F49" w:rsidRPr="009E7BFA">
        <w:rPr>
          <w:b/>
          <w:i/>
          <w:color w:val="000000"/>
        </w:rPr>
        <w:t>.</w:t>
      </w:r>
    </w:p>
    <w:p w:rsidR="00130241" w:rsidRPr="009E7BFA" w:rsidRDefault="00EB1F49" w:rsidP="009E7B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E7BFA">
        <w:rPr>
          <w:i/>
          <w:color w:val="000000"/>
        </w:rPr>
        <w:t xml:space="preserve">Студент, </w:t>
      </w:r>
      <w:r w:rsidR="00A453B7" w:rsidRPr="009E7BFA">
        <w:rPr>
          <w:i/>
          <w:color w:val="000000"/>
        </w:rPr>
        <w:t>2</w:t>
      </w:r>
      <w:r w:rsidRPr="009E7BFA">
        <w:rPr>
          <w:i/>
          <w:color w:val="000000"/>
        </w:rPr>
        <w:t xml:space="preserve"> курс </w:t>
      </w:r>
      <w:r w:rsidR="00A453B7" w:rsidRPr="009E7BFA">
        <w:rPr>
          <w:i/>
          <w:color w:val="000000"/>
        </w:rPr>
        <w:t>магистратуры</w:t>
      </w:r>
      <w:r w:rsidRPr="009E7BFA">
        <w:rPr>
          <w:i/>
          <w:color w:val="000000"/>
        </w:rPr>
        <w:t xml:space="preserve"> </w:t>
      </w:r>
    </w:p>
    <w:p w:rsidR="00130241" w:rsidRPr="009E7BFA" w:rsidRDefault="00A453B7" w:rsidP="009E7B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E7BFA">
        <w:rPr>
          <w:i/>
          <w:color w:val="000000"/>
        </w:rPr>
        <w:t>РХТУ</w:t>
      </w:r>
      <w:r w:rsidR="00EB1F49" w:rsidRPr="009E7BFA">
        <w:rPr>
          <w:i/>
          <w:color w:val="000000"/>
        </w:rPr>
        <w:t xml:space="preserve"> имени </w:t>
      </w:r>
      <w:r w:rsidRPr="009E7BFA">
        <w:rPr>
          <w:i/>
          <w:color w:val="000000"/>
        </w:rPr>
        <w:t>Д</w:t>
      </w:r>
      <w:r w:rsidR="00EB1F49" w:rsidRPr="009E7BFA">
        <w:rPr>
          <w:i/>
          <w:color w:val="000000"/>
        </w:rPr>
        <w:t>.</w:t>
      </w:r>
      <w:r w:rsidRPr="009E7BFA">
        <w:rPr>
          <w:i/>
          <w:color w:val="000000"/>
        </w:rPr>
        <w:t>И</w:t>
      </w:r>
      <w:r w:rsidR="00EB1F49" w:rsidRPr="009E7BFA">
        <w:rPr>
          <w:i/>
          <w:color w:val="000000"/>
        </w:rPr>
        <w:t>.</w:t>
      </w:r>
      <w:r w:rsidR="00921D45" w:rsidRPr="009E7BFA">
        <w:rPr>
          <w:i/>
          <w:color w:val="000000"/>
        </w:rPr>
        <w:t xml:space="preserve"> </w:t>
      </w:r>
      <w:r w:rsidRPr="009E7BFA">
        <w:rPr>
          <w:i/>
          <w:color w:val="000000"/>
        </w:rPr>
        <w:t>Менделее</w:t>
      </w:r>
      <w:r w:rsidR="00EB1F49" w:rsidRPr="009E7BFA">
        <w:rPr>
          <w:i/>
          <w:color w:val="000000"/>
        </w:rPr>
        <w:t>ва,</w:t>
      </w:r>
      <w:r w:rsidR="00AD7380" w:rsidRPr="009E7BFA">
        <w:rPr>
          <w:i/>
          <w:color w:val="000000"/>
        </w:rPr>
        <w:t xml:space="preserve"> </w:t>
      </w:r>
      <w:r w:rsidR="00EB1F49" w:rsidRPr="009E7BFA">
        <w:rPr>
          <w:i/>
          <w:color w:val="000000"/>
        </w:rPr>
        <w:t>факультет</w:t>
      </w:r>
      <w:r w:rsidRPr="009E7BFA">
        <w:rPr>
          <w:i/>
          <w:color w:val="000000"/>
        </w:rPr>
        <w:t xml:space="preserve"> химико-фармацевтических технологий и биомедицинских препаратов</w:t>
      </w:r>
      <w:r w:rsidR="00EB1F49" w:rsidRPr="009E7BFA">
        <w:rPr>
          <w:i/>
          <w:color w:val="000000"/>
        </w:rPr>
        <w:t>, Москва, Россия</w:t>
      </w:r>
      <w:r w:rsidR="000E334E" w:rsidRPr="009E7BFA">
        <w:rPr>
          <w:i/>
          <w:color w:val="000000"/>
        </w:rPr>
        <w:t xml:space="preserve"> </w:t>
      </w:r>
      <w:r w:rsidR="002B1CD0" w:rsidRPr="009E7BFA">
        <w:rPr>
          <w:i/>
          <w:color w:val="000000"/>
        </w:rPr>
        <w:br/>
      </w:r>
      <w:proofErr w:type="spellStart"/>
      <w:r w:rsidR="00EB1F49" w:rsidRPr="009E7BFA">
        <w:rPr>
          <w:i/>
          <w:color w:val="000000"/>
        </w:rPr>
        <w:t>E</w:t>
      </w:r>
      <w:r w:rsidR="003B76D6" w:rsidRPr="009E7BFA">
        <w:rPr>
          <w:i/>
          <w:color w:val="000000"/>
        </w:rPr>
        <w:t>-</w:t>
      </w:r>
      <w:r w:rsidR="00EB1F49" w:rsidRPr="009E7BFA">
        <w:rPr>
          <w:i/>
          <w:color w:val="000000"/>
        </w:rPr>
        <w:t>mail</w:t>
      </w:r>
      <w:proofErr w:type="spellEnd"/>
      <w:r w:rsidR="00EB1F49" w:rsidRPr="009E7BFA">
        <w:rPr>
          <w:i/>
          <w:color w:val="000000"/>
        </w:rPr>
        <w:t xml:space="preserve">: </w:t>
      </w:r>
      <w:hyperlink r:id="rId6" w:history="1">
        <w:r w:rsidRPr="009E7BFA">
          <w:rPr>
            <w:rStyle w:val="a9"/>
            <w:i/>
            <w:lang w:val="en-US"/>
          </w:rPr>
          <w:t>ndredunova</w:t>
        </w:r>
        <w:r w:rsidRPr="009E7BFA">
          <w:rPr>
            <w:rStyle w:val="a9"/>
            <w:i/>
          </w:rPr>
          <w:t>@</w:t>
        </w:r>
        <w:r w:rsidRPr="009E7BFA">
          <w:rPr>
            <w:rStyle w:val="a9"/>
            <w:i/>
            <w:lang w:val="en-US"/>
          </w:rPr>
          <w:t>mail</w:t>
        </w:r>
        <w:r w:rsidRPr="009E7BFA">
          <w:rPr>
            <w:rStyle w:val="a9"/>
            <w:i/>
          </w:rPr>
          <w:t>.</w:t>
        </w:r>
        <w:proofErr w:type="spellStart"/>
        <w:r w:rsidRPr="009E7BFA">
          <w:rPr>
            <w:rStyle w:val="a9"/>
            <w:i/>
          </w:rPr>
          <w:t>ru</w:t>
        </w:r>
        <w:proofErr w:type="spellEnd"/>
      </w:hyperlink>
      <w:r w:rsidR="00EB1F49" w:rsidRPr="009E7BFA">
        <w:rPr>
          <w:i/>
          <w:color w:val="000000"/>
        </w:rPr>
        <w:t xml:space="preserve"> </w:t>
      </w:r>
    </w:p>
    <w:p w:rsidR="00683DD3" w:rsidRPr="009E7BFA" w:rsidRDefault="000E75B7" w:rsidP="009E7B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E7BFA">
        <w:rPr>
          <w:color w:val="000000"/>
        </w:rPr>
        <w:t xml:space="preserve">Несмотря </w:t>
      </w:r>
      <w:r w:rsidR="00E544C9">
        <w:rPr>
          <w:color w:val="000000"/>
        </w:rPr>
        <w:t xml:space="preserve">на </w:t>
      </w:r>
      <w:r w:rsidR="000416D5">
        <w:rPr>
          <w:color w:val="000000"/>
        </w:rPr>
        <w:t>эффективность</w:t>
      </w:r>
      <w:r w:rsidRPr="009E7BFA">
        <w:rPr>
          <w:color w:val="000000"/>
        </w:rPr>
        <w:t xml:space="preserve"> </w:t>
      </w:r>
      <w:proofErr w:type="spellStart"/>
      <w:r w:rsidRPr="009E7BFA">
        <w:rPr>
          <w:color w:val="000000"/>
        </w:rPr>
        <w:t>этопозида</w:t>
      </w:r>
      <w:proofErr w:type="spellEnd"/>
      <w:r w:rsidR="009E7BFA">
        <w:rPr>
          <w:color w:val="000000"/>
        </w:rPr>
        <w:t xml:space="preserve"> (</w:t>
      </w:r>
      <w:r w:rsidR="009E7BFA">
        <w:rPr>
          <w:color w:val="000000"/>
          <w:lang w:val="en-US"/>
        </w:rPr>
        <w:t>ETO</w:t>
      </w:r>
      <w:r w:rsidR="009E7BFA" w:rsidRPr="009E7BFA">
        <w:rPr>
          <w:color w:val="000000"/>
        </w:rPr>
        <w:t>)</w:t>
      </w:r>
      <w:r w:rsidR="009F3939" w:rsidRPr="009E7BFA">
        <w:rPr>
          <w:color w:val="000000"/>
        </w:rPr>
        <w:t xml:space="preserve"> при лечении мелкоклеточного рака лёгкого, лимфом, лейкозов и ряда других злокачественных новообразований, клиническое </w:t>
      </w:r>
      <w:r w:rsidR="00E544C9">
        <w:rPr>
          <w:color w:val="000000"/>
        </w:rPr>
        <w:t>применение</w:t>
      </w:r>
      <w:r w:rsidR="009F3939" w:rsidRPr="009E7BFA">
        <w:rPr>
          <w:color w:val="000000"/>
        </w:rPr>
        <w:t xml:space="preserve"> </w:t>
      </w:r>
      <w:r w:rsidRPr="009E7BFA">
        <w:rPr>
          <w:color w:val="000000"/>
        </w:rPr>
        <w:t>препарата</w:t>
      </w:r>
      <w:r w:rsidR="009F3939" w:rsidRPr="009E7BFA">
        <w:rPr>
          <w:color w:val="000000"/>
        </w:rPr>
        <w:t xml:space="preserve"> ограничено низкой растворимостью и выраженной системной токсичностью.</w:t>
      </w:r>
      <w:r w:rsidR="00683DD3" w:rsidRPr="009E7BFA">
        <w:rPr>
          <w:color w:val="000000"/>
        </w:rPr>
        <w:t xml:space="preserve"> </w:t>
      </w:r>
      <w:r w:rsidR="00AA6833" w:rsidRPr="009E7BFA">
        <w:rPr>
          <w:color w:val="000000"/>
        </w:rPr>
        <w:t xml:space="preserve">Использование редокс-чувствительных мицеллярных систем доставки </w:t>
      </w:r>
      <w:r w:rsidR="00683DD3" w:rsidRPr="009E7BFA">
        <w:rPr>
          <w:color w:val="000000"/>
        </w:rPr>
        <w:t>позволит повысить растворимость</w:t>
      </w:r>
      <w:r w:rsidR="009E7BFA">
        <w:rPr>
          <w:color w:val="000000"/>
        </w:rPr>
        <w:t xml:space="preserve"> </w:t>
      </w:r>
      <w:r w:rsidR="009E7BFA">
        <w:rPr>
          <w:color w:val="000000"/>
          <w:lang w:val="en-US"/>
        </w:rPr>
        <w:t>ETO</w:t>
      </w:r>
      <w:r w:rsidR="00683DD3" w:rsidRPr="009E7BFA">
        <w:rPr>
          <w:color w:val="000000"/>
        </w:rPr>
        <w:t xml:space="preserve">, </w:t>
      </w:r>
      <w:r w:rsidR="00AA6833" w:rsidRPr="009E7BFA">
        <w:rPr>
          <w:color w:val="000000"/>
        </w:rPr>
        <w:t xml:space="preserve">а также </w:t>
      </w:r>
      <w:r w:rsidR="00683DD3" w:rsidRPr="009E7BFA">
        <w:rPr>
          <w:color w:val="000000"/>
        </w:rPr>
        <w:t xml:space="preserve">обеспечит </w:t>
      </w:r>
      <w:r w:rsidR="009E7BFA">
        <w:rPr>
          <w:color w:val="000000"/>
        </w:rPr>
        <w:t xml:space="preserve">его </w:t>
      </w:r>
      <w:r w:rsidR="00683DD3" w:rsidRPr="009E7BFA">
        <w:rPr>
          <w:color w:val="000000"/>
        </w:rPr>
        <w:t>селективное накопление и контролируемое внутриклеточное высвобождение</w:t>
      </w:r>
      <w:r w:rsidR="00AA6833" w:rsidRPr="009E7BFA">
        <w:rPr>
          <w:color w:val="000000"/>
        </w:rPr>
        <w:t xml:space="preserve"> в опухоли</w:t>
      </w:r>
      <w:r w:rsidR="00DB71A1" w:rsidRPr="009E7BFA">
        <w:rPr>
          <w:color w:val="000000"/>
        </w:rPr>
        <w:t xml:space="preserve"> [1]</w:t>
      </w:r>
      <w:r w:rsidR="00683DD3" w:rsidRPr="009E7BFA">
        <w:rPr>
          <w:color w:val="000000"/>
        </w:rPr>
        <w:t>. Для получения так</w:t>
      </w:r>
      <w:r w:rsidR="00AA6833" w:rsidRPr="009E7BFA">
        <w:rPr>
          <w:color w:val="000000"/>
        </w:rPr>
        <w:t>их композиций нами</w:t>
      </w:r>
      <w:r w:rsidR="00683DD3" w:rsidRPr="009E7BFA">
        <w:rPr>
          <w:color w:val="000000"/>
        </w:rPr>
        <w:t xml:space="preserve"> </w:t>
      </w:r>
      <w:r w:rsidR="00A323F5" w:rsidRPr="009E7BFA">
        <w:rPr>
          <w:color w:val="000000"/>
        </w:rPr>
        <w:t xml:space="preserve">синтезированы производные </w:t>
      </w:r>
      <w:proofErr w:type="spellStart"/>
      <w:r w:rsidR="00A323F5" w:rsidRPr="009E7BFA">
        <w:rPr>
          <w:color w:val="000000"/>
        </w:rPr>
        <w:t>гиалуроновой</w:t>
      </w:r>
      <w:proofErr w:type="spellEnd"/>
      <w:r w:rsidR="00A323F5" w:rsidRPr="009E7BFA">
        <w:rPr>
          <w:color w:val="000000"/>
        </w:rPr>
        <w:t xml:space="preserve"> кислоты (ГК), модифицированные </w:t>
      </w:r>
      <w:proofErr w:type="spellStart"/>
      <w:r w:rsidR="00683DD3" w:rsidRPr="009E7BFA">
        <w:rPr>
          <w:color w:val="000000"/>
        </w:rPr>
        <w:t>цистамин</w:t>
      </w:r>
      <w:r w:rsidR="00A323F5" w:rsidRPr="009E7BFA">
        <w:rPr>
          <w:color w:val="000000"/>
        </w:rPr>
        <w:t>ом</w:t>
      </w:r>
      <w:proofErr w:type="spellEnd"/>
      <w:r w:rsidR="001A6440" w:rsidRPr="009E7BFA">
        <w:rPr>
          <w:color w:val="000000"/>
        </w:rPr>
        <w:t xml:space="preserve"> (</w:t>
      </w:r>
      <w:proofErr w:type="spellStart"/>
      <w:r w:rsidR="001A6440" w:rsidRPr="009E7BFA">
        <w:rPr>
          <w:color w:val="000000"/>
          <w:lang w:val="en-US"/>
        </w:rPr>
        <w:t>Cst</w:t>
      </w:r>
      <w:proofErr w:type="spellEnd"/>
      <w:r w:rsidR="001A6440" w:rsidRPr="009E7BFA">
        <w:rPr>
          <w:color w:val="000000"/>
        </w:rPr>
        <w:t>)</w:t>
      </w:r>
      <w:r w:rsidR="00AA6833" w:rsidRPr="009E7BFA">
        <w:rPr>
          <w:color w:val="000000"/>
        </w:rPr>
        <w:t xml:space="preserve"> и </w:t>
      </w:r>
      <w:r w:rsidR="00A323F5" w:rsidRPr="009E7BFA">
        <w:rPr>
          <w:color w:val="000000"/>
        </w:rPr>
        <w:t>олеиновой кислотой</w:t>
      </w:r>
      <w:r w:rsidR="001A6440" w:rsidRPr="009E7BFA">
        <w:rPr>
          <w:color w:val="000000"/>
        </w:rPr>
        <w:t xml:space="preserve"> (</w:t>
      </w:r>
      <w:r w:rsidR="001A6440" w:rsidRPr="009E7BFA">
        <w:rPr>
          <w:color w:val="000000"/>
          <w:lang w:val="en-US"/>
        </w:rPr>
        <w:t>C</w:t>
      </w:r>
      <w:r w:rsidR="001A6440" w:rsidRPr="009E7BFA">
        <w:rPr>
          <w:color w:val="000000"/>
        </w:rPr>
        <w:t>18)</w:t>
      </w:r>
      <w:r w:rsidRPr="009E7BFA">
        <w:rPr>
          <w:color w:val="000000"/>
        </w:rPr>
        <w:t xml:space="preserve"> (рис. 1) [2]</w:t>
      </w:r>
      <w:r w:rsidR="00A323F5" w:rsidRPr="009E7BFA">
        <w:rPr>
          <w:color w:val="000000"/>
        </w:rPr>
        <w:t>.</w:t>
      </w:r>
    </w:p>
    <w:p w:rsidR="00542D47" w:rsidRPr="009E7BFA" w:rsidRDefault="003C676D" w:rsidP="007A6D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3C676D">
        <w:rPr>
          <w:noProof/>
          <w:color w:val="000000"/>
        </w:rPr>
        <w:drawing>
          <wp:inline distT="0" distB="0" distL="0" distR="0">
            <wp:extent cx="5180965" cy="1340372"/>
            <wp:effectExtent l="19050" t="0" r="635" b="0"/>
            <wp:docPr id="59029337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293379" name=""/>
                    <pic:cNvPicPr/>
                  </pic:nvPicPr>
                  <pic:blipFill rotWithShape="1">
                    <a:blip r:embed="rId7" cstate="print"/>
                    <a:srcRect t="2463" b="-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0001" cy="1342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0E75B7" w:rsidRPr="009E7BFA" w:rsidRDefault="000E75B7" w:rsidP="009E7B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center"/>
        <w:rPr>
          <w:color w:val="000000"/>
        </w:rPr>
      </w:pPr>
      <w:r w:rsidRPr="009E7BFA">
        <w:rPr>
          <w:color w:val="000000"/>
        </w:rPr>
        <w:t>Рис. 1 Синтез целевых производных гиалуроновой кислоты</w:t>
      </w:r>
    </w:p>
    <w:p w:rsidR="00A323F5" w:rsidRPr="001838CA" w:rsidRDefault="00A323F5" w:rsidP="009E7B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E7BFA">
        <w:rPr>
          <w:color w:val="000000"/>
        </w:rPr>
        <w:t xml:space="preserve">В качестве исходной матрицы использовали </w:t>
      </w:r>
      <w:proofErr w:type="gramStart"/>
      <w:r w:rsidRPr="009E7BFA">
        <w:rPr>
          <w:color w:val="000000"/>
        </w:rPr>
        <w:t>низкомолекулярную</w:t>
      </w:r>
      <w:proofErr w:type="gramEnd"/>
      <w:r w:rsidRPr="009E7BFA">
        <w:rPr>
          <w:color w:val="000000"/>
        </w:rPr>
        <w:t xml:space="preserve"> ГК (15 </w:t>
      </w:r>
      <w:proofErr w:type="spellStart"/>
      <w:r w:rsidRPr="009E7BFA">
        <w:rPr>
          <w:color w:val="000000"/>
        </w:rPr>
        <w:t>кДа</w:t>
      </w:r>
      <w:proofErr w:type="spellEnd"/>
      <w:r w:rsidRPr="009E7BFA">
        <w:rPr>
          <w:color w:val="000000"/>
        </w:rPr>
        <w:t>)</w:t>
      </w:r>
      <w:r w:rsidR="001A6440" w:rsidRPr="009E7BFA">
        <w:rPr>
          <w:color w:val="000000"/>
        </w:rPr>
        <w:t>.</w:t>
      </w:r>
      <w:r w:rsidRPr="009E7BFA">
        <w:rPr>
          <w:color w:val="000000"/>
        </w:rPr>
        <w:t xml:space="preserve"> Введение дисульфидного</w:t>
      </w:r>
      <w:r w:rsidR="00E556BA" w:rsidRPr="009E7BFA">
        <w:rPr>
          <w:color w:val="000000"/>
        </w:rPr>
        <w:t xml:space="preserve"> </w:t>
      </w:r>
      <w:proofErr w:type="spellStart"/>
      <w:r w:rsidR="0023323D">
        <w:rPr>
          <w:color w:val="000000"/>
        </w:rPr>
        <w:t>редокс</w:t>
      </w:r>
      <w:r w:rsidR="00E556BA" w:rsidRPr="009E7BFA">
        <w:rPr>
          <w:color w:val="000000"/>
        </w:rPr>
        <w:t>-чувствительного</w:t>
      </w:r>
      <w:proofErr w:type="spellEnd"/>
      <w:r w:rsidRPr="009E7BFA">
        <w:rPr>
          <w:color w:val="000000"/>
        </w:rPr>
        <w:t xml:space="preserve"> линкера</w:t>
      </w:r>
      <w:r w:rsidR="001A6440" w:rsidRPr="009E7BFA">
        <w:rPr>
          <w:color w:val="000000"/>
        </w:rPr>
        <w:t xml:space="preserve"> </w:t>
      </w:r>
      <w:r w:rsidRPr="009E7BFA">
        <w:rPr>
          <w:color w:val="000000"/>
        </w:rPr>
        <w:t xml:space="preserve">осуществляли </w:t>
      </w:r>
      <w:proofErr w:type="spellStart"/>
      <w:r w:rsidRPr="009E7BFA">
        <w:rPr>
          <w:color w:val="000000"/>
        </w:rPr>
        <w:t>карбодиимидным</w:t>
      </w:r>
      <w:proofErr w:type="spellEnd"/>
      <w:r w:rsidRPr="009E7BFA">
        <w:rPr>
          <w:color w:val="000000"/>
        </w:rPr>
        <w:t xml:space="preserve"> методом с образованием производных </w:t>
      </w:r>
      <w:proofErr w:type="gramStart"/>
      <w:r w:rsidRPr="009E7BFA">
        <w:rPr>
          <w:color w:val="000000"/>
        </w:rPr>
        <w:t>ГК</w:t>
      </w:r>
      <w:proofErr w:type="gramEnd"/>
      <w:r w:rsidRPr="009E7BFA">
        <w:rPr>
          <w:color w:val="000000"/>
        </w:rPr>
        <w:t>-</w:t>
      </w:r>
      <w:proofErr w:type="spellStart"/>
      <w:r w:rsidRPr="009E7BFA">
        <w:rPr>
          <w:color w:val="000000"/>
          <w:lang w:val="en-US"/>
        </w:rPr>
        <w:t>Cst</w:t>
      </w:r>
      <w:proofErr w:type="spellEnd"/>
      <w:r w:rsidRPr="009E7BFA">
        <w:rPr>
          <w:color w:val="000000"/>
        </w:rPr>
        <w:t xml:space="preserve"> (</w:t>
      </w:r>
      <w:proofErr w:type="spellStart"/>
      <w:r w:rsidRPr="009E7BFA">
        <w:rPr>
          <w:color w:val="000000"/>
          <w:lang w:val="en-US"/>
        </w:rPr>
        <w:t>DS</w:t>
      </w:r>
      <w:r w:rsidRPr="009E7BFA">
        <w:rPr>
          <w:color w:val="000000"/>
          <w:vertAlign w:val="subscript"/>
          <w:lang w:val="en-US"/>
        </w:rPr>
        <w:t>Cst</w:t>
      </w:r>
      <w:proofErr w:type="spellEnd"/>
      <w:r w:rsidRPr="009E7BFA">
        <w:rPr>
          <w:color w:val="000000"/>
        </w:rPr>
        <w:t>=16,5-30%)</w:t>
      </w:r>
      <w:r w:rsidR="00E556BA" w:rsidRPr="009E7BFA">
        <w:rPr>
          <w:color w:val="000000"/>
        </w:rPr>
        <w:t xml:space="preserve">. На второй стадии аналогичный подход использовали для модификации </w:t>
      </w:r>
      <w:r w:rsidR="00E556BA" w:rsidRPr="009E7BFA">
        <w:rPr>
          <w:color w:val="000000"/>
          <w:lang w:val="en-US"/>
        </w:rPr>
        <w:t>NH</w:t>
      </w:r>
      <w:r w:rsidR="00E556BA" w:rsidRPr="009E7BFA">
        <w:rPr>
          <w:color w:val="000000"/>
          <w:vertAlign w:val="subscript"/>
        </w:rPr>
        <w:t>2</w:t>
      </w:r>
      <w:r w:rsidR="00E556BA" w:rsidRPr="009E7BFA">
        <w:rPr>
          <w:color w:val="000000"/>
        </w:rPr>
        <w:t xml:space="preserve">-групп </w:t>
      </w:r>
      <w:proofErr w:type="spellStart"/>
      <w:r w:rsidR="00E556BA" w:rsidRPr="009E7BFA">
        <w:rPr>
          <w:color w:val="000000"/>
        </w:rPr>
        <w:t>цистаминовых</w:t>
      </w:r>
      <w:proofErr w:type="spellEnd"/>
      <w:r w:rsidR="00E556BA" w:rsidRPr="009E7BFA">
        <w:rPr>
          <w:color w:val="000000"/>
        </w:rPr>
        <w:t xml:space="preserve"> фрагментов</w:t>
      </w:r>
      <w:r w:rsidRPr="009E7BFA">
        <w:rPr>
          <w:color w:val="000000"/>
        </w:rPr>
        <w:t xml:space="preserve"> олеиновой кислотой при различных мольных соотношениях</w:t>
      </w:r>
      <w:r w:rsidR="00F928EA" w:rsidRPr="009E7BFA">
        <w:rPr>
          <w:color w:val="000000"/>
        </w:rPr>
        <w:t>. Степень замещения гидрофобным фрагментом (</w:t>
      </w:r>
      <w:r w:rsidR="00F928EA" w:rsidRPr="009E7BFA">
        <w:rPr>
          <w:color w:val="000000"/>
          <w:lang w:val="en-US"/>
        </w:rPr>
        <w:t>DS</w:t>
      </w:r>
      <w:r w:rsidR="00F928EA" w:rsidRPr="009E7BFA">
        <w:rPr>
          <w:color w:val="000000"/>
          <w:vertAlign w:val="subscript"/>
          <w:lang w:val="en-US"/>
        </w:rPr>
        <w:t>C</w:t>
      </w:r>
      <w:r w:rsidR="00F928EA" w:rsidRPr="009E7BFA">
        <w:rPr>
          <w:color w:val="000000"/>
          <w:vertAlign w:val="subscript"/>
        </w:rPr>
        <w:t>18</w:t>
      </w:r>
      <w:r w:rsidR="00F928EA" w:rsidRPr="009E7BFA">
        <w:rPr>
          <w:color w:val="000000"/>
        </w:rPr>
        <w:t>)</w:t>
      </w:r>
      <w:r w:rsidR="00E556BA" w:rsidRPr="009E7BFA">
        <w:rPr>
          <w:color w:val="000000"/>
        </w:rPr>
        <w:t xml:space="preserve"> полученных образцов</w:t>
      </w:r>
      <w:r w:rsidR="00F928EA" w:rsidRPr="009E7BFA">
        <w:rPr>
          <w:color w:val="000000"/>
        </w:rPr>
        <w:t xml:space="preserve"> </w:t>
      </w:r>
      <w:r w:rsidR="00E556BA" w:rsidRPr="009E7BFA">
        <w:rPr>
          <w:color w:val="000000"/>
        </w:rPr>
        <w:t>по данным</w:t>
      </w:r>
      <w:r w:rsidR="00F928EA" w:rsidRPr="009E7BFA">
        <w:rPr>
          <w:color w:val="000000"/>
        </w:rPr>
        <w:t xml:space="preserve"> </w:t>
      </w:r>
      <w:r w:rsidR="00324987" w:rsidRPr="009E7BFA">
        <w:rPr>
          <w:color w:val="000000"/>
          <w:vertAlign w:val="superscript"/>
        </w:rPr>
        <w:t>1</w:t>
      </w:r>
      <w:r w:rsidR="00324987" w:rsidRPr="009E7BFA">
        <w:rPr>
          <w:color w:val="000000"/>
        </w:rPr>
        <w:t>Н ЯМР-спектроскопии</w:t>
      </w:r>
      <w:r w:rsidR="00F928EA" w:rsidRPr="009E7BFA">
        <w:rPr>
          <w:color w:val="000000"/>
        </w:rPr>
        <w:t xml:space="preserve"> составила</w:t>
      </w:r>
      <w:r w:rsidR="00E556BA" w:rsidRPr="009E7BFA">
        <w:rPr>
          <w:color w:val="000000"/>
        </w:rPr>
        <w:t xml:space="preserve"> от 7 до </w:t>
      </w:r>
      <w:r w:rsidR="000E75B7" w:rsidRPr="009E7BFA">
        <w:rPr>
          <w:color w:val="000000"/>
        </w:rPr>
        <w:t>15</w:t>
      </w:r>
      <w:r w:rsidR="00F928EA" w:rsidRPr="009E7BFA">
        <w:rPr>
          <w:color w:val="000000"/>
        </w:rPr>
        <w:t xml:space="preserve">%, </w:t>
      </w:r>
      <w:r w:rsidR="00E556BA" w:rsidRPr="009E7BFA">
        <w:rPr>
          <w:color w:val="000000"/>
        </w:rPr>
        <w:t>ч</w:t>
      </w:r>
      <w:r w:rsidR="00F928EA" w:rsidRPr="009E7BFA">
        <w:rPr>
          <w:color w:val="000000"/>
        </w:rPr>
        <w:t xml:space="preserve">то </w:t>
      </w:r>
      <w:r w:rsidR="00E556BA" w:rsidRPr="009E7BFA">
        <w:rPr>
          <w:color w:val="000000"/>
        </w:rPr>
        <w:t xml:space="preserve">придало полимерной матрице </w:t>
      </w:r>
      <w:r w:rsidR="00F928EA" w:rsidRPr="009E7BFA">
        <w:rPr>
          <w:color w:val="000000"/>
        </w:rPr>
        <w:t>амфифильны</w:t>
      </w:r>
      <w:r w:rsidR="00E556BA" w:rsidRPr="009E7BFA">
        <w:rPr>
          <w:color w:val="000000"/>
        </w:rPr>
        <w:t>е</w:t>
      </w:r>
      <w:r w:rsidR="00F928EA" w:rsidRPr="009E7BFA">
        <w:rPr>
          <w:color w:val="000000"/>
        </w:rPr>
        <w:t xml:space="preserve"> с</w:t>
      </w:r>
      <w:r w:rsidR="00E556BA" w:rsidRPr="009E7BFA">
        <w:rPr>
          <w:color w:val="000000"/>
        </w:rPr>
        <w:t xml:space="preserve">войства и </w:t>
      </w:r>
      <w:r w:rsidR="00F928EA" w:rsidRPr="009E7BFA">
        <w:rPr>
          <w:color w:val="000000"/>
        </w:rPr>
        <w:t>способн</w:t>
      </w:r>
      <w:r w:rsidR="00E556BA" w:rsidRPr="009E7BFA">
        <w:rPr>
          <w:color w:val="000000"/>
        </w:rPr>
        <w:t>ость</w:t>
      </w:r>
      <w:r w:rsidR="00F928EA" w:rsidRPr="009E7BFA">
        <w:rPr>
          <w:color w:val="000000"/>
        </w:rPr>
        <w:t xml:space="preserve"> к </w:t>
      </w:r>
      <w:proofErr w:type="spellStart"/>
      <w:r w:rsidR="00F928EA" w:rsidRPr="009E7BFA">
        <w:rPr>
          <w:color w:val="000000"/>
        </w:rPr>
        <w:t>мицеллобразованию</w:t>
      </w:r>
      <w:proofErr w:type="spellEnd"/>
      <w:r w:rsidR="00F928EA" w:rsidRPr="009E7BFA">
        <w:rPr>
          <w:color w:val="000000"/>
        </w:rPr>
        <w:t xml:space="preserve">. Мицеллярная активность полученных </w:t>
      </w:r>
      <w:r w:rsidR="00E556BA" w:rsidRPr="009E7BFA">
        <w:rPr>
          <w:color w:val="000000"/>
        </w:rPr>
        <w:t>производных</w:t>
      </w:r>
      <w:r w:rsidR="00F928EA" w:rsidRPr="009E7BFA">
        <w:rPr>
          <w:color w:val="000000"/>
        </w:rPr>
        <w:t xml:space="preserve"> подтвержд</w:t>
      </w:r>
      <w:r w:rsidR="001A6440" w:rsidRPr="009E7BFA">
        <w:rPr>
          <w:color w:val="000000"/>
        </w:rPr>
        <w:t xml:space="preserve">ена </w:t>
      </w:r>
      <w:r w:rsidR="00F928EA" w:rsidRPr="009E7BFA">
        <w:rPr>
          <w:color w:val="000000"/>
        </w:rPr>
        <w:t xml:space="preserve">значениями критической концентрации </w:t>
      </w:r>
      <w:proofErr w:type="spellStart"/>
      <w:r w:rsidR="00F928EA" w:rsidRPr="009E7BFA">
        <w:rPr>
          <w:color w:val="000000"/>
        </w:rPr>
        <w:t>мицеллообразования</w:t>
      </w:r>
      <w:proofErr w:type="spellEnd"/>
      <w:r w:rsidR="00F928EA" w:rsidRPr="009E7BFA">
        <w:rPr>
          <w:color w:val="000000"/>
        </w:rPr>
        <w:t xml:space="preserve"> (ККМ</w:t>
      </w:r>
      <w:r w:rsidR="00C00EBA">
        <w:rPr>
          <w:color w:val="000000"/>
        </w:rPr>
        <w:t xml:space="preserve"> </w:t>
      </w:r>
      <w:r w:rsidR="001A50CA" w:rsidRPr="009E7BFA">
        <w:rPr>
          <w:color w:val="000000"/>
        </w:rPr>
        <w:t>~</w:t>
      </w:r>
      <w:r w:rsidR="000E75B7" w:rsidRPr="009E7BFA">
        <w:rPr>
          <w:color w:val="000000"/>
        </w:rPr>
        <w:t>0,023</w:t>
      </w:r>
      <w:r w:rsidR="00C00EBA">
        <w:rPr>
          <w:color w:val="000000"/>
        </w:rPr>
        <w:t>-</w:t>
      </w:r>
      <w:r w:rsidR="000E75B7" w:rsidRPr="009E7BFA">
        <w:rPr>
          <w:color w:val="000000"/>
        </w:rPr>
        <w:t xml:space="preserve">0,09 </w:t>
      </w:r>
      <w:r w:rsidR="00F928EA" w:rsidRPr="009E7BFA">
        <w:rPr>
          <w:color w:val="000000"/>
        </w:rPr>
        <w:t>мг/мл</w:t>
      </w:r>
      <w:r w:rsidR="00C00EBA">
        <w:rPr>
          <w:color w:val="000000"/>
        </w:rPr>
        <w:t>)</w:t>
      </w:r>
      <w:r w:rsidR="001A6440" w:rsidRPr="009E7BFA">
        <w:rPr>
          <w:color w:val="000000"/>
        </w:rPr>
        <w:t>, при этом увеличение степени гидрофобизации образцов ГК-</w:t>
      </w:r>
      <w:r w:rsidR="001A6440" w:rsidRPr="009E7BFA">
        <w:rPr>
          <w:color w:val="000000"/>
          <w:lang w:val="en-US"/>
        </w:rPr>
        <w:t>ss</w:t>
      </w:r>
      <w:r w:rsidR="001A6440" w:rsidRPr="009E7BFA">
        <w:rPr>
          <w:color w:val="000000"/>
        </w:rPr>
        <w:t>-С</w:t>
      </w:r>
      <w:r w:rsidR="00016BD0" w:rsidRPr="009E7BFA">
        <w:rPr>
          <w:color w:val="000000"/>
          <w:vertAlign w:val="subscript"/>
        </w:rPr>
        <w:t>18</w:t>
      </w:r>
      <w:r w:rsidR="001A6440" w:rsidRPr="009E7BFA">
        <w:rPr>
          <w:color w:val="000000"/>
        </w:rPr>
        <w:t xml:space="preserve"> способствовало снижению ККМ.</w:t>
      </w:r>
    </w:p>
    <w:p w:rsidR="000E75B7" w:rsidRPr="009E7BFA" w:rsidRDefault="00F928EA" w:rsidP="009E7B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E7BFA">
        <w:rPr>
          <w:color w:val="000000"/>
        </w:rPr>
        <w:t xml:space="preserve">На основе синтезированных </w:t>
      </w:r>
      <w:r w:rsidR="00E556BA" w:rsidRPr="009E7BFA">
        <w:rPr>
          <w:color w:val="000000"/>
        </w:rPr>
        <w:t>производных ГК</w:t>
      </w:r>
      <w:r w:rsidRPr="009E7BFA">
        <w:rPr>
          <w:color w:val="000000"/>
        </w:rPr>
        <w:t xml:space="preserve"> были получены </w:t>
      </w:r>
      <w:proofErr w:type="spellStart"/>
      <w:r w:rsidRPr="009E7BFA">
        <w:rPr>
          <w:color w:val="000000"/>
        </w:rPr>
        <w:t>мицеллярные</w:t>
      </w:r>
      <w:proofErr w:type="spellEnd"/>
      <w:r w:rsidRPr="009E7BFA">
        <w:rPr>
          <w:color w:val="000000"/>
        </w:rPr>
        <w:t xml:space="preserve"> формы </w:t>
      </w:r>
      <w:proofErr w:type="spellStart"/>
      <w:r w:rsidRPr="009E7BFA">
        <w:rPr>
          <w:color w:val="000000"/>
        </w:rPr>
        <w:t>этопозида</w:t>
      </w:r>
      <w:proofErr w:type="spellEnd"/>
      <w:r w:rsidRPr="009E7BFA">
        <w:rPr>
          <w:color w:val="000000"/>
        </w:rPr>
        <w:t xml:space="preserve"> методом «</w:t>
      </w:r>
      <w:proofErr w:type="spellStart"/>
      <w:r w:rsidRPr="009E7BFA">
        <w:rPr>
          <w:color w:val="000000"/>
        </w:rPr>
        <w:t>ресуспендирования</w:t>
      </w:r>
      <w:proofErr w:type="spellEnd"/>
      <w:r w:rsidRPr="009E7BFA">
        <w:rPr>
          <w:color w:val="000000"/>
        </w:rPr>
        <w:t xml:space="preserve"> тонкой плёнки». Размер частиц в физиологической среде составил ~160-230 нм. </w:t>
      </w:r>
      <w:proofErr w:type="gramStart"/>
      <w:r w:rsidRPr="009E7BFA">
        <w:rPr>
          <w:color w:val="000000"/>
        </w:rPr>
        <w:t xml:space="preserve">Эффективность загрузки при исходных условиях (10 мг ЕТО/ 100 мг матрицы, 1 ч </w:t>
      </w:r>
      <w:r w:rsidR="001A6440" w:rsidRPr="009E7BFA">
        <w:rPr>
          <w:color w:val="000000"/>
        </w:rPr>
        <w:t>пере</w:t>
      </w:r>
      <w:r w:rsidRPr="009E7BFA">
        <w:rPr>
          <w:color w:val="000000"/>
        </w:rPr>
        <w:t>мешивания) достигала 12-28%</w:t>
      </w:r>
      <w:r w:rsidR="002F4788" w:rsidRPr="009E7BFA">
        <w:rPr>
          <w:color w:val="000000"/>
        </w:rPr>
        <w:t xml:space="preserve">, оптимизация параметров процесса (20 мг ЕТО/ 100 мг матрицы, 24 ч </w:t>
      </w:r>
      <w:r w:rsidR="001A6440" w:rsidRPr="009E7BFA">
        <w:rPr>
          <w:color w:val="000000"/>
        </w:rPr>
        <w:t>пере</w:t>
      </w:r>
      <w:r w:rsidR="002F4788" w:rsidRPr="009E7BFA">
        <w:rPr>
          <w:color w:val="000000"/>
        </w:rPr>
        <w:t xml:space="preserve">мешивания) позволила повысить её до 56,21%. Полученные системы демонстрировали стабильность в физиологических условиях и редокс-чувствительный отклик в присутствии 10 </w:t>
      </w:r>
      <w:proofErr w:type="spellStart"/>
      <w:r w:rsidR="002F4788" w:rsidRPr="009E7BFA">
        <w:rPr>
          <w:color w:val="000000"/>
        </w:rPr>
        <w:t>мМ</w:t>
      </w:r>
      <w:proofErr w:type="spellEnd"/>
      <w:r w:rsidR="002F4788" w:rsidRPr="009E7BFA">
        <w:rPr>
          <w:color w:val="000000"/>
        </w:rPr>
        <w:t xml:space="preserve"> </w:t>
      </w:r>
      <w:proofErr w:type="spellStart"/>
      <w:r w:rsidR="002F4788" w:rsidRPr="009E7BFA">
        <w:rPr>
          <w:color w:val="000000"/>
        </w:rPr>
        <w:t>глутатиона</w:t>
      </w:r>
      <w:proofErr w:type="spellEnd"/>
      <w:r w:rsidR="002F4788" w:rsidRPr="009E7BFA">
        <w:rPr>
          <w:color w:val="000000"/>
        </w:rPr>
        <w:t xml:space="preserve"> (до 42% высвобождения за 48 ч), имитирующем опухолевую среду.</w:t>
      </w:r>
      <w:proofErr w:type="gramEnd"/>
    </w:p>
    <w:p w:rsidR="00A323F5" w:rsidRPr="009E7BFA" w:rsidRDefault="000E75B7" w:rsidP="009E7B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E7BFA">
        <w:rPr>
          <w:color w:val="000000"/>
        </w:rPr>
        <w:t>Н</w:t>
      </w:r>
      <w:r w:rsidR="002F4788" w:rsidRPr="009E7BFA">
        <w:rPr>
          <w:color w:val="000000"/>
        </w:rPr>
        <w:t xml:space="preserve">а данном этапе исследования разработанные системы доставки </w:t>
      </w:r>
      <w:proofErr w:type="spellStart"/>
      <w:r w:rsidR="002F4788" w:rsidRPr="009E7BFA">
        <w:rPr>
          <w:color w:val="000000"/>
        </w:rPr>
        <w:t>этопозида</w:t>
      </w:r>
      <w:proofErr w:type="spellEnd"/>
      <w:r w:rsidR="002F4788" w:rsidRPr="009E7BFA">
        <w:rPr>
          <w:color w:val="000000"/>
        </w:rPr>
        <w:t xml:space="preserve"> требуют дальнейшей модификации для увеличени</w:t>
      </w:r>
      <w:r w:rsidR="00951C33" w:rsidRPr="009E7BFA">
        <w:rPr>
          <w:color w:val="000000"/>
        </w:rPr>
        <w:t>я</w:t>
      </w:r>
      <w:r w:rsidR="002F4788" w:rsidRPr="009E7BFA">
        <w:rPr>
          <w:color w:val="000000"/>
        </w:rPr>
        <w:t xml:space="preserve"> эффективности загрузки </w:t>
      </w:r>
      <w:r w:rsidR="009E7BFA">
        <w:rPr>
          <w:color w:val="000000"/>
          <w:lang w:val="en-US"/>
        </w:rPr>
        <w:t>ETO</w:t>
      </w:r>
      <w:r w:rsidR="002F4788" w:rsidRPr="009E7BFA">
        <w:rPr>
          <w:color w:val="000000"/>
        </w:rPr>
        <w:t xml:space="preserve">, например, за счет </w:t>
      </w:r>
      <w:r w:rsidR="001A6440" w:rsidRPr="009E7BFA">
        <w:rPr>
          <w:color w:val="000000"/>
        </w:rPr>
        <w:t xml:space="preserve">использования </w:t>
      </w:r>
      <w:r w:rsidR="002F4788" w:rsidRPr="009E7BFA">
        <w:rPr>
          <w:color w:val="000000"/>
        </w:rPr>
        <w:t>более</w:t>
      </w:r>
      <w:r w:rsidR="00951C33" w:rsidRPr="009E7BFA">
        <w:rPr>
          <w:color w:val="000000"/>
        </w:rPr>
        <w:t xml:space="preserve"> </w:t>
      </w:r>
      <w:proofErr w:type="spellStart"/>
      <w:r w:rsidR="002F4788" w:rsidRPr="009E7BFA">
        <w:rPr>
          <w:color w:val="000000"/>
        </w:rPr>
        <w:t>липофильной</w:t>
      </w:r>
      <w:proofErr w:type="spellEnd"/>
      <w:r w:rsidR="002F4788" w:rsidRPr="009E7BFA">
        <w:rPr>
          <w:color w:val="000000"/>
        </w:rPr>
        <w:t xml:space="preserve"> </w:t>
      </w:r>
      <w:proofErr w:type="spellStart"/>
      <w:r w:rsidR="002F4788" w:rsidRPr="009E7BFA">
        <w:t>пролекарственной</w:t>
      </w:r>
      <w:proofErr w:type="spellEnd"/>
      <w:r w:rsidR="002F4788" w:rsidRPr="009E7BFA">
        <w:t xml:space="preserve"> формы</w:t>
      </w:r>
      <w:r w:rsidR="001A6440" w:rsidRPr="009E7BFA">
        <w:t xml:space="preserve"> данного </w:t>
      </w:r>
      <w:r w:rsidR="009E7BFA">
        <w:t>препарата</w:t>
      </w:r>
      <w:r w:rsidR="002F4788" w:rsidRPr="009E7BFA">
        <w:t>.</w:t>
      </w:r>
      <w:r w:rsidR="002F4788" w:rsidRPr="009E7BFA">
        <w:rPr>
          <w:color w:val="000000"/>
        </w:rPr>
        <w:t xml:space="preserve"> </w:t>
      </w:r>
    </w:p>
    <w:p w:rsidR="00130241" w:rsidRPr="009E7BFA" w:rsidRDefault="00EB1F49" w:rsidP="009E7B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9E7BFA">
        <w:rPr>
          <w:b/>
          <w:color w:val="000000"/>
        </w:rPr>
        <w:t>Литература</w:t>
      </w:r>
    </w:p>
    <w:p w:rsidR="00116478" w:rsidRPr="009E7BFA" w:rsidRDefault="00107AA3" w:rsidP="009E7B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9E7BFA">
        <w:rPr>
          <w:color w:val="000000"/>
          <w:lang w:val="en-US"/>
        </w:rPr>
        <w:t xml:space="preserve">1. </w:t>
      </w:r>
      <w:proofErr w:type="spellStart"/>
      <w:r w:rsidR="00DB71A1" w:rsidRPr="009E7BFA">
        <w:rPr>
          <w:color w:val="000000"/>
          <w:lang w:val="en-US"/>
        </w:rPr>
        <w:t>Fathi-karkan</w:t>
      </w:r>
      <w:proofErr w:type="spellEnd"/>
      <w:r w:rsidR="00DB71A1" w:rsidRPr="009E7BFA">
        <w:rPr>
          <w:color w:val="000000"/>
          <w:lang w:val="en-US"/>
        </w:rPr>
        <w:t xml:space="preserve"> S., et al. Recent advancements in the targeted delivery of etoposide nanomedicine for cancer therapy: A comprehensive review // </w:t>
      </w:r>
      <w:proofErr w:type="spellStart"/>
      <w:r w:rsidR="00DB71A1" w:rsidRPr="009E7BFA">
        <w:rPr>
          <w:color w:val="000000"/>
          <w:lang w:val="en-US"/>
        </w:rPr>
        <w:t>Eur</w:t>
      </w:r>
      <w:proofErr w:type="spellEnd"/>
      <w:r w:rsidR="00DB71A1" w:rsidRPr="009E7BFA">
        <w:rPr>
          <w:color w:val="000000"/>
          <w:lang w:val="en-US"/>
        </w:rPr>
        <w:t xml:space="preserve"> J Med Chem. 2023. </w:t>
      </w:r>
      <w:proofErr w:type="gramStart"/>
      <w:r w:rsidR="00DB71A1" w:rsidRPr="009E7BFA">
        <w:rPr>
          <w:color w:val="000000"/>
          <w:lang w:val="en-US"/>
        </w:rPr>
        <w:t>Vol. 259.</w:t>
      </w:r>
      <w:proofErr w:type="gramEnd"/>
      <w:r w:rsidR="00DB71A1" w:rsidRPr="009E7BFA">
        <w:rPr>
          <w:color w:val="000000"/>
          <w:lang w:val="en-US"/>
        </w:rPr>
        <w:t xml:space="preserve"> 115676.</w:t>
      </w:r>
    </w:p>
    <w:p w:rsidR="000E75B7" w:rsidRPr="009E7BFA" w:rsidRDefault="00107AA3" w:rsidP="009E7B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9E7BFA">
        <w:rPr>
          <w:color w:val="000000"/>
          <w:lang w:val="en-US"/>
        </w:rPr>
        <w:t>2.</w:t>
      </w:r>
      <w:r w:rsidR="000E75B7" w:rsidRPr="009E7BFA">
        <w:rPr>
          <w:color w:val="000000"/>
          <w:lang w:val="en-US"/>
        </w:rPr>
        <w:t xml:space="preserve"> </w:t>
      </w:r>
      <w:proofErr w:type="spellStart"/>
      <w:r w:rsidR="000E75B7" w:rsidRPr="009E7BFA">
        <w:rPr>
          <w:color w:val="000000"/>
          <w:lang w:val="en-US"/>
        </w:rPr>
        <w:t>Karimi-Soflou</w:t>
      </w:r>
      <w:proofErr w:type="spellEnd"/>
      <w:r w:rsidR="000E75B7" w:rsidRPr="009E7BFA">
        <w:rPr>
          <w:color w:val="000000"/>
          <w:lang w:val="en-US"/>
        </w:rPr>
        <w:t xml:space="preserve"> R., </w:t>
      </w:r>
      <w:proofErr w:type="spellStart"/>
      <w:r w:rsidR="000E75B7" w:rsidRPr="009E7BFA">
        <w:rPr>
          <w:color w:val="000000"/>
          <w:lang w:val="en-US"/>
        </w:rPr>
        <w:t>Karkhaneh</w:t>
      </w:r>
      <w:proofErr w:type="spellEnd"/>
      <w:r w:rsidR="000E75B7" w:rsidRPr="009E7BFA">
        <w:rPr>
          <w:color w:val="000000"/>
          <w:lang w:val="en-US"/>
        </w:rPr>
        <w:t xml:space="preserve"> A. Redox-Sensitive multifunctional </w:t>
      </w:r>
      <w:proofErr w:type="spellStart"/>
      <w:r w:rsidR="000E75B7" w:rsidRPr="009E7BFA">
        <w:rPr>
          <w:color w:val="000000"/>
          <w:lang w:val="en-US"/>
        </w:rPr>
        <w:t>hyaluronic</w:t>
      </w:r>
      <w:proofErr w:type="spellEnd"/>
      <w:r w:rsidR="000E75B7" w:rsidRPr="009E7BFA">
        <w:rPr>
          <w:color w:val="000000"/>
          <w:lang w:val="en-US"/>
        </w:rPr>
        <w:t xml:space="preserve"> acid-based </w:t>
      </w:r>
      <w:proofErr w:type="spellStart"/>
      <w:r w:rsidR="000E75B7" w:rsidRPr="009E7BFA">
        <w:rPr>
          <w:color w:val="000000"/>
          <w:lang w:val="en-US"/>
        </w:rPr>
        <w:t>nanomicelles</w:t>
      </w:r>
      <w:proofErr w:type="spellEnd"/>
      <w:r w:rsidR="000E75B7" w:rsidRPr="009E7BFA">
        <w:rPr>
          <w:color w:val="000000"/>
          <w:lang w:val="en-US"/>
        </w:rPr>
        <w:t xml:space="preserve"> with fine-controlled anticancer drug release // Int J Pharm. 2022. </w:t>
      </w:r>
      <w:proofErr w:type="gramStart"/>
      <w:r w:rsidR="000E75B7" w:rsidRPr="009E7BFA">
        <w:rPr>
          <w:color w:val="000000"/>
          <w:lang w:val="en-US"/>
        </w:rPr>
        <w:t>Vol. 629.</w:t>
      </w:r>
      <w:proofErr w:type="gramEnd"/>
      <w:r w:rsidR="000E75B7" w:rsidRPr="009E7BFA">
        <w:rPr>
          <w:color w:val="000000"/>
          <w:lang w:val="en-US"/>
        </w:rPr>
        <w:t xml:space="preserve"> 122402.</w:t>
      </w:r>
    </w:p>
    <w:sectPr w:rsidR="000E75B7" w:rsidRPr="009E7BFA" w:rsidSect="00552FC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16BD0"/>
    <w:rsid w:val="000416D5"/>
    <w:rsid w:val="00063966"/>
    <w:rsid w:val="00075D6E"/>
    <w:rsid w:val="00086081"/>
    <w:rsid w:val="0009449A"/>
    <w:rsid w:val="00094FD0"/>
    <w:rsid w:val="000B5A88"/>
    <w:rsid w:val="000E1DEB"/>
    <w:rsid w:val="000E334E"/>
    <w:rsid w:val="000E75B7"/>
    <w:rsid w:val="00101A1C"/>
    <w:rsid w:val="00103657"/>
    <w:rsid w:val="00106375"/>
    <w:rsid w:val="00107AA3"/>
    <w:rsid w:val="00116478"/>
    <w:rsid w:val="00130241"/>
    <w:rsid w:val="001838CA"/>
    <w:rsid w:val="001A50CA"/>
    <w:rsid w:val="001A6440"/>
    <w:rsid w:val="001E61C2"/>
    <w:rsid w:val="001F0493"/>
    <w:rsid w:val="0022260A"/>
    <w:rsid w:val="002264EE"/>
    <w:rsid w:val="0023307C"/>
    <w:rsid w:val="0023323D"/>
    <w:rsid w:val="00267B76"/>
    <w:rsid w:val="0028498C"/>
    <w:rsid w:val="002B1CD0"/>
    <w:rsid w:val="002F4788"/>
    <w:rsid w:val="002F4A70"/>
    <w:rsid w:val="00311556"/>
    <w:rsid w:val="0031361E"/>
    <w:rsid w:val="003227F9"/>
    <w:rsid w:val="00324987"/>
    <w:rsid w:val="00344930"/>
    <w:rsid w:val="00373E2D"/>
    <w:rsid w:val="00391C38"/>
    <w:rsid w:val="003B76D6"/>
    <w:rsid w:val="003C676D"/>
    <w:rsid w:val="003D09AD"/>
    <w:rsid w:val="003E2601"/>
    <w:rsid w:val="003F4E6B"/>
    <w:rsid w:val="004406B2"/>
    <w:rsid w:val="004A26A3"/>
    <w:rsid w:val="004F0EDF"/>
    <w:rsid w:val="00522BF1"/>
    <w:rsid w:val="00542D47"/>
    <w:rsid w:val="00552FCF"/>
    <w:rsid w:val="00556C45"/>
    <w:rsid w:val="00590166"/>
    <w:rsid w:val="005A6178"/>
    <w:rsid w:val="005B07E6"/>
    <w:rsid w:val="005B4D31"/>
    <w:rsid w:val="005C4BA5"/>
    <w:rsid w:val="005D022B"/>
    <w:rsid w:val="005E5BE9"/>
    <w:rsid w:val="00665279"/>
    <w:rsid w:val="00672010"/>
    <w:rsid w:val="00683DD3"/>
    <w:rsid w:val="0069427D"/>
    <w:rsid w:val="006A1AAA"/>
    <w:rsid w:val="006F78D7"/>
    <w:rsid w:val="006F7A19"/>
    <w:rsid w:val="00705378"/>
    <w:rsid w:val="007213E1"/>
    <w:rsid w:val="00775389"/>
    <w:rsid w:val="00797838"/>
    <w:rsid w:val="007A6DB9"/>
    <w:rsid w:val="007C36D8"/>
    <w:rsid w:val="007F2744"/>
    <w:rsid w:val="008446EC"/>
    <w:rsid w:val="008931BE"/>
    <w:rsid w:val="008C67E3"/>
    <w:rsid w:val="00911632"/>
    <w:rsid w:val="00914205"/>
    <w:rsid w:val="00921D45"/>
    <w:rsid w:val="009426C0"/>
    <w:rsid w:val="00951C33"/>
    <w:rsid w:val="00957CAB"/>
    <w:rsid w:val="00980A65"/>
    <w:rsid w:val="009A66DB"/>
    <w:rsid w:val="009B2F80"/>
    <w:rsid w:val="009B3300"/>
    <w:rsid w:val="009E7BFA"/>
    <w:rsid w:val="009F3380"/>
    <w:rsid w:val="009F3939"/>
    <w:rsid w:val="00A02163"/>
    <w:rsid w:val="00A314FE"/>
    <w:rsid w:val="00A323F5"/>
    <w:rsid w:val="00A453B7"/>
    <w:rsid w:val="00A9737F"/>
    <w:rsid w:val="00AA1D62"/>
    <w:rsid w:val="00AA6833"/>
    <w:rsid w:val="00AD7380"/>
    <w:rsid w:val="00BE4852"/>
    <w:rsid w:val="00BE6330"/>
    <w:rsid w:val="00BF36F8"/>
    <w:rsid w:val="00BF4622"/>
    <w:rsid w:val="00C00EBA"/>
    <w:rsid w:val="00C36346"/>
    <w:rsid w:val="00C844E2"/>
    <w:rsid w:val="00CD00B1"/>
    <w:rsid w:val="00D22306"/>
    <w:rsid w:val="00D37D84"/>
    <w:rsid w:val="00D42542"/>
    <w:rsid w:val="00D8121C"/>
    <w:rsid w:val="00DB71A1"/>
    <w:rsid w:val="00DD47C4"/>
    <w:rsid w:val="00E22189"/>
    <w:rsid w:val="00E544C9"/>
    <w:rsid w:val="00E556BA"/>
    <w:rsid w:val="00E74069"/>
    <w:rsid w:val="00E81D35"/>
    <w:rsid w:val="00EB1F49"/>
    <w:rsid w:val="00F04411"/>
    <w:rsid w:val="00F55054"/>
    <w:rsid w:val="00F865B3"/>
    <w:rsid w:val="00F928EA"/>
    <w:rsid w:val="00FA2140"/>
    <w:rsid w:val="00FB1509"/>
    <w:rsid w:val="00FC6B14"/>
    <w:rsid w:val="00FF1903"/>
    <w:rsid w:val="00FF4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A9737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9737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9737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9737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A9737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9737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9737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9737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A9737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A6DB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A6DB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dredunov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B09089-74BE-4010-B435-182A16850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 Dredunova</dc:creator>
  <cp:lastModifiedBy>Tatiana Dubinina</cp:lastModifiedBy>
  <cp:revision>2</cp:revision>
  <cp:lastPrinted>2026-01-28T14:24:00Z</cp:lastPrinted>
  <dcterms:created xsi:type="dcterms:W3CDTF">2026-03-18T16:36:00Z</dcterms:created>
  <dcterms:modified xsi:type="dcterms:W3CDTF">2026-03-18T16:36:00Z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