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287" w:rsidRPr="00A047A1" w:rsidRDefault="00A047A1" w:rsidP="00542F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u-RU"/>
        </w:rPr>
      </w:pPr>
      <w:proofErr w:type="spellStart"/>
      <w:r>
        <w:rPr>
          <w:rFonts w:ascii="Times New Roman" w:hAnsi="Times New Roman" w:cs="Times New Roman"/>
          <w:b/>
          <w:sz w:val="24"/>
          <w:lang w:val="ru-RU"/>
        </w:rPr>
        <w:t>Стереодивергентные</w:t>
      </w:r>
      <w:proofErr w:type="spellEnd"/>
      <w:r>
        <w:rPr>
          <w:rFonts w:ascii="Times New Roman" w:hAnsi="Times New Roman" w:cs="Times New Roman"/>
          <w:b/>
          <w:sz w:val="24"/>
          <w:lang w:val="ru-RU"/>
        </w:rPr>
        <w:t xml:space="preserve"> реакции раскрытия би</w:t>
      </w:r>
      <w:proofErr w:type="gramStart"/>
      <w:r>
        <w:rPr>
          <w:rFonts w:ascii="Times New Roman" w:hAnsi="Times New Roman" w:cs="Times New Roman"/>
          <w:b/>
          <w:sz w:val="24"/>
          <w:lang w:val="ru-RU"/>
        </w:rPr>
        <w:t>с(</w:t>
      </w:r>
      <w:proofErr w:type="spellStart"/>
      <w:proofErr w:type="gramEnd"/>
      <w:r>
        <w:rPr>
          <w:rFonts w:ascii="Times New Roman" w:hAnsi="Times New Roman" w:cs="Times New Roman"/>
          <w:b/>
          <w:sz w:val="24"/>
          <w:lang w:val="ru-RU"/>
        </w:rPr>
        <w:t>оксиранов</w:t>
      </w:r>
      <w:proofErr w:type="spellEnd"/>
      <w:r>
        <w:rPr>
          <w:rFonts w:ascii="Times New Roman" w:hAnsi="Times New Roman" w:cs="Times New Roman"/>
          <w:b/>
          <w:sz w:val="24"/>
          <w:lang w:val="ru-RU"/>
        </w:rPr>
        <w:t xml:space="preserve">) спироциклического строения </w:t>
      </w:r>
      <w:r w:rsidR="0017499B">
        <w:rPr>
          <w:rFonts w:ascii="Times New Roman" w:hAnsi="Times New Roman" w:cs="Times New Roman"/>
          <w:b/>
          <w:sz w:val="24"/>
          <w:lang w:val="ru-RU"/>
        </w:rPr>
        <w:t>и их использование в синтезе противоопухолевых агентов</w:t>
      </w:r>
    </w:p>
    <w:p w:rsidR="00074A66" w:rsidRPr="0036308E" w:rsidRDefault="00985917" w:rsidP="00542F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lang w:val="ru-RU"/>
        </w:rPr>
      </w:pPr>
      <w:r w:rsidRPr="0036308E">
        <w:rPr>
          <w:rFonts w:ascii="Times New Roman" w:hAnsi="Times New Roman" w:cs="Times New Roman"/>
          <w:b/>
          <w:i/>
          <w:sz w:val="24"/>
          <w:lang w:val="ru-RU"/>
        </w:rPr>
        <w:t>Савченкова Д.В.</w:t>
      </w:r>
      <w:r w:rsidR="00A047A1" w:rsidRPr="0036308E">
        <w:rPr>
          <w:rFonts w:ascii="Times New Roman" w:hAnsi="Times New Roman" w:cs="Times New Roman"/>
          <w:b/>
          <w:i/>
          <w:sz w:val="24"/>
          <w:lang w:val="ru-RU"/>
        </w:rPr>
        <w:t>, Рыжикова О.В.,</w:t>
      </w:r>
      <w:r w:rsidRPr="0036308E">
        <w:rPr>
          <w:rFonts w:ascii="Times New Roman" w:hAnsi="Times New Roman" w:cs="Times New Roman"/>
          <w:b/>
          <w:i/>
          <w:sz w:val="24"/>
          <w:lang w:val="ru-RU"/>
        </w:rPr>
        <w:t xml:space="preserve"> </w:t>
      </w:r>
      <w:proofErr w:type="spellStart"/>
      <w:r w:rsidR="00542F6E" w:rsidRPr="0036308E">
        <w:rPr>
          <w:rFonts w:ascii="Times New Roman" w:hAnsi="Times New Roman" w:cs="Times New Roman"/>
          <w:b/>
          <w:i/>
          <w:sz w:val="24"/>
          <w:lang w:val="ru-RU"/>
        </w:rPr>
        <w:t>Седенкова</w:t>
      </w:r>
      <w:proofErr w:type="spellEnd"/>
      <w:r w:rsidR="00542F6E" w:rsidRPr="0036308E">
        <w:rPr>
          <w:rFonts w:ascii="Times New Roman" w:hAnsi="Times New Roman" w:cs="Times New Roman"/>
          <w:b/>
          <w:i/>
          <w:sz w:val="24"/>
          <w:lang w:val="ru-RU"/>
        </w:rPr>
        <w:t xml:space="preserve"> К.Н., </w:t>
      </w:r>
      <w:r w:rsidR="00074A66" w:rsidRPr="0036308E">
        <w:rPr>
          <w:rFonts w:ascii="Times New Roman" w:hAnsi="Times New Roman" w:cs="Times New Roman"/>
          <w:b/>
          <w:i/>
          <w:sz w:val="24"/>
          <w:lang w:val="ru-RU"/>
        </w:rPr>
        <w:t xml:space="preserve">Грачева Ю.А., </w:t>
      </w:r>
      <w:proofErr w:type="spellStart"/>
      <w:r w:rsidR="00074A66" w:rsidRPr="0036308E">
        <w:rPr>
          <w:rFonts w:ascii="Times New Roman" w:hAnsi="Times New Roman" w:cs="Times New Roman"/>
          <w:b/>
          <w:i/>
          <w:sz w:val="24"/>
          <w:lang w:val="ru-RU"/>
        </w:rPr>
        <w:t>Милаева</w:t>
      </w:r>
      <w:proofErr w:type="spellEnd"/>
      <w:r w:rsidR="00074A66" w:rsidRPr="0036308E">
        <w:rPr>
          <w:rFonts w:ascii="Times New Roman" w:hAnsi="Times New Roman" w:cs="Times New Roman"/>
          <w:b/>
          <w:i/>
          <w:sz w:val="24"/>
          <w:lang w:val="ru-RU"/>
        </w:rPr>
        <w:t xml:space="preserve"> Е.Р., </w:t>
      </w:r>
    </w:p>
    <w:p w:rsidR="008A60AF" w:rsidRPr="00D91BA5" w:rsidRDefault="00542F6E" w:rsidP="00542F6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lang w:val="ru-RU"/>
        </w:rPr>
      </w:pPr>
      <w:proofErr w:type="spellStart"/>
      <w:r w:rsidRPr="00D91BA5">
        <w:rPr>
          <w:rFonts w:ascii="Times New Roman" w:hAnsi="Times New Roman" w:cs="Times New Roman"/>
          <w:b/>
          <w:i/>
          <w:sz w:val="24"/>
          <w:lang w:val="ru-RU"/>
        </w:rPr>
        <w:t>Аверина</w:t>
      </w:r>
      <w:proofErr w:type="spellEnd"/>
      <w:r w:rsidRPr="00D91BA5">
        <w:rPr>
          <w:rFonts w:ascii="Times New Roman" w:hAnsi="Times New Roman" w:cs="Times New Roman"/>
          <w:b/>
          <w:i/>
          <w:sz w:val="24"/>
          <w:lang w:val="ru-RU"/>
        </w:rPr>
        <w:t xml:space="preserve"> Е.Б.</w:t>
      </w:r>
    </w:p>
    <w:p w:rsidR="00542F6E" w:rsidRDefault="00A047A1" w:rsidP="00542F6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lang w:val="ru-RU"/>
        </w:rPr>
      </w:pPr>
      <w:r w:rsidRPr="00D91BA5">
        <w:rPr>
          <w:rFonts w:ascii="Times New Roman" w:hAnsi="Times New Roman" w:cs="Times New Roman"/>
          <w:i/>
          <w:sz w:val="24"/>
          <w:lang w:val="ru-RU"/>
        </w:rPr>
        <w:t>Студент, 6-ой курс специалитета</w:t>
      </w:r>
    </w:p>
    <w:p w:rsidR="00542F6E" w:rsidRPr="00542F6E" w:rsidRDefault="00542F6E" w:rsidP="00542F6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lang w:val="ru-RU"/>
        </w:rPr>
      </w:pPr>
      <w:r w:rsidRPr="00542F6E">
        <w:rPr>
          <w:rFonts w:ascii="Times New Roman" w:hAnsi="Times New Roman" w:cs="Times New Roman"/>
          <w:i/>
          <w:sz w:val="24"/>
          <w:lang w:val="ru-RU"/>
        </w:rPr>
        <w:t xml:space="preserve">Московский государственный университет имени М.В. Ломоносова, </w:t>
      </w:r>
    </w:p>
    <w:p w:rsidR="00542F6E" w:rsidRDefault="00542F6E" w:rsidP="00542F6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lang w:val="ru-RU"/>
        </w:rPr>
      </w:pPr>
      <w:r w:rsidRPr="00542F6E">
        <w:rPr>
          <w:rFonts w:ascii="Times New Roman" w:hAnsi="Times New Roman" w:cs="Times New Roman"/>
          <w:i/>
          <w:sz w:val="24"/>
          <w:lang w:val="ru-RU"/>
        </w:rPr>
        <w:t>химический факультет, Москва, Россия</w:t>
      </w:r>
    </w:p>
    <w:p w:rsidR="00542F6E" w:rsidRPr="00C76583" w:rsidRDefault="00542F6E" w:rsidP="00C76583">
      <w:pPr>
        <w:spacing w:after="0" w:line="240" w:lineRule="auto"/>
        <w:jc w:val="center"/>
        <w:rPr>
          <w:rStyle w:val="a3"/>
          <w:rFonts w:ascii="Times New Roman" w:hAnsi="Times New Roman"/>
          <w:i w:val="0"/>
          <w:sz w:val="24"/>
          <w:szCs w:val="24"/>
          <w:lang w:val="ru-RU"/>
        </w:rPr>
      </w:pPr>
      <w:r w:rsidRPr="00C76583">
        <w:rPr>
          <w:rFonts w:ascii="Times New Roman" w:hAnsi="Times New Roman" w:cs="Times New Roman"/>
          <w:i/>
          <w:sz w:val="24"/>
        </w:rPr>
        <w:t>E</w:t>
      </w:r>
      <w:r w:rsidRPr="00C76583">
        <w:rPr>
          <w:rFonts w:ascii="Times New Roman" w:hAnsi="Times New Roman" w:cs="Times New Roman"/>
          <w:i/>
          <w:sz w:val="24"/>
          <w:lang w:val="ru-RU"/>
        </w:rPr>
        <w:t>-</w:t>
      </w:r>
      <w:r w:rsidRPr="00C76583">
        <w:rPr>
          <w:rFonts w:ascii="Times New Roman" w:hAnsi="Times New Roman" w:cs="Times New Roman"/>
          <w:i/>
          <w:sz w:val="24"/>
        </w:rPr>
        <w:t>mail</w:t>
      </w:r>
      <w:r w:rsidRPr="00C76583">
        <w:rPr>
          <w:rFonts w:ascii="Times New Roman" w:hAnsi="Times New Roman" w:cs="Times New Roman"/>
          <w:i/>
          <w:sz w:val="24"/>
          <w:lang w:val="ru-RU"/>
        </w:rPr>
        <w:t xml:space="preserve">: </w:t>
      </w:r>
      <w:r w:rsidR="00A047A1" w:rsidRPr="0036308E">
        <w:rPr>
          <w:rFonts w:ascii="Times New Roman" w:hAnsi="Times New Roman" w:cs="Times New Roman"/>
          <w:i/>
          <w:sz w:val="24"/>
          <w:szCs w:val="24"/>
          <w:u w:val="single"/>
        </w:rPr>
        <w:t>daiana</w:t>
      </w:r>
      <w:r w:rsidR="00A047A1" w:rsidRPr="0036308E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.</w:t>
      </w:r>
      <w:r w:rsidR="00A047A1" w:rsidRPr="0036308E">
        <w:rPr>
          <w:rFonts w:ascii="Times New Roman" w:hAnsi="Times New Roman" w:cs="Times New Roman"/>
          <w:i/>
          <w:sz w:val="24"/>
          <w:szCs w:val="24"/>
          <w:u w:val="single"/>
        </w:rPr>
        <w:t>savchenkova</w:t>
      </w:r>
      <w:r w:rsidRPr="0036308E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@</w:t>
      </w:r>
      <w:r w:rsidRPr="0036308E">
        <w:rPr>
          <w:rFonts w:ascii="Times New Roman" w:hAnsi="Times New Roman" w:cs="Times New Roman"/>
          <w:i/>
          <w:sz w:val="24"/>
          <w:szCs w:val="24"/>
          <w:u w:val="single"/>
        </w:rPr>
        <w:t>chemistry</w:t>
      </w:r>
      <w:r w:rsidRPr="0036308E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.</w:t>
      </w:r>
      <w:r w:rsidRPr="0036308E">
        <w:rPr>
          <w:rFonts w:ascii="Times New Roman" w:hAnsi="Times New Roman" w:cs="Times New Roman"/>
          <w:i/>
          <w:sz w:val="24"/>
          <w:szCs w:val="24"/>
          <w:u w:val="single"/>
        </w:rPr>
        <w:t>msu</w:t>
      </w:r>
      <w:r w:rsidRPr="0036308E"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  <w:t>.</w:t>
      </w:r>
      <w:r w:rsidRPr="0036308E">
        <w:rPr>
          <w:rFonts w:ascii="Times New Roman" w:hAnsi="Times New Roman" w:cs="Times New Roman"/>
          <w:i/>
          <w:sz w:val="24"/>
          <w:szCs w:val="24"/>
          <w:u w:val="single"/>
        </w:rPr>
        <w:t>ru</w:t>
      </w:r>
    </w:p>
    <w:p w:rsidR="00044884" w:rsidRDefault="00F524E6" w:rsidP="00756A67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F524E6">
        <w:rPr>
          <w:rStyle w:val="a3"/>
          <w:rFonts w:ascii="Times New Roman" w:hAnsi="Times New Roman"/>
          <w:i w:val="0"/>
          <w:color w:val="000000" w:themeColor="text1"/>
          <w:sz w:val="24"/>
          <w:szCs w:val="24"/>
          <w:lang w:val="ru-RU"/>
        </w:rPr>
        <w:t>Би</w:t>
      </w:r>
      <w:proofErr w:type="gramStart"/>
      <w:r w:rsidRPr="00F524E6">
        <w:rPr>
          <w:rStyle w:val="a3"/>
          <w:rFonts w:ascii="Times New Roman" w:hAnsi="Times New Roman"/>
          <w:i w:val="0"/>
          <w:color w:val="000000" w:themeColor="text1"/>
          <w:sz w:val="24"/>
          <w:szCs w:val="24"/>
          <w:lang w:val="ru-RU"/>
        </w:rPr>
        <w:t>с</w:t>
      </w:r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>-</w:t>
      </w:r>
      <w:proofErr w:type="gramEnd"/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и поли(</w:t>
      </w:r>
      <w:proofErr w:type="spellStart"/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>оксираны</w:t>
      </w:r>
      <w:proofErr w:type="spellEnd"/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) благодаря наличию </w:t>
      </w:r>
      <w:r w:rsidR="00E12DD9">
        <w:rPr>
          <w:rStyle w:val="a3"/>
          <w:rFonts w:ascii="Times New Roman" w:hAnsi="Times New Roman"/>
          <w:i w:val="0"/>
          <w:sz w:val="24"/>
          <w:szCs w:val="24"/>
          <w:lang w:val="ru-RU"/>
        </w:rPr>
        <w:t>нескольких</w:t>
      </w:r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реакционных центров обладают широким синтетическим потенциалом и могут быть использованы для разработки подходов к полифункциональным </w:t>
      </w:r>
      <w:r w:rsidR="00044884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и полициклическим </w:t>
      </w:r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>соединениям</w:t>
      </w:r>
      <w:r w:rsidR="00E12DD9">
        <w:rPr>
          <w:rStyle w:val="a3"/>
          <w:rFonts w:ascii="Times New Roman" w:hAnsi="Times New Roman"/>
          <w:i w:val="0"/>
          <w:sz w:val="24"/>
          <w:szCs w:val="24"/>
          <w:lang w:val="ru-RU"/>
        </w:rPr>
        <w:t>.</w:t>
      </w:r>
      <w:r w:rsidRPr="00F524E6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A427AA">
        <w:rPr>
          <w:rStyle w:val="a3"/>
          <w:rFonts w:ascii="Times New Roman" w:hAnsi="Times New Roman"/>
          <w:i w:val="0"/>
          <w:sz w:val="24"/>
          <w:szCs w:val="24"/>
          <w:lang w:val="ru-RU"/>
        </w:rPr>
        <w:t>Ранее в наше</w:t>
      </w:r>
      <w:r w:rsidR="00F9784F">
        <w:rPr>
          <w:rStyle w:val="a3"/>
          <w:rFonts w:ascii="Times New Roman" w:hAnsi="Times New Roman"/>
          <w:i w:val="0"/>
          <w:sz w:val="24"/>
          <w:szCs w:val="24"/>
          <w:lang w:val="ru-RU"/>
        </w:rPr>
        <w:t>й лаборатории</w:t>
      </w:r>
      <w:r w:rsidR="00E12DD9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был разра</w:t>
      </w:r>
      <w:r w:rsidR="007B1241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ботан метод синтеза </w:t>
      </w:r>
      <w:proofErr w:type="spellStart"/>
      <w:r w:rsidR="007B1241">
        <w:rPr>
          <w:rStyle w:val="a3"/>
          <w:rFonts w:ascii="Times New Roman" w:hAnsi="Times New Roman"/>
          <w:i w:val="0"/>
          <w:sz w:val="24"/>
          <w:szCs w:val="24"/>
          <w:lang w:val="ru-RU"/>
        </w:rPr>
        <w:t>азидоспиртов</w:t>
      </w:r>
      <w:proofErr w:type="spellEnd"/>
      <w:r w:rsidR="007B1241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и </w:t>
      </w:r>
      <w:proofErr w:type="spellStart"/>
      <w:r w:rsidR="007B1241">
        <w:rPr>
          <w:rStyle w:val="a3"/>
          <w:rFonts w:ascii="Times New Roman" w:hAnsi="Times New Roman"/>
          <w:i w:val="0"/>
          <w:sz w:val="24"/>
          <w:szCs w:val="24"/>
          <w:lang w:val="ru-RU"/>
        </w:rPr>
        <w:t>диазидодиолов</w:t>
      </w:r>
      <w:proofErr w:type="spellEnd"/>
      <w:r w:rsidR="007B1241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</w:t>
      </w:r>
      <w:proofErr w:type="spellStart"/>
      <w:r w:rsidR="007B1241">
        <w:rPr>
          <w:rStyle w:val="a3"/>
          <w:rFonts w:ascii="Times New Roman" w:hAnsi="Times New Roman"/>
          <w:i w:val="0"/>
          <w:sz w:val="24"/>
          <w:szCs w:val="24"/>
          <w:lang w:val="ru-RU"/>
        </w:rPr>
        <w:t>циклооктанового</w:t>
      </w:r>
      <w:proofErr w:type="spellEnd"/>
      <w:r w:rsidR="007B1241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ряда на основе</w:t>
      </w:r>
      <w:r w:rsidR="00E12DD9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7B1241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реакции </w:t>
      </w:r>
      <w:r w:rsidR="00E12DD9">
        <w:rPr>
          <w:rStyle w:val="a3"/>
          <w:rFonts w:ascii="Times New Roman" w:hAnsi="Times New Roman"/>
          <w:i w:val="0"/>
          <w:sz w:val="24"/>
          <w:szCs w:val="24"/>
          <w:lang w:val="ru-RU"/>
        </w:rPr>
        <w:t>би</w:t>
      </w:r>
      <w:proofErr w:type="gramStart"/>
      <w:r w:rsidR="00E12DD9">
        <w:rPr>
          <w:rStyle w:val="a3"/>
          <w:rFonts w:ascii="Times New Roman" w:hAnsi="Times New Roman"/>
          <w:i w:val="0"/>
          <w:sz w:val="24"/>
          <w:szCs w:val="24"/>
          <w:lang w:val="ru-RU"/>
        </w:rPr>
        <w:t>с(</w:t>
      </w:r>
      <w:proofErr w:type="spellStart"/>
      <w:proofErr w:type="gramEnd"/>
      <w:r w:rsidR="00E12DD9">
        <w:rPr>
          <w:rStyle w:val="a3"/>
          <w:rFonts w:ascii="Times New Roman" w:hAnsi="Times New Roman"/>
          <w:i w:val="0"/>
          <w:sz w:val="24"/>
          <w:szCs w:val="24"/>
          <w:lang w:val="ru-RU"/>
        </w:rPr>
        <w:t>оксиранов</w:t>
      </w:r>
      <w:proofErr w:type="spellEnd"/>
      <w:r w:rsidR="00E12DD9">
        <w:rPr>
          <w:rStyle w:val="a3"/>
          <w:rFonts w:ascii="Times New Roman" w:hAnsi="Times New Roman"/>
          <w:i w:val="0"/>
          <w:sz w:val="24"/>
          <w:szCs w:val="24"/>
          <w:lang w:val="ru-RU"/>
        </w:rPr>
        <w:t>) спироциклического строения</w:t>
      </w:r>
      <w:r w:rsidR="006C4CC2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6C4CC2" w:rsidRPr="00F32AF8">
        <w:rPr>
          <w:rStyle w:val="a3"/>
          <w:rFonts w:ascii="Times New Roman" w:hAnsi="Times New Roman"/>
          <w:b/>
          <w:bCs/>
          <w:i w:val="0"/>
          <w:sz w:val="24"/>
          <w:szCs w:val="24"/>
          <w:lang w:val="ru-RU"/>
        </w:rPr>
        <w:t>1</w:t>
      </w:r>
      <w:r w:rsidR="006C4CC2">
        <w:rPr>
          <w:rStyle w:val="a3"/>
          <w:rFonts w:ascii="Times New Roman" w:hAnsi="Times New Roman"/>
          <w:i w:val="0"/>
          <w:sz w:val="24"/>
          <w:szCs w:val="24"/>
          <w:lang w:val="ru-RU"/>
        </w:rPr>
        <w:t>,</w:t>
      </w:r>
      <w:r w:rsidR="006C4CC2" w:rsidRPr="00F32AF8">
        <w:rPr>
          <w:rStyle w:val="a3"/>
          <w:rFonts w:ascii="Times New Roman" w:hAnsi="Times New Roman"/>
          <w:b/>
          <w:bCs/>
          <w:i w:val="0"/>
          <w:sz w:val="24"/>
          <w:szCs w:val="24"/>
          <w:lang w:val="ru-RU"/>
        </w:rPr>
        <w:t>2</w:t>
      </w:r>
      <w:r w:rsidR="00EB422C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7B1241">
        <w:rPr>
          <w:rStyle w:val="a3"/>
          <w:rFonts w:ascii="Times New Roman" w:hAnsi="Times New Roman"/>
          <w:i w:val="0"/>
          <w:sz w:val="24"/>
          <w:szCs w:val="24"/>
          <w:lang w:val="ru-RU"/>
        </w:rPr>
        <w:t>с</w:t>
      </w:r>
      <w:r w:rsidR="00EB422C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азид</w:t>
      </w:r>
      <w:r w:rsidR="007B1241">
        <w:rPr>
          <w:rStyle w:val="a3"/>
          <w:rFonts w:ascii="Times New Roman" w:hAnsi="Times New Roman"/>
          <w:i w:val="0"/>
          <w:sz w:val="24"/>
          <w:szCs w:val="24"/>
          <w:lang w:val="ru-RU"/>
        </w:rPr>
        <w:t>ом</w:t>
      </w:r>
      <w:r w:rsidR="00EB422C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натрия</w:t>
      </w:r>
      <w:r w:rsidR="007B1241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7B1241" w:rsidRPr="00A427AA">
        <w:rPr>
          <w:rStyle w:val="a3"/>
          <w:rFonts w:ascii="Times New Roman" w:hAnsi="Times New Roman"/>
          <w:i w:val="0"/>
          <w:sz w:val="24"/>
          <w:szCs w:val="24"/>
          <w:lang w:val="ru-RU"/>
        </w:rPr>
        <w:t>[</w:t>
      </w:r>
      <w:r w:rsidR="007B1241">
        <w:rPr>
          <w:rStyle w:val="a3"/>
          <w:rFonts w:ascii="Times New Roman" w:hAnsi="Times New Roman"/>
          <w:i w:val="0"/>
          <w:sz w:val="24"/>
          <w:szCs w:val="24"/>
          <w:lang w:val="ru-RU"/>
        </w:rPr>
        <w:t>1</w:t>
      </w:r>
      <w:r w:rsidR="007B1241" w:rsidRPr="00A427AA">
        <w:rPr>
          <w:rStyle w:val="a3"/>
          <w:rFonts w:ascii="Times New Roman" w:hAnsi="Times New Roman"/>
          <w:i w:val="0"/>
          <w:sz w:val="24"/>
          <w:szCs w:val="24"/>
          <w:lang w:val="ru-RU"/>
        </w:rPr>
        <w:t>]</w:t>
      </w:r>
      <w:r w:rsidR="00EB422C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. </w:t>
      </w:r>
      <w:r w:rsidR="00044884">
        <w:rPr>
          <w:rStyle w:val="a3"/>
          <w:rFonts w:ascii="Times New Roman" w:hAnsi="Times New Roman"/>
          <w:i w:val="0"/>
          <w:sz w:val="24"/>
          <w:szCs w:val="24"/>
          <w:lang w:val="ru-RU"/>
        </w:rPr>
        <w:t>В настоящей работе была изучена реакционная способность би</w:t>
      </w:r>
      <w:proofErr w:type="gramStart"/>
      <w:r w:rsidR="00044884">
        <w:rPr>
          <w:rStyle w:val="a3"/>
          <w:rFonts w:ascii="Times New Roman" w:hAnsi="Times New Roman"/>
          <w:i w:val="0"/>
          <w:sz w:val="24"/>
          <w:szCs w:val="24"/>
          <w:lang w:val="ru-RU"/>
        </w:rPr>
        <w:t>с(</w:t>
      </w:r>
      <w:proofErr w:type="spellStart"/>
      <w:proofErr w:type="gramEnd"/>
      <w:r w:rsidR="00044884">
        <w:rPr>
          <w:rStyle w:val="a3"/>
          <w:rFonts w:ascii="Times New Roman" w:hAnsi="Times New Roman"/>
          <w:i w:val="0"/>
          <w:sz w:val="24"/>
          <w:szCs w:val="24"/>
          <w:lang w:val="ru-RU"/>
        </w:rPr>
        <w:t>оксиранов</w:t>
      </w:r>
      <w:proofErr w:type="spellEnd"/>
      <w:r w:rsidR="00044884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) </w:t>
      </w:r>
      <w:r w:rsidR="00044884" w:rsidRPr="00F32AF8">
        <w:rPr>
          <w:rStyle w:val="a3"/>
          <w:rFonts w:ascii="Times New Roman" w:hAnsi="Times New Roman"/>
          <w:b/>
          <w:bCs/>
          <w:i w:val="0"/>
          <w:sz w:val="24"/>
          <w:szCs w:val="24"/>
          <w:lang w:val="ru-RU"/>
        </w:rPr>
        <w:t>1</w:t>
      </w:r>
      <w:r w:rsidR="00044884">
        <w:rPr>
          <w:rStyle w:val="a3"/>
          <w:rFonts w:ascii="Times New Roman" w:hAnsi="Times New Roman"/>
          <w:i w:val="0"/>
          <w:sz w:val="24"/>
          <w:szCs w:val="24"/>
          <w:lang w:val="ru-RU"/>
        </w:rPr>
        <w:t>,</w:t>
      </w:r>
      <w:r w:rsidR="00044884" w:rsidRPr="00F32AF8">
        <w:rPr>
          <w:rStyle w:val="a3"/>
          <w:rFonts w:ascii="Times New Roman" w:hAnsi="Times New Roman"/>
          <w:b/>
          <w:bCs/>
          <w:i w:val="0"/>
          <w:sz w:val="24"/>
          <w:szCs w:val="24"/>
          <w:lang w:val="ru-RU"/>
        </w:rPr>
        <w:t>2</w:t>
      </w:r>
      <w:r w:rsidR="00044884">
        <w:rPr>
          <w:rStyle w:val="a3"/>
          <w:rFonts w:ascii="Times New Roman" w:hAnsi="Times New Roman"/>
          <w:b/>
          <w:bCs/>
          <w:i w:val="0"/>
          <w:sz w:val="24"/>
          <w:szCs w:val="24"/>
          <w:lang w:val="ru-RU"/>
        </w:rPr>
        <w:t xml:space="preserve"> </w:t>
      </w:r>
      <w:r w:rsidR="00044884" w:rsidRPr="007B1241">
        <w:rPr>
          <w:rStyle w:val="a3"/>
          <w:rFonts w:ascii="Times New Roman" w:hAnsi="Times New Roman"/>
          <w:bCs/>
          <w:i w:val="0"/>
          <w:sz w:val="24"/>
          <w:szCs w:val="24"/>
          <w:lang w:val="ru-RU"/>
        </w:rPr>
        <w:t xml:space="preserve">по отношению </w:t>
      </w:r>
      <w:r w:rsidR="00044884">
        <w:rPr>
          <w:rStyle w:val="a3"/>
          <w:rFonts w:ascii="Times New Roman" w:hAnsi="Times New Roman"/>
          <w:i w:val="0"/>
          <w:sz w:val="24"/>
          <w:szCs w:val="24"/>
          <w:lang w:val="ru-RU"/>
        </w:rPr>
        <w:t>к алифатическим и ароматическим аминам</w:t>
      </w:r>
      <w:r w:rsidR="00791DCC">
        <w:rPr>
          <w:rStyle w:val="a3"/>
          <w:rFonts w:ascii="Times New Roman" w:hAnsi="Times New Roman"/>
          <w:i w:val="0"/>
          <w:sz w:val="24"/>
          <w:szCs w:val="24"/>
          <w:lang w:val="ru-RU"/>
        </w:rPr>
        <w:t>, а также осуществлён синтез противоопухолевых агентов на основе полифункциональных продуктов раскрытия бис(</w:t>
      </w:r>
      <w:proofErr w:type="spellStart"/>
      <w:r w:rsidR="00791DCC">
        <w:rPr>
          <w:rStyle w:val="a3"/>
          <w:rFonts w:ascii="Times New Roman" w:hAnsi="Times New Roman"/>
          <w:i w:val="0"/>
          <w:sz w:val="24"/>
          <w:szCs w:val="24"/>
          <w:lang w:val="ru-RU"/>
        </w:rPr>
        <w:t>оксиранов</w:t>
      </w:r>
      <w:proofErr w:type="spellEnd"/>
      <w:r w:rsidR="00791DCC">
        <w:rPr>
          <w:rStyle w:val="a3"/>
          <w:rFonts w:ascii="Times New Roman" w:hAnsi="Times New Roman"/>
          <w:i w:val="0"/>
          <w:sz w:val="24"/>
          <w:szCs w:val="24"/>
          <w:lang w:val="ru-RU"/>
        </w:rPr>
        <w:t>).</w:t>
      </w:r>
      <w:r w:rsidR="00044884" w:rsidRPr="00044884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</w:p>
    <w:p w:rsidR="00EB422C" w:rsidRDefault="00044884" w:rsidP="00756A67">
      <w:pPr>
        <w:spacing w:after="0" w:line="240" w:lineRule="auto"/>
        <w:ind w:firstLine="397"/>
        <w:jc w:val="both"/>
        <w:rPr>
          <w:rStyle w:val="a3"/>
          <w:rFonts w:ascii="Times New Roman" w:hAnsi="Times New Roman"/>
          <w:i w:val="0"/>
          <w:sz w:val="24"/>
          <w:szCs w:val="24"/>
          <w:lang w:val="ru-RU"/>
        </w:rPr>
      </w:pPr>
      <w:r w:rsidRPr="00EB422C">
        <w:rPr>
          <w:rFonts w:ascii="Times New Roman" w:hAnsi="Times New Roman" w:cs="Times New Roman"/>
          <w:iCs/>
          <w:sz w:val="24"/>
          <w:szCs w:val="24"/>
          <w:lang w:val="ru-RU"/>
        </w:rPr>
        <w:t>Было показано, что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направление реакции </w:t>
      </w:r>
      <w:r w:rsidR="0017499B">
        <w:rPr>
          <w:rFonts w:ascii="Times New Roman" w:hAnsi="Times New Roman" w:cs="Times New Roman"/>
          <w:iCs/>
          <w:sz w:val="24"/>
          <w:szCs w:val="24"/>
          <w:lang w:val="ru-RU"/>
        </w:rPr>
        <w:t>би</w:t>
      </w:r>
      <w:proofErr w:type="gramStart"/>
      <w:r w:rsidR="0017499B">
        <w:rPr>
          <w:rFonts w:ascii="Times New Roman" w:hAnsi="Times New Roman" w:cs="Times New Roman"/>
          <w:iCs/>
          <w:sz w:val="24"/>
          <w:szCs w:val="24"/>
          <w:lang w:val="ru-RU"/>
        </w:rPr>
        <w:t>с(</w:t>
      </w:r>
      <w:proofErr w:type="spellStart"/>
      <w:proofErr w:type="gramEnd"/>
      <w:r w:rsidR="0017499B">
        <w:rPr>
          <w:rFonts w:ascii="Times New Roman" w:hAnsi="Times New Roman" w:cs="Times New Roman"/>
          <w:iCs/>
          <w:sz w:val="24"/>
          <w:szCs w:val="24"/>
          <w:lang w:val="ru-RU"/>
        </w:rPr>
        <w:t>оксиранов</w:t>
      </w:r>
      <w:proofErr w:type="spellEnd"/>
      <w:r w:rsidR="0017499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) </w:t>
      </w:r>
      <w:r w:rsidR="0017499B" w:rsidRPr="00044884">
        <w:rPr>
          <w:rFonts w:ascii="Times New Roman" w:hAnsi="Times New Roman" w:cs="Times New Roman"/>
          <w:b/>
          <w:iCs/>
          <w:sz w:val="24"/>
          <w:szCs w:val="24"/>
          <w:lang w:val="ru-RU"/>
        </w:rPr>
        <w:t>1,2</w:t>
      </w:r>
      <w:r w:rsidR="0017499B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</w:t>
      </w:r>
      <w:r w:rsidR="0017499B" w:rsidRPr="0017499B">
        <w:rPr>
          <w:rFonts w:ascii="Times New Roman" w:hAnsi="Times New Roman" w:cs="Times New Roman"/>
          <w:iCs/>
          <w:sz w:val="24"/>
          <w:szCs w:val="24"/>
          <w:lang w:val="ru-RU"/>
        </w:rPr>
        <w:t>с аминами</w:t>
      </w:r>
      <w:r w:rsidR="0017499B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определяется как конфигурацией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u-RU"/>
        </w:rPr>
        <w:t>стереоцентров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исходных</w:t>
      </w:r>
      <w:r w:rsidR="0017499B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</w:t>
      </w:r>
      <w:r w:rsidR="0017499B" w:rsidRPr="0017499B">
        <w:rPr>
          <w:rFonts w:ascii="Times New Roman" w:hAnsi="Times New Roman" w:cs="Times New Roman"/>
          <w:iCs/>
          <w:sz w:val="24"/>
          <w:szCs w:val="24"/>
          <w:lang w:val="ru-RU"/>
        </w:rPr>
        <w:t>соединений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, так и природой амина </w:t>
      </w:r>
      <w:r w:rsidRPr="00756A67">
        <w:rPr>
          <w:rStyle w:val="a3"/>
          <w:rFonts w:ascii="Times New Roman" w:hAnsi="Times New Roman"/>
          <w:i w:val="0"/>
          <w:sz w:val="24"/>
          <w:szCs w:val="24"/>
          <w:lang w:val="ru-RU"/>
        </w:rPr>
        <w:t>(</w:t>
      </w:r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>схема 1)</w:t>
      </w:r>
      <w:r w:rsidRPr="00A427AA">
        <w:rPr>
          <w:rStyle w:val="a3"/>
          <w:rFonts w:ascii="Times New Roman" w:hAnsi="Times New Roman"/>
          <w:i w:val="0"/>
          <w:sz w:val="24"/>
          <w:szCs w:val="24"/>
          <w:lang w:val="ru-RU"/>
        </w:rPr>
        <w:t>.</w:t>
      </w:r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В случае вторичных аминов раскрытие </w:t>
      </w:r>
      <w:r w:rsidRPr="006C4CC2">
        <w:rPr>
          <w:rStyle w:val="a3"/>
          <w:rFonts w:ascii="Times New Roman" w:hAnsi="Times New Roman"/>
          <w:b/>
          <w:i w:val="0"/>
          <w:sz w:val="24"/>
          <w:szCs w:val="24"/>
          <w:lang w:val="ru-RU"/>
        </w:rPr>
        <w:t>транс-1,2</w:t>
      </w:r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приводит к бициклическим продуктам внутримолекулярной </w:t>
      </w:r>
      <w:r w:rsidR="00562F03">
        <w:rPr>
          <w:rStyle w:val="a3"/>
          <w:rFonts w:ascii="Times New Roman" w:hAnsi="Times New Roman"/>
          <w:i w:val="0"/>
          <w:sz w:val="24"/>
          <w:szCs w:val="24"/>
          <w:lang w:val="ru-RU"/>
        </w:rPr>
        <w:t>циклизации</w:t>
      </w:r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6C4CC2">
        <w:rPr>
          <w:rStyle w:val="a3"/>
          <w:rFonts w:ascii="Times New Roman" w:hAnsi="Times New Roman"/>
          <w:b/>
          <w:i w:val="0"/>
          <w:sz w:val="24"/>
          <w:szCs w:val="24"/>
          <w:lang w:val="ru-RU"/>
        </w:rPr>
        <w:t>3,4</w:t>
      </w:r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, а раскрытие </w:t>
      </w:r>
      <w:r>
        <w:rPr>
          <w:rStyle w:val="a3"/>
          <w:rFonts w:ascii="Times New Roman" w:hAnsi="Times New Roman"/>
          <w:b/>
          <w:i w:val="0"/>
          <w:sz w:val="24"/>
          <w:szCs w:val="24"/>
          <w:lang w:val="ru-RU"/>
        </w:rPr>
        <w:t>цис</w:t>
      </w:r>
      <w:r w:rsidRPr="006C4CC2">
        <w:rPr>
          <w:rStyle w:val="a3"/>
          <w:rFonts w:ascii="Times New Roman" w:hAnsi="Times New Roman"/>
          <w:b/>
          <w:i w:val="0"/>
          <w:sz w:val="24"/>
          <w:szCs w:val="24"/>
          <w:lang w:val="ru-RU"/>
        </w:rPr>
        <w:t>-1,2</w:t>
      </w:r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– к </w:t>
      </w:r>
      <w:proofErr w:type="spellStart"/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>цис-циклооктандиолам</w:t>
      </w:r>
      <w:proofErr w:type="spellEnd"/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6C4CC2">
        <w:rPr>
          <w:rStyle w:val="a3"/>
          <w:rFonts w:ascii="Times New Roman" w:hAnsi="Times New Roman"/>
          <w:b/>
          <w:i w:val="0"/>
          <w:sz w:val="24"/>
          <w:szCs w:val="24"/>
          <w:lang w:val="ru-RU"/>
        </w:rPr>
        <w:t>5,7</w:t>
      </w:r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. При взаимодействии </w:t>
      </w:r>
      <w:r w:rsidRPr="006C4CC2">
        <w:rPr>
          <w:rStyle w:val="a3"/>
          <w:rFonts w:ascii="Times New Roman" w:hAnsi="Times New Roman"/>
          <w:b/>
          <w:i w:val="0"/>
          <w:sz w:val="24"/>
          <w:szCs w:val="24"/>
          <w:lang w:val="ru-RU"/>
        </w:rPr>
        <w:t>цис-2</w:t>
      </w:r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="0017499B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с </w:t>
      </w:r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>первичны</w:t>
      </w:r>
      <w:r w:rsidR="0017499B">
        <w:rPr>
          <w:rStyle w:val="a3"/>
          <w:rFonts w:ascii="Times New Roman" w:hAnsi="Times New Roman"/>
          <w:i w:val="0"/>
          <w:sz w:val="24"/>
          <w:szCs w:val="24"/>
          <w:lang w:val="ru-RU"/>
        </w:rPr>
        <w:t>ми</w:t>
      </w:r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амин</w:t>
      </w:r>
      <w:r w:rsidR="0017499B">
        <w:rPr>
          <w:rStyle w:val="a3"/>
          <w:rFonts w:ascii="Times New Roman" w:hAnsi="Times New Roman"/>
          <w:i w:val="0"/>
          <w:sz w:val="24"/>
          <w:szCs w:val="24"/>
          <w:lang w:val="ru-RU"/>
        </w:rPr>
        <w:t>ами</w:t>
      </w:r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реализуется ещё одно направление реакции: образование пирролидинов </w:t>
      </w:r>
      <w:r w:rsidRPr="006C4CC2">
        <w:rPr>
          <w:rStyle w:val="a3"/>
          <w:rFonts w:ascii="Times New Roman" w:hAnsi="Times New Roman"/>
          <w:b/>
          <w:i w:val="0"/>
          <w:sz w:val="24"/>
          <w:szCs w:val="24"/>
          <w:lang w:val="ru-RU"/>
        </w:rPr>
        <w:t>6</w:t>
      </w:r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, содержащих </w:t>
      </w:r>
      <w:proofErr w:type="spellStart"/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>аннелированный</w:t>
      </w:r>
      <w:proofErr w:type="spellEnd"/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восьмичленный цикл.</w:t>
      </w:r>
    </w:p>
    <w:p w:rsidR="000C2A89" w:rsidRPr="00E26F49" w:rsidRDefault="006F7240" w:rsidP="00A354E1">
      <w:pPr>
        <w:spacing w:after="0" w:line="240" w:lineRule="auto"/>
        <w:jc w:val="center"/>
        <w:rPr>
          <w:noProof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6931" cy="3190776"/>
            <wp:effectExtent l="19050" t="0" r="0" b="0"/>
            <wp:docPr id="7" name="Рисунок 7" descr="D:\Chief\Kseniya\Students\2026-Savchenkova\Конференция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Chief\Kseniya\Students\2026-Savchenkova\Конференция\untitled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297" cy="319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42A" w:rsidRPr="00C5607D" w:rsidRDefault="002A53EE" w:rsidP="002A53EE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C5607D">
        <w:rPr>
          <w:rFonts w:ascii="Times New Roman" w:hAnsi="Times New Roman" w:cs="Times New Roman"/>
          <w:b/>
          <w:bCs/>
          <w:lang w:val="ru-RU"/>
        </w:rPr>
        <w:t>Схема 1</w:t>
      </w:r>
      <w:r w:rsidR="004645FB" w:rsidRPr="00C5607D">
        <w:rPr>
          <w:b/>
          <w:bCs/>
          <w:noProof/>
          <w:lang w:val="ru-RU"/>
        </w:rPr>
        <w:t xml:space="preserve"> </w:t>
      </w:r>
    </w:p>
    <w:p w:rsidR="00B52198" w:rsidRDefault="00B96F35" w:rsidP="00E26F49">
      <w:pPr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Реакцией </w:t>
      </w:r>
      <w:proofErr w:type="spellStart"/>
      <w:r w:rsidR="00044884">
        <w:rPr>
          <w:rStyle w:val="a3"/>
          <w:rFonts w:ascii="Times New Roman" w:hAnsi="Times New Roman"/>
          <w:i w:val="0"/>
          <w:sz w:val="24"/>
          <w:szCs w:val="24"/>
        </w:rPr>
        <w:t>CuAAC</w:t>
      </w:r>
      <w:proofErr w:type="spellEnd"/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</w:t>
      </w:r>
      <w:proofErr w:type="spellStart"/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>диазидов</w:t>
      </w:r>
      <w:proofErr w:type="spellEnd"/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B96F35">
        <w:rPr>
          <w:rStyle w:val="a3"/>
          <w:rFonts w:ascii="Times New Roman" w:hAnsi="Times New Roman"/>
          <w:b/>
          <w:i w:val="0"/>
          <w:sz w:val="24"/>
          <w:szCs w:val="24"/>
          <w:lang w:val="ru-RU"/>
        </w:rPr>
        <w:t>5,7</w:t>
      </w:r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(</w:t>
      </w:r>
      <w:r>
        <w:rPr>
          <w:rStyle w:val="a3"/>
          <w:rFonts w:ascii="Times New Roman" w:hAnsi="Times New Roman"/>
          <w:i w:val="0"/>
          <w:sz w:val="24"/>
          <w:szCs w:val="24"/>
        </w:rPr>
        <w:t>Nu</w:t>
      </w:r>
      <w:r w:rsidRPr="00B96F35">
        <w:rPr>
          <w:rStyle w:val="a3"/>
          <w:rFonts w:ascii="Times New Roman" w:hAnsi="Times New Roman"/>
          <w:i w:val="0"/>
          <w:sz w:val="24"/>
          <w:szCs w:val="24"/>
          <w:lang w:val="ru-RU"/>
        </w:rPr>
        <w:t>=</w:t>
      </w:r>
      <w:r>
        <w:rPr>
          <w:rStyle w:val="a3"/>
          <w:rFonts w:ascii="Times New Roman" w:hAnsi="Times New Roman"/>
          <w:i w:val="0"/>
          <w:sz w:val="24"/>
          <w:szCs w:val="24"/>
        </w:rPr>
        <w:t>N</w:t>
      </w:r>
      <w:r w:rsidRPr="00B96F35">
        <w:rPr>
          <w:rStyle w:val="a3"/>
          <w:rFonts w:ascii="Times New Roman" w:hAnsi="Times New Roman"/>
          <w:i w:val="0"/>
          <w:sz w:val="24"/>
          <w:szCs w:val="24"/>
          <w:vertAlign w:val="subscript"/>
          <w:lang w:val="ru-RU"/>
        </w:rPr>
        <w:t>3</w:t>
      </w:r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) </w:t>
      </w:r>
      <w:r w:rsidR="007B1241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с </w:t>
      </w:r>
      <w:proofErr w:type="spellStart"/>
      <w:r w:rsidR="007B1241">
        <w:rPr>
          <w:rStyle w:val="a3"/>
          <w:rFonts w:ascii="Times New Roman" w:hAnsi="Times New Roman"/>
          <w:i w:val="0"/>
          <w:sz w:val="24"/>
          <w:szCs w:val="24"/>
          <w:lang w:val="ru-RU"/>
        </w:rPr>
        <w:t>этинилэстрадиол</w:t>
      </w:r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>ом</w:t>
      </w:r>
      <w:proofErr w:type="spellEnd"/>
      <w:r w:rsidR="007B1241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и </w:t>
      </w:r>
      <w:proofErr w:type="gramStart"/>
      <w:r w:rsidR="00044884">
        <w:rPr>
          <w:rStyle w:val="a3"/>
          <w:rFonts w:ascii="Times New Roman" w:hAnsi="Times New Roman"/>
          <w:i w:val="0"/>
          <w:sz w:val="24"/>
          <w:szCs w:val="24"/>
          <w:lang w:val="ru-RU"/>
        </w:rPr>
        <w:t>-</w:t>
      </w:r>
      <w:r w:rsidR="007B1241">
        <w:rPr>
          <w:rStyle w:val="a3"/>
          <w:rFonts w:ascii="Times New Roman" w:hAnsi="Times New Roman"/>
          <w:i w:val="0"/>
          <w:sz w:val="24"/>
          <w:szCs w:val="24"/>
          <w:lang w:val="ru-RU"/>
        </w:rPr>
        <w:t>т</w:t>
      </w:r>
      <w:proofErr w:type="gramEnd"/>
      <w:r w:rsidR="007B1241">
        <w:rPr>
          <w:rStyle w:val="a3"/>
          <w:rFonts w:ascii="Times New Roman" w:hAnsi="Times New Roman"/>
          <w:i w:val="0"/>
          <w:sz w:val="24"/>
          <w:szCs w:val="24"/>
          <w:lang w:val="ru-RU"/>
        </w:rPr>
        <w:t>естостерон</w:t>
      </w:r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ом </w:t>
      </w:r>
      <w:r w:rsidR="007B1241">
        <w:rPr>
          <w:rStyle w:val="a3"/>
          <w:rFonts w:ascii="Times New Roman" w:hAnsi="Times New Roman"/>
          <w:i w:val="0"/>
          <w:sz w:val="24"/>
          <w:szCs w:val="24"/>
          <w:lang w:val="ru-RU"/>
        </w:rPr>
        <w:t>были получены бис(</w:t>
      </w:r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>стероиды</w:t>
      </w:r>
      <w:r w:rsidR="007B1241">
        <w:rPr>
          <w:rStyle w:val="a3"/>
          <w:rFonts w:ascii="Times New Roman" w:hAnsi="Times New Roman"/>
          <w:i w:val="0"/>
          <w:sz w:val="24"/>
          <w:szCs w:val="24"/>
          <w:lang w:val="ru-RU"/>
        </w:rPr>
        <w:t>)</w:t>
      </w:r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типа </w:t>
      </w:r>
      <w:r w:rsidRPr="00B96F35">
        <w:rPr>
          <w:rStyle w:val="a3"/>
          <w:rFonts w:ascii="Times New Roman" w:hAnsi="Times New Roman"/>
          <w:b/>
          <w:i w:val="0"/>
          <w:sz w:val="24"/>
          <w:szCs w:val="24"/>
          <w:lang w:val="ru-RU"/>
        </w:rPr>
        <w:t>8</w:t>
      </w:r>
      <w:r w:rsidRPr="00B96F35">
        <w:rPr>
          <w:rStyle w:val="a3"/>
          <w:rFonts w:ascii="Times New Roman" w:hAnsi="Times New Roman"/>
          <w:i w:val="0"/>
          <w:sz w:val="24"/>
          <w:szCs w:val="24"/>
          <w:lang w:val="ru-RU"/>
        </w:rPr>
        <w:t>,</w:t>
      </w:r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ингибирующие полимеризацию </w:t>
      </w:r>
      <w:proofErr w:type="spellStart"/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>тубулина</w:t>
      </w:r>
      <w:proofErr w:type="spellEnd"/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и обладающие </w:t>
      </w:r>
      <w:proofErr w:type="spellStart"/>
      <w:r w:rsidR="00044884">
        <w:rPr>
          <w:rStyle w:val="a3"/>
          <w:rFonts w:ascii="Times New Roman" w:hAnsi="Times New Roman"/>
          <w:i w:val="0"/>
          <w:sz w:val="24"/>
          <w:szCs w:val="24"/>
          <w:lang w:val="ru-RU"/>
        </w:rPr>
        <w:t>антипролиферативной</w:t>
      </w:r>
      <w:proofErr w:type="spellEnd"/>
      <w:r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активностью</w:t>
      </w:r>
      <w:r w:rsidR="00044884">
        <w:rPr>
          <w:rStyle w:val="a3"/>
          <w:rFonts w:ascii="Times New Roman" w:hAnsi="Times New Roman"/>
          <w:i w:val="0"/>
          <w:sz w:val="24"/>
          <w:szCs w:val="24"/>
          <w:lang w:val="ru-RU"/>
        </w:rPr>
        <w:t xml:space="preserve"> по отношению к раковым клеточным линиям</w:t>
      </w:r>
      <w:r w:rsidR="00C5607D" w:rsidRPr="00C5607D">
        <w:rPr>
          <w:rFonts w:ascii="Times New Roman" w:hAnsi="Times New Roman" w:cs="Times New Roman"/>
          <w:iCs/>
          <w:sz w:val="24"/>
          <w:szCs w:val="24"/>
          <w:lang w:val="ru-RU"/>
        </w:rPr>
        <w:t>.</w:t>
      </w:r>
    </w:p>
    <w:p w:rsidR="00C84727" w:rsidRPr="00566966" w:rsidRDefault="006017E0" w:rsidP="00E26F49">
      <w:pPr>
        <w:spacing w:after="0" w:line="240" w:lineRule="auto"/>
        <w:ind w:firstLine="397"/>
        <w:jc w:val="both"/>
        <w:rPr>
          <w:rStyle w:val="a3"/>
          <w:rFonts w:ascii="Times New Roman" w:hAnsi="Times New Roman"/>
          <w:i w:val="0"/>
          <w:sz w:val="24"/>
          <w:szCs w:val="24"/>
          <w:lang w:val="ru-RU"/>
        </w:rPr>
      </w:pPr>
      <w:r w:rsidRPr="006017E0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Работа выполнена в рамках государственного задания 121021000105-7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="00C5607D" w:rsidRPr="0056696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:rsidR="00C5607D" w:rsidRDefault="00EC79B5" w:rsidP="00C5607D">
      <w:pPr>
        <w:spacing w:after="0" w:line="240" w:lineRule="auto"/>
        <w:ind w:firstLine="397"/>
        <w:jc w:val="center"/>
        <w:rPr>
          <w:rStyle w:val="a3"/>
          <w:rFonts w:ascii="Times New Roman" w:hAnsi="Times New Roman"/>
          <w:b/>
          <w:i w:val="0"/>
          <w:sz w:val="24"/>
          <w:szCs w:val="24"/>
          <w:lang w:val="ru-RU"/>
        </w:rPr>
      </w:pPr>
      <w:r w:rsidRPr="00EC79B5">
        <w:rPr>
          <w:rStyle w:val="a3"/>
          <w:rFonts w:ascii="Times New Roman" w:hAnsi="Times New Roman"/>
          <w:b/>
          <w:i w:val="0"/>
          <w:sz w:val="24"/>
          <w:szCs w:val="24"/>
          <w:lang w:val="ru-RU"/>
        </w:rPr>
        <w:t>Литература</w:t>
      </w:r>
    </w:p>
    <w:p w:rsidR="00F32AF8" w:rsidRPr="0042715A" w:rsidRDefault="0042715A" w:rsidP="0042715A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D91BA5">
        <w:rPr>
          <w:rFonts w:ascii="Times New Roman" w:hAnsi="Times New Roman" w:cs="Times New Roman"/>
          <w:iCs/>
          <w:sz w:val="24"/>
          <w:szCs w:val="24"/>
        </w:rPr>
        <w:t xml:space="preserve">1. </w:t>
      </w:r>
      <w:proofErr w:type="spellStart"/>
      <w:r w:rsidR="00C5607D" w:rsidRPr="0042715A">
        <w:rPr>
          <w:rFonts w:ascii="Times New Roman" w:hAnsi="Times New Roman" w:cs="Times New Roman"/>
          <w:iCs/>
          <w:sz w:val="24"/>
          <w:szCs w:val="24"/>
        </w:rPr>
        <w:t>Sedenkova</w:t>
      </w:r>
      <w:proofErr w:type="spellEnd"/>
      <w:r w:rsidR="00C5607D" w:rsidRPr="00D91BA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5607D" w:rsidRPr="0042715A">
        <w:rPr>
          <w:rFonts w:ascii="Times New Roman" w:hAnsi="Times New Roman" w:cs="Times New Roman"/>
          <w:iCs/>
          <w:sz w:val="24"/>
          <w:szCs w:val="24"/>
        </w:rPr>
        <w:t>K</w:t>
      </w:r>
      <w:r w:rsidR="00C5607D" w:rsidRPr="00D91BA5">
        <w:rPr>
          <w:rFonts w:ascii="Times New Roman" w:hAnsi="Times New Roman" w:cs="Times New Roman"/>
          <w:iCs/>
          <w:sz w:val="24"/>
          <w:szCs w:val="24"/>
        </w:rPr>
        <w:t>.</w:t>
      </w:r>
      <w:r w:rsidR="00C5607D" w:rsidRPr="0042715A">
        <w:rPr>
          <w:rFonts w:ascii="Times New Roman" w:hAnsi="Times New Roman" w:cs="Times New Roman"/>
          <w:iCs/>
          <w:sz w:val="24"/>
          <w:szCs w:val="24"/>
        </w:rPr>
        <w:t>N</w:t>
      </w:r>
      <w:r w:rsidR="00C5607D" w:rsidRPr="00D91BA5">
        <w:rPr>
          <w:rFonts w:ascii="Times New Roman" w:hAnsi="Times New Roman" w:cs="Times New Roman"/>
          <w:iCs/>
          <w:sz w:val="24"/>
          <w:szCs w:val="24"/>
        </w:rPr>
        <w:t xml:space="preserve">., </w:t>
      </w:r>
      <w:proofErr w:type="spellStart"/>
      <w:r w:rsidR="00C5607D" w:rsidRPr="0042715A">
        <w:rPr>
          <w:rFonts w:ascii="Times New Roman" w:hAnsi="Times New Roman" w:cs="Times New Roman"/>
          <w:iCs/>
          <w:sz w:val="24"/>
          <w:szCs w:val="24"/>
        </w:rPr>
        <w:t>Ryzhikova</w:t>
      </w:r>
      <w:proofErr w:type="spellEnd"/>
      <w:r w:rsidR="00C5607D" w:rsidRPr="00D91BA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5607D" w:rsidRPr="0042715A">
        <w:rPr>
          <w:rFonts w:ascii="Times New Roman" w:hAnsi="Times New Roman" w:cs="Times New Roman"/>
          <w:iCs/>
          <w:sz w:val="24"/>
          <w:szCs w:val="24"/>
        </w:rPr>
        <w:t>O</w:t>
      </w:r>
      <w:r w:rsidR="00C5607D" w:rsidRPr="00D91BA5">
        <w:rPr>
          <w:rFonts w:ascii="Times New Roman" w:hAnsi="Times New Roman" w:cs="Times New Roman"/>
          <w:iCs/>
          <w:sz w:val="24"/>
          <w:szCs w:val="24"/>
        </w:rPr>
        <w:t>.</w:t>
      </w:r>
      <w:r w:rsidR="00C5607D" w:rsidRPr="0042715A">
        <w:rPr>
          <w:rFonts w:ascii="Times New Roman" w:hAnsi="Times New Roman" w:cs="Times New Roman"/>
          <w:iCs/>
          <w:sz w:val="24"/>
          <w:szCs w:val="24"/>
        </w:rPr>
        <w:t>V</w:t>
      </w:r>
      <w:r w:rsidR="00C5607D" w:rsidRPr="00D91BA5">
        <w:rPr>
          <w:rFonts w:ascii="Times New Roman" w:hAnsi="Times New Roman" w:cs="Times New Roman"/>
          <w:iCs/>
          <w:sz w:val="24"/>
          <w:szCs w:val="24"/>
        </w:rPr>
        <w:t xml:space="preserve">., </w:t>
      </w:r>
      <w:proofErr w:type="spellStart"/>
      <w:r w:rsidR="00C5607D" w:rsidRPr="0042715A">
        <w:rPr>
          <w:rFonts w:ascii="Times New Roman" w:hAnsi="Times New Roman" w:cs="Times New Roman"/>
          <w:iCs/>
          <w:sz w:val="24"/>
          <w:szCs w:val="24"/>
        </w:rPr>
        <w:t>Stepanova</w:t>
      </w:r>
      <w:proofErr w:type="spellEnd"/>
      <w:r w:rsidR="00C5607D" w:rsidRPr="00D91BA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5607D" w:rsidRPr="0042715A">
        <w:rPr>
          <w:rFonts w:ascii="Times New Roman" w:hAnsi="Times New Roman" w:cs="Times New Roman"/>
          <w:iCs/>
          <w:sz w:val="24"/>
          <w:szCs w:val="24"/>
        </w:rPr>
        <w:t>S</w:t>
      </w:r>
      <w:r w:rsidR="00C5607D" w:rsidRPr="00D91BA5">
        <w:rPr>
          <w:rFonts w:ascii="Times New Roman" w:hAnsi="Times New Roman" w:cs="Times New Roman"/>
          <w:iCs/>
          <w:sz w:val="24"/>
          <w:szCs w:val="24"/>
        </w:rPr>
        <w:t>.</w:t>
      </w:r>
      <w:r w:rsidR="00C5607D" w:rsidRPr="0042715A">
        <w:rPr>
          <w:rFonts w:ascii="Times New Roman" w:hAnsi="Times New Roman" w:cs="Times New Roman"/>
          <w:iCs/>
          <w:sz w:val="24"/>
          <w:szCs w:val="24"/>
        </w:rPr>
        <w:t>A</w:t>
      </w:r>
      <w:r w:rsidR="00C5607D" w:rsidRPr="00D91BA5">
        <w:rPr>
          <w:rFonts w:ascii="Times New Roman" w:hAnsi="Times New Roman" w:cs="Times New Roman"/>
          <w:iCs/>
          <w:sz w:val="24"/>
          <w:szCs w:val="24"/>
        </w:rPr>
        <w:t xml:space="preserve">., </w:t>
      </w:r>
      <w:proofErr w:type="spellStart"/>
      <w:r w:rsidR="00C5607D" w:rsidRPr="0042715A">
        <w:rPr>
          <w:rFonts w:ascii="Times New Roman" w:hAnsi="Times New Roman" w:cs="Times New Roman"/>
          <w:iCs/>
          <w:sz w:val="24"/>
          <w:szCs w:val="24"/>
        </w:rPr>
        <w:t>Averin</w:t>
      </w:r>
      <w:proofErr w:type="spellEnd"/>
      <w:r w:rsidR="00C5607D" w:rsidRPr="00D91BA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5607D" w:rsidRPr="0042715A">
        <w:rPr>
          <w:rFonts w:ascii="Times New Roman" w:hAnsi="Times New Roman" w:cs="Times New Roman"/>
          <w:iCs/>
          <w:sz w:val="24"/>
          <w:szCs w:val="24"/>
        </w:rPr>
        <w:t>A</w:t>
      </w:r>
      <w:r w:rsidR="00C5607D" w:rsidRPr="00D91BA5">
        <w:rPr>
          <w:rFonts w:ascii="Times New Roman" w:hAnsi="Times New Roman" w:cs="Times New Roman"/>
          <w:iCs/>
          <w:sz w:val="24"/>
          <w:szCs w:val="24"/>
        </w:rPr>
        <w:t>.</w:t>
      </w:r>
      <w:r w:rsidR="00C5607D" w:rsidRPr="0042715A">
        <w:rPr>
          <w:rFonts w:ascii="Times New Roman" w:hAnsi="Times New Roman" w:cs="Times New Roman"/>
          <w:iCs/>
          <w:sz w:val="24"/>
          <w:szCs w:val="24"/>
        </w:rPr>
        <w:t>D</w:t>
      </w:r>
      <w:r w:rsidR="00C5607D" w:rsidRPr="00D91BA5">
        <w:rPr>
          <w:rFonts w:ascii="Times New Roman" w:hAnsi="Times New Roman" w:cs="Times New Roman"/>
          <w:iCs/>
          <w:sz w:val="24"/>
          <w:szCs w:val="24"/>
        </w:rPr>
        <w:t xml:space="preserve">., </w:t>
      </w:r>
      <w:proofErr w:type="spellStart"/>
      <w:r w:rsidR="00C5607D" w:rsidRPr="0042715A">
        <w:rPr>
          <w:rFonts w:ascii="Times New Roman" w:hAnsi="Times New Roman" w:cs="Times New Roman"/>
          <w:iCs/>
          <w:sz w:val="24"/>
          <w:szCs w:val="24"/>
        </w:rPr>
        <w:t>Kositov</w:t>
      </w:r>
      <w:proofErr w:type="spellEnd"/>
      <w:r w:rsidR="00C5607D" w:rsidRPr="00D91BA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5607D" w:rsidRPr="0042715A">
        <w:rPr>
          <w:rFonts w:ascii="Times New Roman" w:hAnsi="Times New Roman" w:cs="Times New Roman"/>
          <w:iCs/>
          <w:sz w:val="24"/>
          <w:szCs w:val="24"/>
        </w:rPr>
        <w:t>S</w:t>
      </w:r>
      <w:r w:rsidR="00C5607D" w:rsidRPr="00D91BA5">
        <w:rPr>
          <w:rFonts w:ascii="Times New Roman" w:hAnsi="Times New Roman" w:cs="Times New Roman"/>
          <w:iCs/>
          <w:sz w:val="24"/>
          <w:szCs w:val="24"/>
        </w:rPr>
        <w:t>.</w:t>
      </w:r>
      <w:r w:rsidR="00C5607D" w:rsidRPr="0042715A">
        <w:rPr>
          <w:rFonts w:ascii="Times New Roman" w:hAnsi="Times New Roman" w:cs="Times New Roman"/>
          <w:iCs/>
          <w:sz w:val="24"/>
          <w:szCs w:val="24"/>
        </w:rPr>
        <w:t>V</w:t>
      </w:r>
      <w:r w:rsidR="00C5607D" w:rsidRPr="00D91BA5">
        <w:rPr>
          <w:rFonts w:ascii="Times New Roman" w:hAnsi="Times New Roman" w:cs="Times New Roman"/>
          <w:iCs/>
          <w:sz w:val="24"/>
          <w:szCs w:val="24"/>
        </w:rPr>
        <w:t xml:space="preserve">., </w:t>
      </w:r>
      <w:proofErr w:type="spellStart"/>
      <w:r w:rsidR="00C5607D" w:rsidRPr="0042715A">
        <w:rPr>
          <w:rFonts w:ascii="Times New Roman" w:hAnsi="Times New Roman" w:cs="Times New Roman"/>
          <w:iCs/>
          <w:sz w:val="24"/>
          <w:szCs w:val="24"/>
        </w:rPr>
        <w:t>Grishin</w:t>
      </w:r>
      <w:proofErr w:type="spellEnd"/>
      <w:r w:rsidR="00C5607D" w:rsidRPr="00D91BA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5607D" w:rsidRPr="0042715A">
        <w:rPr>
          <w:rFonts w:ascii="Times New Roman" w:hAnsi="Times New Roman" w:cs="Times New Roman"/>
          <w:iCs/>
          <w:sz w:val="24"/>
          <w:szCs w:val="24"/>
        </w:rPr>
        <w:t>Y</w:t>
      </w:r>
      <w:r w:rsidR="00C5607D" w:rsidRPr="00D91BA5">
        <w:rPr>
          <w:rFonts w:ascii="Times New Roman" w:hAnsi="Times New Roman" w:cs="Times New Roman"/>
          <w:iCs/>
          <w:sz w:val="24"/>
          <w:szCs w:val="24"/>
        </w:rPr>
        <w:t>.</w:t>
      </w:r>
      <w:r w:rsidR="00C5607D" w:rsidRPr="0042715A">
        <w:rPr>
          <w:rFonts w:ascii="Times New Roman" w:hAnsi="Times New Roman" w:cs="Times New Roman"/>
          <w:iCs/>
          <w:sz w:val="24"/>
          <w:szCs w:val="24"/>
        </w:rPr>
        <w:t>K</w:t>
      </w:r>
      <w:r w:rsidR="00C5607D" w:rsidRPr="00D91BA5">
        <w:rPr>
          <w:rFonts w:ascii="Times New Roman" w:hAnsi="Times New Roman" w:cs="Times New Roman"/>
          <w:iCs/>
          <w:sz w:val="24"/>
          <w:szCs w:val="24"/>
        </w:rPr>
        <w:t xml:space="preserve">., </w:t>
      </w:r>
      <w:proofErr w:type="spellStart"/>
      <w:r w:rsidR="00C5607D" w:rsidRPr="0042715A">
        <w:rPr>
          <w:rFonts w:ascii="Times New Roman" w:hAnsi="Times New Roman" w:cs="Times New Roman"/>
          <w:iCs/>
          <w:sz w:val="24"/>
          <w:szCs w:val="24"/>
        </w:rPr>
        <w:t>Gloriozov</w:t>
      </w:r>
      <w:proofErr w:type="spellEnd"/>
      <w:r w:rsidR="00C5607D" w:rsidRPr="00D91BA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5607D" w:rsidRPr="0042715A">
        <w:rPr>
          <w:rFonts w:ascii="Times New Roman" w:hAnsi="Times New Roman" w:cs="Times New Roman"/>
          <w:iCs/>
          <w:sz w:val="24"/>
          <w:szCs w:val="24"/>
        </w:rPr>
        <w:t>I</w:t>
      </w:r>
      <w:r w:rsidR="00C5607D" w:rsidRPr="00D91BA5">
        <w:rPr>
          <w:rFonts w:ascii="Times New Roman" w:hAnsi="Times New Roman" w:cs="Times New Roman"/>
          <w:iCs/>
          <w:sz w:val="24"/>
          <w:szCs w:val="24"/>
        </w:rPr>
        <w:t>.</w:t>
      </w:r>
      <w:r w:rsidR="00C5607D" w:rsidRPr="0042715A">
        <w:rPr>
          <w:rFonts w:ascii="Times New Roman" w:hAnsi="Times New Roman" w:cs="Times New Roman"/>
          <w:iCs/>
          <w:sz w:val="24"/>
          <w:szCs w:val="24"/>
        </w:rPr>
        <w:t>P</w:t>
      </w:r>
      <w:r w:rsidR="00C5607D" w:rsidRPr="00D91BA5">
        <w:rPr>
          <w:rFonts w:ascii="Times New Roman" w:hAnsi="Times New Roman" w:cs="Times New Roman"/>
          <w:iCs/>
          <w:sz w:val="24"/>
          <w:szCs w:val="24"/>
        </w:rPr>
        <w:t xml:space="preserve">., </w:t>
      </w:r>
      <w:proofErr w:type="spellStart"/>
      <w:r w:rsidR="00C5607D" w:rsidRPr="0042715A">
        <w:rPr>
          <w:rFonts w:ascii="Times New Roman" w:hAnsi="Times New Roman" w:cs="Times New Roman"/>
          <w:iCs/>
          <w:sz w:val="24"/>
          <w:szCs w:val="24"/>
        </w:rPr>
        <w:t>Averina</w:t>
      </w:r>
      <w:proofErr w:type="spellEnd"/>
      <w:r w:rsidR="00C5607D" w:rsidRPr="00D91BA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5607D" w:rsidRPr="0042715A">
        <w:rPr>
          <w:rFonts w:ascii="Times New Roman" w:hAnsi="Times New Roman" w:cs="Times New Roman"/>
          <w:iCs/>
          <w:sz w:val="24"/>
          <w:szCs w:val="24"/>
        </w:rPr>
        <w:t>E</w:t>
      </w:r>
      <w:r w:rsidR="00C5607D" w:rsidRPr="00D91BA5">
        <w:rPr>
          <w:rFonts w:ascii="Times New Roman" w:hAnsi="Times New Roman" w:cs="Times New Roman"/>
          <w:iCs/>
          <w:sz w:val="24"/>
          <w:szCs w:val="24"/>
        </w:rPr>
        <w:t>.</w:t>
      </w:r>
      <w:r w:rsidR="00C5607D" w:rsidRPr="0042715A">
        <w:rPr>
          <w:rFonts w:ascii="Times New Roman" w:hAnsi="Times New Roman" w:cs="Times New Roman"/>
          <w:iCs/>
          <w:sz w:val="24"/>
          <w:szCs w:val="24"/>
        </w:rPr>
        <w:t>B</w:t>
      </w:r>
      <w:r w:rsidR="00C5607D" w:rsidRPr="00D91BA5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="00C5607D" w:rsidRPr="0042715A">
        <w:rPr>
          <w:rFonts w:ascii="Times New Roman" w:hAnsi="Times New Roman" w:cs="Times New Roman"/>
          <w:iCs/>
          <w:sz w:val="24"/>
          <w:szCs w:val="24"/>
        </w:rPr>
        <w:t>Bis</w:t>
      </w:r>
      <w:proofErr w:type="spellEnd"/>
      <w:r w:rsidR="00C5607D" w:rsidRPr="00D91BA5">
        <w:rPr>
          <w:rFonts w:ascii="Times New Roman" w:hAnsi="Times New Roman" w:cs="Times New Roman"/>
          <w:iCs/>
          <w:sz w:val="24"/>
          <w:szCs w:val="24"/>
        </w:rPr>
        <w:t>(</w:t>
      </w:r>
      <w:proofErr w:type="spellStart"/>
      <w:r w:rsidR="00C5607D" w:rsidRPr="0042715A">
        <w:rPr>
          <w:rFonts w:ascii="Times New Roman" w:hAnsi="Times New Roman" w:cs="Times New Roman"/>
          <w:iCs/>
          <w:sz w:val="24"/>
          <w:szCs w:val="24"/>
        </w:rPr>
        <w:t>oxiranes</w:t>
      </w:r>
      <w:proofErr w:type="spellEnd"/>
      <w:r w:rsidR="00C5607D" w:rsidRPr="00D91BA5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="00C5607D" w:rsidRPr="0042715A">
        <w:rPr>
          <w:rFonts w:ascii="Times New Roman" w:hAnsi="Times New Roman" w:cs="Times New Roman"/>
          <w:iCs/>
          <w:sz w:val="24"/>
          <w:szCs w:val="24"/>
        </w:rPr>
        <w:t>containing</w:t>
      </w:r>
      <w:r w:rsidR="00C5607D" w:rsidRPr="00D91BA5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C5607D" w:rsidRPr="0042715A">
        <w:rPr>
          <w:rFonts w:ascii="Times New Roman" w:hAnsi="Times New Roman" w:cs="Times New Roman"/>
          <w:iCs/>
          <w:sz w:val="24"/>
          <w:szCs w:val="24"/>
        </w:rPr>
        <w:t>cyclooctane</w:t>
      </w:r>
      <w:proofErr w:type="spellEnd"/>
      <w:r w:rsidR="00C5607D" w:rsidRPr="00D91BA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5607D" w:rsidRPr="0042715A">
        <w:rPr>
          <w:rFonts w:ascii="Times New Roman" w:hAnsi="Times New Roman" w:cs="Times New Roman"/>
          <w:iCs/>
          <w:sz w:val="24"/>
          <w:szCs w:val="24"/>
        </w:rPr>
        <w:t>core</w:t>
      </w:r>
      <w:r w:rsidR="00C5607D" w:rsidRPr="00D91BA5">
        <w:rPr>
          <w:rFonts w:ascii="Times New Roman" w:hAnsi="Times New Roman" w:cs="Times New Roman"/>
          <w:iCs/>
          <w:sz w:val="24"/>
          <w:szCs w:val="24"/>
        </w:rPr>
        <w:t xml:space="preserve">: </w:t>
      </w:r>
      <w:r w:rsidR="00C5607D" w:rsidRPr="0042715A">
        <w:rPr>
          <w:rFonts w:ascii="Times New Roman" w:hAnsi="Times New Roman" w:cs="Times New Roman"/>
          <w:iCs/>
          <w:sz w:val="24"/>
          <w:szCs w:val="24"/>
        </w:rPr>
        <w:t>synthesis</w:t>
      </w:r>
      <w:r w:rsidR="00C5607D" w:rsidRPr="00D91BA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5607D" w:rsidRPr="0042715A">
        <w:rPr>
          <w:rFonts w:ascii="Times New Roman" w:hAnsi="Times New Roman" w:cs="Times New Roman"/>
          <w:iCs/>
          <w:sz w:val="24"/>
          <w:szCs w:val="24"/>
        </w:rPr>
        <w:t>and</w:t>
      </w:r>
      <w:r w:rsidR="00C5607D" w:rsidRPr="00D91BA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5607D" w:rsidRPr="0042715A">
        <w:rPr>
          <w:rFonts w:ascii="Times New Roman" w:hAnsi="Times New Roman" w:cs="Times New Roman"/>
          <w:iCs/>
          <w:sz w:val="24"/>
          <w:szCs w:val="24"/>
        </w:rPr>
        <w:t>reactivity</w:t>
      </w:r>
      <w:r w:rsidR="00C5607D" w:rsidRPr="00D91BA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5607D" w:rsidRPr="0042715A">
        <w:rPr>
          <w:rFonts w:ascii="Times New Roman" w:hAnsi="Times New Roman" w:cs="Times New Roman"/>
          <w:iCs/>
          <w:sz w:val="24"/>
          <w:szCs w:val="24"/>
        </w:rPr>
        <w:t>towards</w:t>
      </w:r>
      <w:r w:rsidR="00C5607D" w:rsidRPr="00D91BA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5607D" w:rsidRPr="0042715A">
        <w:rPr>
          <w:rFonts w:ascii="Times New Roman" w:hAnsi="Times New Roman" w:cs="Times New Roman"/>
          <w:iCs/>
          <w:sz w:val="24"/>
          <w:szCs w:val="24"/>
        </w:rPr>
        <w:t>NaN</w:t>
      </w:r>
      <w:r w:rsidR="00C5607D" w:rsidRPr="00D91BA5">
        <w:rPr>
          <w:rFonts w:ascii="Times New Roman" w:hAnsi="Times New Roman" w:cs="Times New Roman"/>
          <w:iCs/>
          <w:sz w:val="24"/>
          <w:szCs w:val="24"/>
          <w:vertAlign w:val="subscript"/>
        </w:rPr>
        <w:t>3</w:t>
      </w:r>
      <w:r w:rsidR="00C5607D" w:rsidRPr="00D91BA5">
        <w:rPr>
          <w:rFonts w:ascii="Times New Roman" w:hAnsi="Times New Roman" w:cs="Times New Roman"/>
          <w:iCs/>
          <w:sz w:val="24"/>
          <w:szCs w:val="24"/>
        </w:rPr>
        <w:t xml:space="preserve"> // </w:t>
      </w:r>
      <w:r w:rsidR="00C5607D" w:rsidRPr="0042715A">
        <w:rPr>
          <w:rFonts w:ascii="Times New Roman" w:hAnsi="Times New Roman" w:cs="Times New Roman"/>
          <w:iCs/>
          <w:sz w:val="24"/>
          <w:szCs w:val="24"/>
        </w:rPr>
        <w:t>Molecules</w:t>
      </w:r>
      <w:r w:rsidR="00C5607D" w:rsidRPr="00D91BA5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C5607D" w:rsidRPr="0042715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2022. </w:t>
      </w:r>
      <w:proofErr w:type="gramStart"/>
      <w:r w:rsidR="00C5607D" w:rsidRPr="0042715A">
        <w:rPr>
          <w:rFonts w:ascii="Times New Roman" w:hAnsi="Times New Roman" w:cs="Times New Roman"/>
          <w:iCs/>
          <w:sz w:val="24"/>
          <w:szCs w:val="24"/>
        </w:rPr>
        <w:t>Vol</w:t>
      </w:r>
      <w:r w:rsidR="00C5607D" w:rsidRPr="0042715A">
        <w:rPr>
          <w:rFonts w:ascii="Times New Roman" w:hAnsi="Times New Roman" w:cs="Times New Roman"/>
          <w:iCs/>
          <w:sz w:val="24"/>
          <w:szCs w:val="24"/>
          <w:lang w:val="ru-RU"/>
        </w:rPr>
        <w:t>. 27.</w:t>
      </w:r>
      <w:proofErr w:type="gramEnd"/>
      <w:r w:rsidR="00C5607D" w:rsidRPr="0042715A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6889.</w:t>
      </w:r>
    </w:p>
    <w:sectPr w:rsidR="00F32AF8" w:rsidRPr="0042715A" w:rsidSect="0036308E">
      <w:pgSz w:w="12240" w:h="15840"/>
      <w:pgMar w:top="1134" w:right="1361" w:bottom="1134" w:left="136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C1F8B"/>
    <w:multiLevelType w:val="hybridMultilevel"/>
    <w:tmpl w:val="6F1CE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71306"/>
    <w:multiLevelType w:val="hybridMultilevel"/>
    <w:tmpl w:val="3762F41A"/>
    <w:lvl w:ilvl="0" w:tplc="0CECF5A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>
    <w:nsid w:val="42190009"/>
    <w:multiLevelType w:val="hybridMultilevel"/>
    <w:tmpl w:val="DBFA9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111146"/>
    <w:multiLevelType w:val="hybridMultilevel"/>
    <w:tmpl w:val="4DC4BE1E"/>
    <w:lvl w:ilvl="0" w:tplc="BA3C1030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66756D4B"/>
    <w:multiLevelType w:val="hybridMultilevel"/>
    <w:tmpl w:val="C38C7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20"/>
  <w:characterSpacingControl w:val="doNotCompress"/>
  <w:compat/>
  <w:rsids>
    <w:rsidRoot w:val="00F35FC2"/>
    <w:rsid w:val="00016AAF"/>
    <w:rsid w:val="00036CA5"/>
    <w:rsid w:val="00044884"/>
    <w:rsid w:val="00065AD9"/>
    <w:rsid w:val="00066CE8"/>
    <w:rsid w:val="0007151D"/>
    <w:rsid w:val="00074A66"/>
    <w:rsid w:val="000C2A89"/>
    <w:rsid w:val="000C54F5"/>
    <w:rsid w:val="000F0963"/>
    <w:rsid w:val="000F4656"/>
    <w:rsid w:val="0017499B"/>
    <w:rsid w:val="001952EC"/>
    <w:rsid w:val="001D704F"/>
    <w:rsid w:val="001F7A22"/>
    <w:rsid w:val="001F7CF9"/>
    <w:rsid w:val="00201686"/>
    <w:rsid w:val="0020608B"/>
    <w:rsid w:val="002A53EE"/>
    <w:rsid w:val="002E0A31"/>
    <w:rsid w:val="00300AC0"/>
    <w:rsid w:val="0035482B"/>
    <w:rsid w:val="0036308E"/>
    <w:rsid w:val="00382257"/>
    <w:rsid w:val="003A3934"/>
    <w:rsid w:val="0042715A"/>
    <w:rsid w:val="00452E24"/>
    <w:rsid w:val="004645FB"/>
    <w:rsid w:val="00471D5B"/>
    <w:rsid w:val="004C1364"/>
    <w:rsid w:val="004F7AF1"/>
    <w:rsid w:val="00542F6E"/>
    <w:rsid w:val="005449BB"/>
    <w:rsid w:val="00560039"/>
    <w:rsid w:val="0056101F"/>
    <w:rsid w:val="00562F03"/>
    <w:rsid w:val="00566966"/>
    <w:rsid w:val="0058327B"/>
    <w:rsid w:val="0059393B"/>
    <w:rsid w:val="005C6F9C"/>
    <w:rsid w:val="005E29B6"/>
    <w:rsid w:val="005F70B1"/>
    <w:rsid w:val="006017E0"/>
    <w:rsid w:val="0061254C"/>
    <w:rsid w:val="00654C3F"/>
    <w:rsid w:val="00671434"/>
    <w:rsid w:val="006A6287"/>
    <w:rsid w:val="006B7437"/>
    <w:rsid w:val="006C4CC2"/>
    <w:rsid w:val="006F7240"/>
    <w:rsid w:val="00705E20"/>
    <w:rsid w:val="00720B05"/>
    <w:rsid w:val="00723104"/>
    <w:rsid w:val="00756A67"/>
    <w:rsid w:val="00791DCC"/>
    <w:rsid w:val="007B1241"/>
    <w:rsid w:val="008339DC"/>
    <w:rsid w:val="008A60AF"/>
    <w:rsid w:val="0091696C"/>
    <w:rsid w:val="00944A8A"/>
    <w:rsid w:val="00952D83"/>
    <w:rsid w:val="00985917"/>
    <w:rsid w:val="009A3EF2"/>
    <w:rsid w:val="009E2AEB"/>
    <w:rsid w:val="00A047A1"/>
    <w:rsid w:val="00A1091D"/>
    <w:rsid w:val="00A30EC8"/>
    <w:rsid w:val="00A354E1"/>
    <w:rsid w:val="00A41464"/>
    <w:rsid w:val="00A427AA"/>
    <w:rsid w:val="00A530F7"/>
    <w:rsid w:val="00A66413"/>
    <w:rsid w:val="00A776C0"/>
    <w:rsid w:val="00AC020C"/>
    <w:rsid w:val="00AF124A"/>
    <w:rsid w:val="00AF1AB0"/>
    <w:rsid w:val="00AF6748"/>
    <w:rsid w:val="00B1017E"/>
    <w:rsid w:val="00B45DCB"/>
    <w:rsid w:val="00B52198"/>
    <w:rsid w:val="00B62394"/>
    <w:rsid w:val="00B96F35"/>
    <w:rsid w:val="00BD2D9F"/>
    <w:rsid w:val="00C04B1E"/>
    <w:rsid w:val="00C06852"/>
    <w:rsid w:val="00C5607D"/>
    <w:rsid w:val="00C659CC"/>
    <w:rsid w:val="00C76583"/>
    <w:rsid w:val="00C84727"/>
    <w:rsid w:val="00CA5037"/>
    <w:rsid w:val="00CD631E"/>
    <w:rsid w:val="00CD65EF"/>
    <w:rsid w:val="00CE368F"/>
    <w:rsid w:val="00D10886"/>
    <w:rsid w:val="00D2065E"/>
    <w:rsid w:val="00D33363"/>
    <w:rsid w:val="00D91BA5"/>
    <w:rsid w:val="00DF4D0C"/>
    <w:rsid w:val="00E12DD9"/>
    <w:rsid w:val="00E26F49"/>
    <w:rsid w:val="00E556BD"/>
    <w:rsid w:val="00E944A8"/>
    <w:rsid w:val="00EB02FF"/>
    <w:rsid w:val="00EB422C"/>
    <w:rsid w:val="00EC79B5"/>
    <w:rsid w:val="00EE5D48"/>
    <w:rsid w:val="00F0737C"/>
    <w:rsid w:val="00F22DB6"/>
    <w:rsid w:val="00F24600"/>
    <w:rsid w:val="00F32AF8"/>
    <w:rsid w:val="00F35FC2"/>
    <w:rsid w:val="00F364B0"/>
    <w:rsid w:val="00F4742A"/>
    <w:rsid w:val="00F51DAF"/>
    <w:rsid w:val="00F524E6"/>
    <w:rsid w:val="00F9784F"/>
    <w:rsid w:val="00FA21A9"/>
    <w:rsid w:val="00FF7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542F6E"/>
    <w:rPr>
      <w:rFonts w:cs="Times New Roman"/>
      <w:i/>
      <w:iCs/>
    </w:rPr>
  </w:style>
  <w:style w:type="character" w:styleId="a4">
    <w:name w:val="Hyperlink"/>
    <w:basedOn w:val="a0"/>
    <w:uiPriority w:val="99"/>
    <w:unhideWhenUsed/>
    <w:rsid w:val="00542F6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74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82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2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542F6E"/>
    <w:rPr>
      <w:rFonts w:cs="Times New Roman"/>
      <w:i/>
      <w:iCs/>
    </w:rPr>
  </w:style>
  <w:style w:type="character" w:styleId="a4">
    <w:name w:val="Hyperlink"/>
    <w:basedOn w:val="a0"/>
    <w:uiPriority w:val="99"/>
    <w:unhideWhenUsed/>
    <w:rsid w:val="00542F6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74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82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2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8E7A3-B69E-4113-A5F4-F4C5DCEE1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</dc:creator>
  <cp:lastModifiedBy>Tatiana Dubinina</cp:lastModifiedBy>
  <cp:revision>6</cp:revision>
  <dcterms:created xsi:type="dcterms:W3CDTF">2026-02-17T11:39:00Z</dcterms:created>
  <dcterms:modified xsi:type="dcterms:W3CDTF">2026-03-14T23:32:00Z</dcterms:modified>
</cp:coreProperties>
</file>