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1F" w:rsidRPr="007E40A0" w:rsidRDefault="0005241D" w:rsidP="00A850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9052959"/>
      <w:proofErr w:type="spellStart"/>
      <w:r>
        <w:rPr>
          <w:rFonts w:ascii="Times New Roman" w:hAnsi="Times New Roman"/>
          <w:b/>
          <w:bCs/>
          <w:sz w:val="24"/>
          <w:szCs w:val="24"/>
        </w:rPr>
        <w:t>К</w:t>
      </w:r>
      <w:r w:rsidR="002E607A">
        <w:rPr>
          <w:rFonts w:ascii="Times New Roman" w:hAnsi="Times New Roman"/>
          <w:b/>
          <w:bCs/>
          <w:sz w:val="24"/>
          <w:szCs w:val="24"/>
        </w:rPr>
        <w:t>арбазол</w:t>
      </w:r>
      <w:r w:rsidR="00A8501F" w:rsidRPr="00A8501F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содержащие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макроциклические фотосенсибилизаторы для фотодинамической терапии</w:t>
      </w:r>
      <w:bookmarkEnd w:id="0"/>
    </w:p>
    <w:p w:rsidR="007559EE" w:rsidRPr="00992049" w:rsidRDefault="007E47E5">
      <w:pPr>
        <w:spacing w:after="0" w:line="240" w:lineRule="auto"/>
        <w:jc w:val="center"/>
      </w:pPr>
      <w:r w:rsidRPr="008C3BE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Белоусов</w:t>
      </w: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М.С.</w:t>
      </w:r>
      <w:r w:rsidR="009B165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,</w:t>
      </w:r>
      <w:r w:rsidR="009B165A" w:rsidRPr="009B165A">
        <w:rPr>
          <w:rFonts w:ascii="Times New Roman" w:eastAsia="Times New Roman" w:hAnsi="Times New Roman"/>
          <w:b/>
          <w:i/>
          <w:sz w:val="24"/>
          <w:szCs w:val="20"/>
          <w:vertAlign w:val="superscript"/>
          <w:lang w:eastAsia="ru-RU"/>
        </w:rPr>
        <w:t>1</w:t>
      </w:r>
      <w:r w:rsidR="009B165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</w:t>
      </w:r>
      <w:proofErr w:type="spellStart"/>
      <w:r w:rsidR="009B165A" w:rsidRPr="009B165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Сагань</w:t>
      </w:r>
      <w:proofErr w:type="spellEnd"/>
      <w:r w:rsidR="009B165A" w:rsidRPr="009B165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Ф.И.</w:t>
      </w:r>
      <w:r w:rsidR="009B165A">
        <w:rPr>
          <w:rFonts w:ascii="Times New Roman" w:eastAsia="Times New Roman" w:hAnsi="Times New Roman"/>
          <w:b/>
          <w:i/>
          <w:sz w:val="24"/>
          <w:szCs w:val="20"/>
          <w:vertAlign w:val="superscript"/>
          <w:lang w:eastAsia="ru-RU"/>
        </w:rPr>
        <w:t>2</w:t>
      </w:r>
    </w:p>
    <w:p w:rsidR="007559EE" w:rsidRDefault="00FB4A59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Аспирант </w:t>
      </w:r>
      <w:r w:rsidR="00BF41C7">
        <w:rPr>
          <w:rFonts w:ascii="Times New Roman" w:eastAsia="Times New Roman" w:hAnsi="Times New Roman"/>
          <w:i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года обучения</w:t>
      </w:r>
    </w:p>
    <w:p w:rsidR="007559EE" w:rsidRDefault="009B165A" w:rsidP="008C3BE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9B165A">
        <w:rPr>
          <w:rFonts w:ascii="Times New Roman" w:eastAsia="Times New Roman" w:hAnsi="Times New Roman"/>
          <w:i/>
          <w:sz w:val="24"/>
          <w:szCs w:val="20"/>
          <w:vertAlign w:val="superscript"/>
          <w:lang w:eastAsia="ru-RU"/>
        </w:rPr>
        <w:t>1</w:t>
      </w:r>
      <w:r w:rsidR="007E47E5">
        <w:rPr>
          <w:rFonts w:ascii="Times New Roman" w:eastAsia="Times New Roman" w:hAnsi="Times New Roman"/>
          <w:i/>
          <w:sz w:val="24"/>
          <w:szCs w:val="20"/>
          <w:lang w:eastAsia="ru-RU"/>
        </w:rPr>
        <w:t>Московский государственный университет имени М.В. Ломоносова, химический</w:t>
      </w:r>
      <w:r w:rsidR="007E47E5">
        <w:rPr>
          <w:rFonts w:ascii="Times New Roman" w:eastAsia="Times New Roman" w:hAnsi="Times New Roman"/>
          <w:i/>
          <w:sz w:val="24"/>
          <w:szCs w:val="20"/>
          <w:shd w:val="clear" w:color="auto" w:fill="FFFF00"/>
          <w:lang w:eastAsia="ru-RU"/>
        </w:rPr>
        <w:t xml:space="preserve"> </w:t>
      </w:r>
      <w:r w:rsidR="007E47E5">
        <w:rPr>
          <w:rFonts w:ascii="Times New Roman" w:eastAsia="Times New Roman" w:hAnsi="Times New Roman"/>
          <w:i/>
          <w:sz w:val="24"/>
          <w:szCs w:val="20"/>
          <w:lang w:eastAsia="ru-RU"/>
        </w:rPr>
        <w:t>факультет, Москва, Россия</w:t>
      </w:r>
    </w:p>
    <w:p w:rsidR="009B165A" w:rsidRDefault="009B165A" w:rsidP="008C3BEA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vertAlign w:val="superscript"/>
          <w:lang w:eastAsia="ru-RU"/>
        </w:rPr>
        <w:t>2</w:t>
      </w:r>
      <w:r w:rsidRPr="009B165A">
        <w:rPr>
          <w:rFonts w:ascii="Times New Roman" w:eastAsia="Times New Roman" w:hAnsi="Times New Roman"/>
          <w:i/>
          <w:sz w:val="24"/>
          <w:szCs w:val="20"/>
          <w:lang w:eastAsia="ru-RU"/>
        </w:rPr>
        <w:t>Российский национальный исследовательский медицинский университет имени Н. И. Пирогова Министерства здравоохранения Российской Федерации, Москва, Россия</w:t>
      </w:r>
    </w:p>
    <w:p w:rsidR="007559EE" w:rsidRPr="001127BB" w:rsidRDefault="007E47E5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E</w:t>
      </w:r>
      <w:r w:rsidRPr="001127BB">
        <w:rPr>
          <w:rFonts w:ascii="Times New Roman" w:eastAsia="Times New Roman" w:hAnsi="Times New Roman"/>
          <w:i/>
          <w:sz w:val="24"/>
          <w:szCs w:val="20"/>
          <w:lang w:eastAsia="ru-RU"/>
        </w:rPr>
        <w:t>-</w:t>
      </w:r>
      <w:r w:rsidRPr="00145B2D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mail</w:t>
      </w:r>
      <w:r w:rsidRPr="001127BB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: </w:t>
      </w:r>
      <w:proofErr w:type="spellStart"/>
      <w:r w:rsidRPr="00145B2D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mi</w:t>
      </w:r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kbelousov</w:t>
      </w:r>
      <w:proofErr w:type="spellEnd"/>
      <w:r w:rsidR="00FB4A59" w:rsidRPr="001127BB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ru-RU"/>
        </w:rPr>
        <w:t>99@</w:t>
      </w:r>
      <w:proofErr w:type="spellStart"/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gmail</w:t>
      </w:r>
      <w:proofErr w:type="spellEnd"/>
      <w:r w:rsidR="00FB4A59" w:rsidRPr="001127BB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ru-RU"/>
        </w:rPr>
        <w:t>.</w:t>
      </w:r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com</w:t>
      </w:r>
    </w:p>
    <w:p w:rsidR="00B2786F" w:rsidRPr="00474FC0" w:rsidRDefault="00E74900" w:rsidP="007E40A0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Актуальной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задачей современной бионеорг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анической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химии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является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получение новых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водорастворимых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фотосенсибилизаторов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на основе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порфиразинов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фталоцианинов</w:t>
      </w:r>
      <w:proofErr w:type="spellEnd"/>
      <w:r w:rsidR="0005241D"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что обусловлено возможностью их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эффективного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применения как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для </w:t>
      </w:r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>фотодинамической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>терапии,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так и </w:t>
      </w:r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для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антибактериальной </w:t>
      </w:r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>фотодинамической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терапии.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Несмотря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на это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круг исследованных 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водорастворимых</w:t>
      </w:r>
      <w:proofErr w:type="spellEnd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аналогов 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порфиразинов</w:t>
      </w:r>
      <w:proofErr w:type="spellEnd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расширенной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π-системой способных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эффективно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поглощать в области высокой прозрачности биологических тканей 700-900 нм остается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д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овольно узким. Целью настоящей работы </w:t>
      </w:r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являлось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получение не</w:t>
      </w:r>
      <w:r w:rsidR="00417C6F">
        <w:rPr>
          <w:rFonts w:ascii="Times New Roman" w:eastAsia="Times New Roman" w:hAnsi="Times New Roman"/>
          <w:iCs/>
          <w:sz w:val="24"/>
          <w:szCs w:val="20"/>
          <w:lang w:eastAsia="ru-RU"/>
        </w:rPr>
        <w:t>о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писанных ранее </w:t>
      </w:r>
      <w:proofErr w:type="spellStart"/>
      <w:r w:rsidR="0005241D">
        <w:rPr>
          <w:rFonts w:ascii="Times New Roman" w:eastAsia="Times New Roman" w:hAnsi="Times New Roman"/>
          <w:iCs/>
          <w:sz w:val="24"/>
          <w:szCs w:val="20"/>
          <w:lang w:eastAsia="ru-RU"/>
        </w:rPr>
        <w:t>фотосенсибилизаторов</w:t>
      </w:r>
      <w:proofErr w:type="spellEnd"/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на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основе 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</w:t>
      </w:r>
      <w:proofErr w:type="spellEnd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- и 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п</w:t>
      </w:r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ридо</w:t>
      </w:r>
      <w:proofErr w:type="spellEnd"/>
      <w:r w:rsidR="00714523"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>[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1,2-а</w:t>
      </w:r>
      <w:r w:rsidR="00714523"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>]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бензимидазол-аннелированных</w:t>
      </w:r>
      <w:proofErr w:type="spellEnd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порфиразинов</w:t>
      </w:r>
      <w:proofErr w:type="spellEnd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  <w:proofErr w:type="gram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За счет удобной 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функционализации</w:t>
      </w:r>
      <w:proofErr w:type="spellEnd"/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том числе на стадии </w:t>
      </w:r>
      <w:proofErr w:type="spellStart"/>
      <w:r w:rsidR="00714523" w:rsidRPr="00721DD6">
        <w:rPr>
          <w:rFonts w:ascii="Times New Roman" w:eastAsia="Times New Roman" w:hAnsi="Times New Roman"/>
          <w:i/>
          <w:iCs/>
          <w:sz w:val="24"/>
          <w:szCs w:val="20"/>
          <w:lang w:eastAsia="ru-RU"/>
        </w:rPr>
        <w:t>пост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-макроциклизации</w:t>
      </w:r>
      <w:proofErr w:type="spellEnd"/>
      <w:r w:rsidR="00B246FF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на 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основе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таких 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соединений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могут быть получены как </w:t>
      </w:r>
      <w:proofErr w:type="spellStart"/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>липофильные</w:t>
      </w:r>
      <w:proofErr w:type="spellEnd"/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так и 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гидрофильные</w:t>
      </w:r>
      <w:r w:rsidR="0071452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катионные и анионные фотосенсибилизаторы.</w:t>
      </w:r>
      <w:proofErr w:type="gramEnd"/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На первом этапе работы получена серия 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карбазолоцианинов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цинка </w:t>
      </w:r>
      <w:r w:rsidR="00474FC0" w:rsidRPr="00640BDB">
        <w:rPr>
          <w:rFonts w:ascii="Times New Roman" w:eastAsia="Times New Roman" w:hAnsi="Times New Roman"/>
          <w:b/>
          <w:bCs/>
          <w:iCs/>
          <w:sz w:val="24"/>
          <w:szCs w:val="20"/>
          <w:lang w:val="en-US" w:eastAsia="ru-RU"/>
        </w:rPr>
        <w:t>I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с объемными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липоф</w:t>
      </w:r>
      <w:r w:rsidR="00715F3A"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льн</w:t>
      </w:r>
      <w:r w:rsidR="00715F3A">
        <w:rPr>
          <w:rFonts w:ascii="Times New Roman" w:eastAsia="Times New Roman" w:hAnsi="Times New Roman"/>
          <w:iCs/>
          <w:sz w:val="24"/>
          <w:szCs w:val="20"/>
          <w:lang w:eastAsia="ru-RU"/>
        </w:rPr>
        <w:t>ы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ми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, анионны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ми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или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не</w:t>
      </w:r>
      <w:r w:rsidR="00715F3A"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оногенны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ми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гидрофильны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ми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группами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  <w:r w:rsidR="00721DD6">
        <w:rPr>
          <w:rFonts w:ascii="Times New Roman" w:eastAsia="Times New Roman" w:hAnsi="Times New Roman"/>
          <w:iCs/>
          <w:sz w:val="24"/>
          <w:szCs w:val="20"/>
          <w:lang w:eastAsia="ru-RU"/>
        </w:rPr>
        <w:t>П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олучены 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аза-аналоги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к</w:t>
      </w:r>
      <w:r w:rsidR="00715F3A">
        <w:rPr>
          <w:rFonts w:ascii="Times New Roman" w:eastAsia="Times New Roman" w:hAnsi="Times New Roman"/>
          <w:iCs/>
          <w:sz w:val="24"/>
          <w:szCs w:val="20"/>
          <w:lang w:eastAsia="ru-RU"/>
        </w:rPr>
        <w:t>а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рбазолоцианинов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- 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пиридо</w:t>
      </w:r>
      <w:proofErr w:type="spellEnd"/>
      <w:r w:rsidR="00474FC0"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>[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1,2-а</w:t>
      </w:r>
      <w:proofErr w:type="gramStart"/>
      <w:r w:rsidR="00474FC0"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>]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б</w:t>
      </w:r>
      <w:proofErr w:type="gram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ензимидазол-аннелированные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порфиразины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474FC0" w:rsidRPr="00640BDB">
        <w:rPr>
          <w:rFonts w:ascii="Times New Roman" w:eastAsia="Times New Roman" w:hAnsi="Times New Roman"/>
          <w:b/>
          <w:bCs/>
          <w:iCs/>
          <w:sz w:val="24"/>
          <w:szCs w:val="20"/>
          <w:lang w:val="en-US" w:eastAsia="ru-RU"/>
        </w:rPr>
        <w:t>II</w:t>
      </w:r>
      <w:r w:rsidR="00474FC0"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способные в результате реакции </w:t>
      </w:r>
      <w:proofErr w:type="spellStart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кватерни</w:t>
      </w:r>
      <w:r w:rsidR="00715F3A">
        <w:rPr>
          <w:rFonts w:ascii="Times New Roman" w:eastAsia="Times New Roman" w:hAnsi="Times New Roman"/>
          <w:iCs/>
          <w:sz w:val="24"/>
          <w:szCs w:val="20"/>
          <w:lang w:eastAsia="ru-RU"/>
        </w:rPr>
        <w:t>з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ации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образовывать катионные </w:t>
      </w:r>
      <w:proofErr w:type="spellStart"/>
      <w:r w:rsidR="00715F3A">
        <w:rPr>
          <w:rFonts w:ascii="Times New Roman" w:eastAsia="Times New Roman" w:hAnsi="Times New Roman"/>
          <w:iCs/>
          <w:sz w:val="24"/>
          <w:szCs w:val="20"/>
          <w:lang w:eastAsia="ru-RU"/>
        </w:rPr>
        <w:t>водорастворимые</w:t>
      </w:r>
      <w:proofErr w:type="spellEnd"/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комплексы. В</w:t>
      </w:r>
      <w:r w:rsidR="00B2786F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UV/</w:t>
      </w:r>
      <w:proofErr w:type="spellStart"/>
      <w:r w:rsidR="00B2786F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>Vis</w:t>
      </w:r>
      <w:proofErr w:type="spellEnd"/>
      <w:r w:rsidR="00B2786F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спектрах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полученных соединений </w:t>
      </w:r>
      <w:r w:rsidR="00B2786F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>наблюда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лось</w:t>
      </w:r>
      <w:r w:rsidR="00B2786F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батохромное смещение мак</w:t>
      </w:r>
      <w:r w:rsidR="00B2786F" w:rsidRP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>симума поглощения в ближнюю ИК-область, вплоть до 74</w:t>
      </w:r>
      <w:r w:rsidR="00BA31EC">
        <w:rPr>
          <w:rFonts w:ascii="Times New Roman" w:eastAsia="Times New Roman" w:hAnsi="Times New Roman"/>
          <w:iCs/>
          <w:sz w:val="24"/>
          <w:szCs w:val="20"/>
          <w:lang w:eastAsia="ru-RU"/>
        </w:rPr>
        <w:t>7</w:t>
      </w:r>
      <w:r w:rsidR="00B2786F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нм</w:t>
      </w:r>
      <w:r w:rsidR="00E65F4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что 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>соответствует области высоко</w:t>
      </w:r>
      <w:r w:rsidR="00640BDB">
        <w:rPr>
          <w:rFonts w:ascii="Times New Roman" w:eastAsia="Times New Roman" w:hAnsi="Times New Roman"/>
          <w:iCs/>
          <w:sz w:val="24"/>
          <w:szCs w:val="20"/>
          <w:lang w:eastAsia="ru-RU"/>
        </w:rPr>
        <w:t>й</w:t>
      </w:r>
      <w:r w:rsidR="00474FC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прозрачности биологических тканей.</w:t>
      </w:r>
    </w:p>
    <w:p w:rsidR="00B2786F" w:rsidRDefault="00E74900" w:rsidP="00E47161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00600" cy="2838334"/>
            <wp:effectExtent l="0" t="0" r="0" b="635"/>
            <wp:docPr id="1977001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40" cy="284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C6" w:rsidRDefault="009360C6" w:rsidP="007E40A0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>Для корректно</w:t>
      </w:r>
      <w:r w:rsidR="003B5DC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го определения 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фотодинамической </w:t>
      </w:r>
      <w:r w:rsidR="00873F38">
        <w:rPr>
          <w:rFonts w:ascii="Times New Roman" w:eastAsia="Times New Roman" w:hAnsi="Times New Roman"/>
          <w:iCs/>
          <w:sz w:val="24"/>
          <w:szCs w:val="20"/>
          <w:lang w:eastAsia="ru-RU"/>
        </w:rPr>
        <w:t>активности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новых 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комплексов изучена кинетика клеточного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накопления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фотосенсибилизатор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ов раковыми клетками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На линиях клеток </w:t>
      </w:r>
      <w:r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HCT</w:t>
      </w:r>
      <w:r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116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и </w:t>
      </w:r>
      <w:r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A</w:t>
      </w:r>
      <w:r w:rsidRPr="007E40A0">
        <w:rPr>
          <w:rFonts w:ascii="Times New Roman" w:eastAsia="Times New Roman" w:hAnsi="Times New Roman"/>
          <w:iCs/>
          <w:sz w:val="24"/>
          <w:szCs w:val="20"/>
          <w:lang w:eastAsia="ru-RU"/>
        </w:rPr>
        <w:t>431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обнаружены высокие значения </w:t>
      </w:r>
      <w:proofErr w:type="spellStart"/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>фотоцитотоксичности</w:t>
      </w:r>
      <w:proofErr w:type="spellEnd"/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вплоть 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>IC</w:t>
      </w:r>
      <w:r w:rsidRPr="00640BDB">
        <w:rPr>
          <w:rFonts w:ascii="Times New Roman" w:eastAsia="Times New Roman" w:hAnsi="Times New Roman"/>
          <w:iCs/>
          <w:sz w:val="24"/>
          <w:szCs w:val="20"/>
          <w:vertAlign w:val="subscript"/>
          <w:lang w:eastAsia="ru-RU"/>
        </w:rPr>
        <w:t>50</w:t>
      </w:r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= 180 </w:t>
      </w:r>
      <w:proofErr w:type="spellStart"/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>нМ</w:t>
      </w:r>
      <w:proofErr w:type="spellEnd"/>
      <w:r w:rsidRPr="009360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при значительно более низких значениях цитотоксичности в темноте. </w:t>
      </w:r>
    </w:p>
    <w:p w:rsidR="009360C6" w:rsidRPr="007E40A0" w:rsidRDefault="009360C6" w:rsidP="007E40A0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Дополнительно обнаружено эффективное связывание катонных комплексов </w:t>
      </w:r>
      <w:r w:rsidRPr="00640BDB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E4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структурами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7E40A0"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квадруплексов ДНК (</w:t>
      </w:r>
      <w:proofErr w:type="spellStart"/>
      <w:r w:rsidRPr="009360C6">
        <w:rPr>
          <w:rFonts w:ascii="Times New Roman" w:hAnsi="Times New Roman"/>
          <w:sz w:val="24"/>
          <w:szCs w:val="24"/>
        </w:rPr>
        <w:t>Cd=</w:t>
      </w:r>
      <w:proofErr w:type="spellEnd"/>
      <w:r w:rsidRPr="009360C6">
        <w:rPr>
          <w:rFonts w:ascii="Times New Roman" w:hAnsi="Times New Roman"/>
          <w:sz w:val="24"/>
          <w:szCs w:val="24"/>
        </w:rPr>
        <w:t xml:space="preserve"> 1.3±0.2</w:t>
      </w:r>
      <w:r>
        <w:rPr>
          <w:rFonts w:ascii="Times New Roman" w:hAnsi="Times New Roman"/>
          <w:sz w:val="24"/>
          <w:szCs w:val="24"/>
        </w:rPr>
        <w:t xml:space="preserve"> μ</w:t>
      </w:r>
      <w:r w:rsidRPr="009360C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).</w:t>
      </w:r>
    </w:p>
    <w:p w:rsidR="002E607A" w:rsidRPr="00B67A0E" w:rsidRDefault="007E47E5" w:rsidP="007E40A0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Работа выполнена при финансовой поддержке гра</w:t>
      </w:r>
      <w:r w:rsidRPr="00FB044C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нта </w:t>
      </w:r>
      <w:r w:rsidRPr="00FB044C">
        <w:rPr>
          <w:rFonts w:ascii="Times New Roman" w:hAnsi="Times New Roman"/>
          <w:i/>
          <w:sz w:val="24"/>
          <w:szCs w:val="24"/>
        </w:rPr>
        <w:t xml:space="preserve">РНФ № </w:t>
      </w:r>
      <w:r w:rsidR="00FB044C" w:rsidRPr="00FB044C">
        <w:rPr>
          <w:rFonts w:ascii="Times New Roman" w:hAnsi="Times New Roman"/>
          <w:i/>
          <w:sz w:val="24"/>
          <w:szCs w:val="24"/>
        </w:rPr>
        <w:t>23-73-10076</w:t>
      </w:r>
      <w:r w:rsidRPr="00FB044C">
        <w:rPr>
          <w:rFonts w:ascii="Times New Roman" w:hAnsi="Times New Roman"/>
          <w:i/>
          <w:sz w:val="24"/>
          <w:szCs w:val="24"/>
        </w:rPr>
        <w:t>.</w:t>
      </w:r>
    </w:p>
    <w:sectPr w:rsidR="002E607A" w:rsidRPr="00B67A0E" w:rsidSect="00DF6E52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7559EE"/>
    <w:rsid w:val="00035E26"/>
    <w:rsid w:val="00046EB0"/>
    <w:rsid w:val="0005241D"/>
    <w:rsid w:val="000A42A7"/>
    <w:rsid w:val="001127BB"/>
    <w:rsid w:val="00145B2D"/>
    <w:rsid w:val="00147275"/>
    <w:rsid w:val="00173BDB"/>
    <w:rsid w:val="001A3307"/>
    <w:rsid w:val="00204BFA"/>
    <w:rsid w:val="0020648C"/>
    <w:rsid w:val="0022002D"/>
    <w:rsid w:val="00275C18"/>
    <w:rsid w:val="002E607A"/>
    <w:rsid w:val="00364CCD"/>
    <w:rsid w:val="003B5DC8"/>
    <w:rsid w:val="003B5DEA"/>
    <w:rsid w:val="003E06C9"/>
    <w:rsid w:val="00417C6F"/>
    <w:rsid w:val="004431C9"/>
    <w:rsid w:val="00474FC0"/>
    <w:rsid w:val="00496473"/>
    <w:rsid w:val="0054137A"/>
    <w:rsid w:val="005652A9"/>
    <w:rsid w:val="005C0EDE"/>
    <w:rsid w:val="00640BDB"/>
    <w:rsid w:val="00652BB7"/>
    <w:rsid w:val="00685FE8"/>
    <w:rsid w:val="006E2B2E"/>
    <w:rsid w:val="006E4A0D"/>
    <w:rsid w:val="006F62FA"/>
    <w:rsid w:val="00714523"/>
    <w:rsid w:val="00714A98"/>
    <w:rsid w:val="00715F3A"/>
    <w:rsid w:val="00721DD6"/>
    <w:rsid w:val="00722C78"/>
    <w:rsid w:val="0072441D"/>
    <w:rsid w:val="00744526"/>
    <w:rsid w:val="007559EE"/>
    <w:rsid w:val="00786591"/>
    <w:rsid w:val="007C6A14"/>
    <w:rsid w:val="007E40A0"/>
    <w:rsid w:val="007E47E5"/>
    <w:rsid w:val="0082527A"/>
    <w:rsid w:val="00873F38"/>
    <w:rsid w:val="008C3BEA"/>
    <w:rsid w:val="009352E4"/>
    <w:rsid w:val="009360C6"/>
    <w:rsid w:val="0097099F"/>
    <w:rsid w:val="00992049"/>
    <w:rsid w:val="009B165A"/>
    <w:rsid w:val="00A573C6"/>
    <w:rsid w:val="00A8501F"/>
    <w:rsid w:val="00AB7D4F"/>
    <w:rsid w:val="00AD1A4D"/>
    <w:rsid w:val="00B14C1F"/>
    <w:rsid w:val="00B246FF"/>
    <w:rsid w:val="00B2786F"/>
    <w:rsid w:val="00B302F0"/>
    <w:rsid w:val="00B67A0E"/>
    <w:rsid w:val="00BA31EC"/>
    <w:rsid w:val="00BF41C7"/>
    <w:rsid w:val="00C03E99"/>
    <w:rsid w:val="00CD73A3"/>
    <w:rsid w:val="00CF354D"/>
    <w:rsid w:val="00D02C53"/>
    <w:rsid w:val="00D12982"/>
    <w:rsid w:val="00D16789"/>
    <w:rsid w:val="00DA411C"/>
    <w:rsid w:val="00DC2AE2"/>
    <w:rsid w:val="00DF6E52"/>
    <w:rsid w:val="00E45E0D"/>
    <w:rsid w:val="00E47161"/>
    <w:rsid w:val="00E65F45"/>
    <w:rsid w:val="00E74900"/>
    <w:rsid w:val="00F331E8"/>
    <w:rsid w:val="00F5159A"/>
    <w:rsid w:val="00F54833"/>
    <w:rsid w:val="00F566F2"/>
    <w:rsid w:val="00F9060A"/>
    <w:rsid w:val="00FB044C"/>
    <w:rsid w:val="00FB4A59"/>
    <w:rsid w:val="00FC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26"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A8501F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44526"/>
    <w:rPr>
      <w:color w:val="0563C1"/>
      <w:u w:val="single"/>
    </w:rPr>
  </w:style>
  <w:style w:type="character" w:styleId="a3">
    <w:name w:val="Placeholder Text"/>
    <w:qFormat/>
    <w:rsid w:val="00744526"/>
    <w:rPr>
      <w:color w:val="808080"/>
    </w:rPr>
  </w:style>
  <w:style w:type="character" w:customStyle="1" w:styleId="a4">
    <w:name w:val="Текст выноски Знак"/>
    <w:qFormat/>
    <w:rsid w:val="00744526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6"/>
    <w:uiPriority w:val="10"/>
    <w:qFormat/>
    <w:rsid w:val="00744526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6">
    <w:name w:val="Body Text"/>
    <w:basedOn w:val="a"/>
    <w:rsid w:val="00744526"/>
    <w:pPr>
      <w:spacing w:after="140" w:line="276" w:lineRule="auto"/>
    </w:pPr>
  </w:style>
  <w:style w:type="paragraph" w:styleId="a7">
    <w:name w:val="List"/>
    <w:basedOn w:val="a6"/>
    <w:rsid w:val="00744526"/>
    <w:rPr>
      <w:rFonts w:cs="Lucida Sans"/>
    </w:rPr>
  </w:style>
  <w:style w:type="paragraph" w:styleId="a8">
    <w:name w:val="caption"/>
    <w:basedOn w:val="a"/>
    <w:qFormat/>
    <w:rsid w:val="007445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744526"/>
    <w:pPr>
      <w:suppressLineNumbers/>
    </w:pPr>
    <w:rPr>
      <w:rFonts w:cs="Lucida Sans"/>
    </w:rPr>
  </w:style>
  <w:style w:type="paragraph" w:styleId="aa">
    <w:name w:val="Balloon Text"/>
    <w:basedOn w:val="a"/>
    <w:qFormat/>
    <w:rsid w:val="007445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7445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50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8795-D5AE-4AE0-9998-9C8038AE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Белоусов</dc:creator>
  <cp:lastModifiedBy>Tatiana Dubinina</cp:lastModifiedBy>
  <cp:revision>7</cp:revision>
  <dcterms:created xsi:type="dcterms:W3CDTF">2026-03-08T20:36:00Z</dcterms:created>
  <dcterms:modified xsi:type="dcterms:W3CDTF">2026-04-07T07:32:00Z</dcterms:modified>
  <dc:language>ru-RU</dc:language>
</cp:coreProperties>
</file>