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241" w:rsidRDefault="00561F1D">
      <w:pPr>
        <w:pBdr>
          <w:top w:val="nil"/>
          <w:left w:val="nil"/>
          <w:bottom w:val="nil"/>
          <w:right w:val="nil"/>
          <w:between w:val="nil"/>
        </w:pBdr>
        <w:shd w:val="clear" w:color="auto" w:fill="FFFFFF"/>
        <w:jc w:val="center"/>
        <w:rPr>
          <w:color w:val="000000"/>
        </w:rPr>
      </w:pPr>
      <w:r>
        <w:rPr>
          <w:b/>
          <w:bCs/>
        </w:rPr>
        <w:t xml:space="preserve">Синтез и антибактериальная активность </w:t>
      </w:r>
      <w:proofErr w:type="spellStart"/>
      <w:r>
        <w:rPr>
          <w:b/>
          <w:bCs/>
        </w:rPr>
        <w:t>этинильных</w:t>
      </w:r>
      <w:proofErr w:type="spellEnd"/>
      <w:r>
        <w:rPr>
          <w:b/>
          <w:bCs/>
        </w:rPr>
        <w:t xml:space="preserve"> и </w:t>
      </w:r>
      <w:proofErr w:type="spellStart"/>
      <w:r>
        <w:rPr>
          <w:b/>
          <w:bCs/>
        </w:rPr>
        <w:t>азид</w:t>
      </w:r>
      <w:proofErr w:type="gramStart"/>
      <w:r>
        <w:rPr>
          <w:b/>
          <w:bCs/>
        </w:rPr>
        <w:t>о</w:t>
      </w:r>
      <w:proofErr w:type="spellEnd"/>
      <w:r>
        <w:rPr>
          <w:b/>
          <w:bCs/>
        </w:rPr>
        <w:t>-</w:t>
      </w:r>
      <w:proofErr w:type="gramEnd"/>
      <w:r>
        <w:rPr>
          <w:b/>
          <w:bCs/>
        </w:rPr>
        <w:t xml:space="preserve"> производных </w:t>
      </w:r>
      <w:r>
        <w:rPr>
          <w:b/>
          <w:bCs/>
          <w:i/>
          <w:lang w:val="en-US"/>
        </w:rPr>
        <w:t>N</w:t>
      </w:r>
      <w:r>
        <w:rPr>
          <w:b/>
          <w:bCs/>
          <w:i/>
          <w:vertAlign w:val="superscript"/>
        </w:rPr>
        <w:t>4</w:t>
      </w:r>
      <w:r>
        <w:rPr>
          <w:b/>
          <w:bCs/>
        </w:rPr>
        <w:t>-додециламино-2'-дезоксицитидина</w:t>
      </w:r>
      <w:r w:rsidRPr="002264EE">
        <w:rPr>
          <w:b/>
          <w:color w:val="000000"/>
          <w:highlight w:val="yellow"/>
        </w:rPr>
        <w:t xml:space="preserve"> </w:t>
      </w:r>
    </w:p>
    <w:p w:rsidR="00130241" w:rsidRDefault="001F5D0E">
      <w:pPr>
        <w:pBdr>
          <w:top w:val="nil"/>
          <w:left w:val="nil"/>
          <w:bottom w:val="nil"/>
          <w:right w:val="nil"/>
          <w:between w:val="nil"/>
        </w:pBdr>
        <w:shd w:val="clear" w:color="auto" w:fill="FFFFFF"/>
        <w:jc w:val="center"/>
        <w:rPr>
          <w:color w:val="000000"/>
        </w:rPr>
      </w:pPr>
      <w:r>
        <w:rPr>
          <w:b/>
          <w:i/>
          <w:color w:val="000000"/>
        </w:rPr>
        <w:t>Урбина</w:t>
      </w:r>
      <w:r w:rsidR="00EB1F49">
        <w:rPr>
          <w:b/>
          <w:i/>
          <w:color w:val="000000"/>
        </w:rPr>
        <w:t xml:space="preserve"> </w:t>
      </w:r>
      <w:r>
        <w:rPr>
          <w:b/>
          <w:i/>
          <w:color w:val="000000"/>
        </w:rPr>
        <w:t>Э</w:t>
      </w:r>
      <w:r w:rsidR="00EB1F49">
        <w:rPr>
          <w:b/>
          <w:i/>
          <w:color w:val="000000"/>
        </w:rPr>
        <w:t>.</w:t>
      </w:r>
      <w:r>
        <w:rPr>
          <w:b/>
          <w:i/>
          <w:color w:val="000000"/>
        </w:rPr>
        <w:t>В</w:t>
      </w:r>
      <w:r w:rsidR="00EB1F49">
        <w:rPr>
          <w:b/>
          <w:i/>
          <w:color w:val="000000"/>
        </w:rPr>
        <w:t>.</w:t>
      </w:r>
      <w:r w:rsidR="00EB1F49">
        <w:rPr>
          <w:b/>
          <w:i/>
          <w:color w:val="000000"/>
          <w:vertAlign w:val="superscript"/>
        </w:rPr>
        <w:t>1</w:t>
      </w:r>
      <w:r w:rsidR="006303FA">
        <w:rPr>
          <w:b/>
          <w:i/>
          <w:color w:val="000000"/>
          <w:vertAlign w:val="superscript"/>
        </w:rPr>
        <w:t>,</w:t>
      </w:r>
      <w:r w:rsidR="00E153F9">
        <w:rPr>
          <w:b/>
          <w:i/>
          <w:color w:val="000000"/>
          <w:vertAlign w:val="superscript"/>
        </w:rPr>
        <w:t>2</w:t>
      </w:r>
      <w:r w:rsidR="008C67E3">
        <w:rPr>
          <w:b/>
          <w:i/>
          <w:color w:val="000000"/>
        </w:rPr>
        <w:t>,</w:t>
      </w:r>
      <w:r w:rsidR="00EB1F49">
        <w:rPr>
          <w:b/>
          <w:i/>
          <w:color w:val="000000"/>
        </w:rPr>
        <w:t xml:space="preserve"> </w:t>
      </w:r>
      <w:r w:rsidR="00A6579C">
        <w:rPr>
          <w:b/>
          <w:i/>
          <w:color w:val="000000"/>
        </w:rPr>
        <w:t>Макаров</w:t>
      </w:r>
      <w:r w:rsidR="00EB1F49">
        <w:rPr>
          <w:b/>
          <w:i/>
          <w:color w:val="000000"/>
        </w:rPr>
        <w:t xml:space="preserve"> </w:t>
      </w:r>
      <w:r w:rsidR="00A6579C">
        <w:rPr>
          <w:b/>
          <w:i/>
          <w:color w:val="000000"/>
        </w:rPr>
        <w:t>Д</w:t>
      </w:r>
      <w:r w:rsidR="00EB1F49">
        <w:rPr>
          <w:b/>
          <w:i/>
          <w:color w:val="000000"/>
        </w:rPr>
        <w:t>.</w:t>
      </w:r>
      <w:r w:rsidR="00A6579C">
        <w:rPr>
          <w:b/>
          <w:i/>
          <w:color w:val="000000"/>
        </w:rPr>
        <w:t>А</w:t>
      </w:r>
      <w:r w:rsidR="0037231C">
        <w:rPr>
          <w:b/>
          <w:i/>
          <w:color w:val="000000"/>
        </w:rPr>
        <w:t>.</w:t>
      </w:r>
      <w:r w:rsidR="00E153F9">
        <w:rPr>
          <w:b/>
          <w:i/>
          <w:color w:val="000000"/>
          <w:vertAlign w:val="superscript"/>
        </w:rPr>
        <w:t>2</w:t>
      </w:r>
    </w:p>
    <w:p w:rsidR="00130241" w:rsidRDefault="00EB1F49">
      <w:pPr>
        <w:pBdr>
          <w:top w:val="nil"/>
          <w:left w:val="nil"/>
          <w:bottom w:val="nil"/>
          <w:right w:val="nil"/>
          <w:between w:val="nil"/>
        </w:pBdr>
        <w:shd w:val="clear" w:color="auto" w:fill="FFFFFF"/>
        <w:jc w:val="center"/>
        <w:rPr>
          <w:color w:val="000000"/>
        </w:rPr>
      </w:pPr>
      <w:r>
        <w:rPr>
          <w:i/>
          <w:color w:val="000000"/>
        </w:rPr>
        <w:t>Студент</w:t>
      </w:r>
      <w:r w:rsidR="0045153B">
        <w:rPr>
          <w:i/>
          <w:color w:val="000000"/>
        </w:rPr>
        <w:t>ка</w:t>
      </w:r>
      <w:r>
        <w:rPr>
          <w:i/>
          <w:color w:val="000000"/>
        </w:rPr>
        <w:t xml:space="preserve">, </w:t>
      </w:r>
      <w:r w:rsidR="00F77B39">
        <w:rPr>
          <w:i/>
          <w:color w:val="000000"/>
        </w:rPr>
        <w:t>2</w:t>
      </w:r>
      <w:r>
        <w:rPr>
          <w:i/>
          <w:color w:val="000000"/>
        </w:rPr>
        <w:t xml:space="preserve"> курс </w:t>
      </w:r>
      <w:r w:rsidR="00F77B39">
        <w:rPr>
          <w:i/>
          <w:color w:val="000000"/>
        </w:rPr>
        <w:t>магистратуры</w:t>
      </w:r>
      <w:r>
        <w:rPr>
          <w:i/>
          <w:color w:val="000000"/>
        </w:rPr>
        <w:t xml:space="preserve"> </w:t>
      </w:r>
    </w:p>
    <w:p w:rsidR="00D47C81" w:rsidRDefault="00EB1F49" w:rsidP="00181461">
      <w:pPr>
        <w:pBdr>
          <w:top w:val="nil"/>
          <w:left w:val="nil"/>
          <w:bottom w:val="nil"/>
          <w:right w:val="nil"/>
          <w:between w:val="nil"/>
        </w:pBdr>
        <w:shd w:val="clear" w:color="auto" w:fill="FFFFFF"/>
        <w:jc w:val="center"/>
        <w:rPr>
          <w:i/>
          <w:color w:val="000000"/>
        </w:rPr>
      </w:pPr>
      <w:r>
        <w:rPr>
          <w:i/>
          <w:color w:val="000000"/>
          <w:vertAlign w:val="superscript"/>
        </w:rPr>
        <w:t>1</w:t>
      </w:r>
      <w:r w:rsidR="00181461" w:rsidRPr="00181461">
        <w:rPr>
          <w:i/>
          <w:color w:val="000000"/>
        </w:rPr>
        <w:t>МИРЭА – Российский технологический университет,</w:t>
      </w:r>
      <w:r w:rsidR="00D47C81">
        <w:rPr>
          <w:i/>
          <w:color w:val="000000"/>
        </w:rPr>
        <w:t xml:space="preserve"> </w:t>
      </w:r>
      <w:r w:rsidR="00181461" w:rsidRPr="00181461">
        <w:rPr>
          <w:i/>
          <w:color w:val="000000"/>
        </w:rPr>
        <w:t>Институт тонких химических технологий, Москва, Россия</w:t>
      </w:r>
    </w:p>
    <w:p w:rsidR="00130241" w:rsidRPr="000E334E" w:rsidRDefault="00EB1F49" w:rsidP="00181461">
      <w:pPr>
        <w:pBdr>
          <w:top w:val="nil"/>
          <w:left w:val="nil"/>
          <w:bottom w:val="nil"/>
          <w:right w:val="nil"/>
          <w:between w:val="nil"/>
        </w:pBdr>
        <w:shd w:val="clear" w:color="auto" w:fill="FFFFFF"/>
        <w:jc w:val="center"/>
        <w:rPr>
          <w:color w:val="000000"/>
        </w:rPr>
      </w:pPr>
      <w:r>
        <w:rPr>
          <w:i/>
          <w:color w:val="000000"/>
          <w:vertAlign w:val="superscript"/>
        </w:rPr>
        <w:t>2</w:t>
      </w:r>
      <w:r w:rsidR="006F0D12" w:rsidRPr="006F0D12">
        <w:rPr>
          <w:i/>
          <w:color w:val="000000"/>
        </w:rPr>
        <w:t>ФГБУН</w:t>
      </w:r>
      <w:r w:rsidR="006F0D12">
        <w:rPr>
          <w:i/>
          <w:color w:val="000000"/>
        </w:rPr>
        <w:t xml:space="preserve"> </w:t>
      </w:r>
      <w:r w:rsidR="002B1CD0" w:rsidRPr="002B1CD0">
        <w:rPr>
          <w:i/>
          <w:color w:val="000000"/>
        </w:rPr>
        <w:t xml:space="preserve">Институт </w:t>
      </w:r>
      <w:r w:rsidR="006F0D12">
        <w:rPr>
          <w:i/>
          <w:color w:val="000000"/>
        </w:rPr>
        <w:t>молекулярной</w:t>
      </w:r>
      <w:r w:rsidR="002B1CD0" w:rsidRPr="002B1CD0">
        <w:rPr>
          <w:i/>
          <w:color w:val="000000"/>
        </w:rPr>
        <w:t xml:space="preserve"> </w:t>
      </w:r>
      <w:r w:rsidR="006F0D12">
        <w:rPr>
          <w:i/>
          <w:color w:val="000000"/>
        </w:rPr>
        <w:t>биологии</w:t>
      </w:r>
      <w:r w:rsidR="002B1CD0" w:rsidRPr="002B1CD0">
        <w:rPr>
          <w:i/>
          <w:color w:val="000000"/>
        </w:rPr>
        <w:t xml:space="preserve"> им. </w:t>
      </w:r>
      <w:r w:rsidR="006F0D12">
        <w:rPr>
          <w:i/>
          <w:color w:val="000000"/>
        </w:rPr>
        <w:t>В</w:t>
      </w:r>
      <w:r w:rsidR="002B1CD0" w:rsidRPr="002B1CD0">
        <w:rPr>
          <w:i/>
          <w:color w:val="000000"/>
        </w:rPr>
        <w:t>.</w:t>
      </w:r>
      <w:r w:rsidR="006F0D12">
        <w:rPr>
          <w:i/>
          <w:color w:val="000000"/>
        </w:rPr>
        <w:t>А</w:t>
      </w:r>
      <w:r w:rsidR="002B1CD0" w:rsidRPr="002B1CD0">
        <w:rPr>
          <w:i/>
          <w:color w:val="000000"/>
        </w:rPr>
        <w:t xml:space="preserve">. </w:t>
      </w:r>
      <w:r w:rsidR="006F0D12">
        <w:rPr>
          <w:i/>
          <w:color w:val="000000"/>
        </w:rPr>
        <w:t>Энгель</w:t>
      </w:r>
      <w:r w:rsidR="00526286">
        <w:rPr>
          <w:i/>
          <w:color w:val="000000"/>
        </w:rPr>
        <w:t>гардта</w:t>
      </w:r>
      <w:r w:rsidR="002B1CD0" w:rsidRPr="002B1CD0">
        <w:rPr>
          <w:i/>
          <w:color w:val="000000"/>
        </w:rPr>
        <w:t xml:space="preserve"> РАН, </w:t>
      </w:r>
      <w:r w:rsidR="00526286">
        <w:rPr>
          <w:i/>
          <w:color w:val="000000"/>
        </w:rPr>
        <w:t>Москва</w:t>
      </w:r>
      <w:r w:rsidR="002B1CD0" w:rsidRPr="002B1CD0">
        <w:rPr>
          <w:i/>
          <w:color w:val="000000"/>
        </w:rPr>
        <w:t>, Россия</w:t>
      </w:r>
      <w:r w:rsidR="002B1CD0" w:rsidRPr="002B1CD0">
        <w:rPr>
          <w:i/>
          <w:color w:val="000000"/>
          <w:highlight w:val="yellow"/>
        </w:rPr>
        <w:t xml:space="preserve"> </w:t>
      </w:r>
    </w:p>
    <w:p w:rsidR="00130241" w:rsidRPr="00FD2737" w:rsidRDefault="00EB1F49">
      <w:pPr>
        <w:pBdr>
          <w:top w:val="nil"/>
          <w:left w:val="nil"/>
          <w:bottom w:val="nil"/>
          <w:right w:val="nil"/>
          <w:between w:val="nil"/>
        </w:pBdr>
        <w:shd w:val="clear" w:color="auto" w:fill="FFFFFF"/>
        <w:jc w:val="center"/>
        <w:rPr>
          <w:color w:val="000000"/>
        </w:rPr>
      </w:pPr>
      <w:r w:rsidRPr="009B3014">
        <w:rPr>
          <w:i/>
          <w:color w:val="000000"/>
          <w:lang w:val="en-US"/>
        </w:rPr>
        <w:t>E</w:t>
      </w:r>
      <w:r w:rsidR="003B76D6" w:rsidRPr="00FD2737">
        <w:rPr>
          <w:i/>
          <w:color w:val="000000"/>
        </w:rPr>
        <w:t>-</w:t>
      </w:r>
      <w:r w:rsidRPr="009B3014">
        <w:rPr>
          <w:i/>
          <w:color w:val="000000"/>
          <w:lang w:val="en-US"/>
        </w:rPr>
        <w:t>mail</w:t>
      </w:r>
      <w:r w:rsidRPr="00FD2737">
        <w:rPr>
          <w:i/>
          <w:color w:val="000000"/>
        </w:rPr>
        <w:t xml:space="preserve">: </w:t>
      </w:r>
      <w:proofErr w:type="spellStart"/>
      <w:r w:rsidR="009B3014" w:rsidRPr="002A6512">
        <w:rPr>
          <w:i/>
          <w:color w:val="000000"/>
          <w:u w:val="single"/>
          <w:lang w:val="en-US"/>
        </w:rPr>
        <w:t>lizunn</w:t>
      </w:r>
      <w:proofErr w:type="spellEnd"/>
      <w:r w:rsidR="009B3014" w:rsidRPr="00FD2737">
        <w:rPr>
          <w:i/>
          <w:color w:val="000000"/>
          <w:u w:val="single"/>
        </w:rPr>
        <w:t>@</w:t>
      </w:r>
      <w:proofErr w:type="spellStart"/>
      <w:r w:rsidR="009B3014" w:rsidRPr="002A6512">
        <w:rPr>
          <w:i/>
          <w:color w:val="000000"/>
          <w:u w:val="single"/>
          <w:lang w:val="en-US"/>
        </w:rPr>
        <w:t>yandex</w:t>
      </w:r>
      <w:proofErr w:type="spellEnd"/>
      <w:r w:rsidR="009B3014" w:rsidRPr="00FD2737">
        <w:rPr>
          <w:i/>
          <w:color w:val="000000"/>
          <w:u w:val="single"/>
        </w:rPr>
        <w:t>.</w:t>
      </w:r>
      <w:proofErr w:type="spellStart"/>
      <w:r w:rsidR="009B3014" w:rsidRPr="002A6512">
        <w:rPr>
          <w:i/>
          <w:color w:val="000000"/>
          <w:u w:val="single"/>
          <w:lang w:val="en-US"/>
        </w:rPr>
        <w:t>ru</w:t>
      </w:r>
      <w:proofErr w:type="spellEnd"/>
      <w:r w:rsidRPr="00FD2737">
        <w:rPr>
          <w:i/>
          <w:color w:val="000000"/>
        </w:rPr>
        <w:t xml:space="preserve"> </w:t>
      </w:r>
    </w:p>
    <w:p w:rsidR="001872B8" w:rsidRDefault="001872B8" w:rsidP="00373E2D">
      <w:pPr>
        <w:pBdr>
          <w:top w:val="nil"/>
          <w:left w:val="nil"/>
          <w:bottom w:val="nil"/>
          <w:right w:val="nil"/>
          <w:between w:val="nil"/>
        </w:pBdr>
        <w:shd w:val="clear" w:color="auto" w:fill="FFFFFF"/>
        <w:ind w:firstLine="397"/>
        <w:jc w:val="both"/>
        <w:rPr>
          <w:bCs/>
          <w:color w:val="000000"/>
        </w:rPr>
      </w:pPr>
      <w:bookmarkStart w:id="0" w:name="OLE_LINK3"/>
      <w:r w:rsidRPr="001872B8">
        <w:rPr>
          <w:bCs/>
          <w:color w:val="000000"/>
        </w:rPr>
        <w:t xml:space="preserve">Выявление </w:t>
      </w:r>
      <w:r w:rsidRPr="001872B8">
        <w:rPr>
          <w:color w:val="000000"/>
        </w:rPr>
        <w:t xml:space="preserve">субклеточной локализации низкомолекулярных соединений – один из методов, который используется для выяснения механизмов действия биологически активных молекул, и таким образом для </w:t>
      </w:r>
      <w:r w:rsidRPr="001872B8">
        <w:rPr>
          <w:bCs/>
          <w:color w:val="000000"/>
        </w:rPr>
        <w:t>повышения их эффективности в качестве лекарственных средств.</w:t>
      </w:r>
      <w:r>
        <w:rPr>
          <w:bCs/>
          <w:color w:val="000000"/>
        </w:rPr>
        <w:t xml:space="preserve"> </w:t>
      </w:r>
      <w:r w:rsidRPr="001872B8">
        <w:rPr>
          <w:bCs/>
          <w:color w:val="000000"/>
        </w:rPr>
        <w:t>Одним из основных способов визуализации субклеточной локализации малых молекул является ковалентное присоединение флуоресцентных красителей методом «</w:t>
      </w:r>
      <w:proofErr w:type="gramStart"/>
      <w:r w:rsidRPr="001872B8">
        <w:rPr>
          <w:bCs/>
          <w:color w:val="000000"/>
        </w:rPr>
        <w:t>клик-химии</w:t>
      </w:r>
      <w:proofErr w:type="gramEnd"/>
      <w:r w:rsidRPr="001872B8">
        <w:rPr>
          <w:bCs/>
          <w:color w:val="000000"/>
        </w:rPr>
        <w:t xml:space="preserve">». </w:t>
      </w:r>
      <w:bookmarkStart w:id="1" w:name="_Hlk183192645"/>
      <w:r w:rsidRPr="001872B8">
        <w:rPr>
          <w:bCs/>
          <w:color w:val="000000"/>
        </w:rPr>
        <w:t xml:space="preserve">Наиболее распространенной реакцией для подобных случаев является </w:t>
      </w:r>
      <w:proofErr w:type="gramStart"/>
      <w:r w:rsidRPr="001872B8">
        <w:rPr>
          <w:bCs/>
          <w:color w:val="000000"/>
        </w:rPr>
        <w:t>катализируемое</w:t>
      </w:r>
      <w:proofErr w:type="gramEnd"/>
      <w:r w:rsidRPr="001872B8">
        <w:rPr>
          <w:bCs/>
          <w:color w:val="000000"/>
        </w:rPr>
        <w:t xml:space="preserve"> одновалентной медью </w:t>
      </w:r>
      <w:proofErr w:type="spellStart"/>
      <w:r w:rsidRPr="001872B8">
        <w:rPr>
          <w:bCs/>
          <w:color w:val="000000"/>
        </w:rPr>
        <w:t>Cu</w:t>
      </w:r>
      <w:proofErr w:type="spellEnd"/>
      <w:r w:rsidRPr="001872B8">
        <w:rPr>
          <w:bCs/>
          <w:color w:val="000000"/>
        </w:rPr>
        <w:t xml:space="preserve">(I) 1,3-диполярное </w:t>
      </w:r>
      <w:proofErr w:type="spellStart"/>
      <w:r w:rsidRPr="001872B8">
        <w:rPr>
          <w:bCs/>
          <w:color w:val="000000"/>
        </w:rPr>
        <w:t>циклоприсоединение</w:t>
      </w:r>
      <w:proofErr w:type="spellEnd"/>
      <w:r w:rsidRPr="001872B8">
        <w:rPr>
          <w:bCs/>
          <w:color w:val="000000"/>
        </w:rPr>
        <w:t xml:space="preserve"> </w:t>
      </w:r>
      <w:proofErr w:type="spellStart"/>
      <w:r w:rsidRPr="001872B8">
        <w:rPr>
          <w:bCs/>
          <w:color w:val="000000"/>
        </w:rPr>
        <w:t>Хьюсгена</w:t>
      </w:r>
      <w:proofErr w:type="spellEnd"/>
      <w:r w:rsidRPr="001872B8">
        <w:rPr>
          <w:bCs/>
          <w:color w:val="000000"/>
        </w:rPr>
        <w:t xml:space="preserve"> </w:t>
      </w:r>
      <w:proofErr w:type="spellStart"/>
      <w:r w:rsidRPr="001872B8">
        <w:rPr>
          <w:bCs/>
          <w:color w:val="000000"/>
        </w:rPr>
        <w:t>алкинов</w:t>
      </w:r>
      <w:proofErr w:type="spellEnd"/>
      <w:r w:rsidRPr="001872B8">
        <w:rPr>
          <w:bCs/>
          <w:color w:val="000000"/>
        </w:rPr>
        <w:t xml:space="preserve"> и азидов </w:t>
      </w:r>
      <w:bookmarkEnd w:id="1"/>
      <w:r w:rsidRPr="001872B8">
        <w:rPr>
          <w:bCs/>
          <w:color w:val="000000"/>
        </w:rPr>
        <w:t xml:space="preserve">(реакция </w:t>
      </w:r>
      <w:proofErr w:type="spellStart"/>
      <w:r w:rsidRPr="001872B8">
        <w:rPr>
          <w:bCs/>
          <w:color w:val="000000"/>
        </w:rPr>
        <w:t>Хьюсгена-Мельдаля-Шарплесса</w:t>
      </w:r>
      <w:proofErr w:type="spellEnd"/>
      <w:r w:rsidRPr="001872B8">
        <w:rPr>
          <w:bCs/>
          <w:color w:val="000000"/>
        </w:rPr>
        <w:t xml:space="preserve">, </w:t>
      </w:r>
      <w:proofErr w:type="spellStart"/>
      <w:r w:rsidRPr="001872B8">
        <w:rPr>
          <w:bCs/>
          <w:color w:val="000000"/>
          <w:lang w:val="en-US"/>
        </w:rPr>
        <w:t>CuAAC</w:t>
      </w:r>
      <w:proofErr w:type="spellEnd"/>
      <w:r w:rsidRPr="001872B8">
        <w:rPr>
          <w:bCs/>
          <w:color w:val="000000"/>
        </w:rPr>
        <w:t>)</w:t>
      </w:r>
      <w:r>
        <w:rPr>
          <w:bCs/>
          <w:color w:val="000000"/>
        </w:rPr>
        <w:t xml:space="preserve">. </w:t>
      </w:r>
      <w:r w:rsidR="001F404A">
        <w:rPr>
          <w:bCs/>
          <w:color w:val="000000"/>
        </w:rPr>
        <w:t xml:space="preserve">В данной работе </w:t>
      </w:r>
      <w:r w:rsidR="00FD2737">
        <w:rPr>
          <w:bCs/>
          <w:color w:val="000000"/>
        </w:rPr>
        <w:t>предложены</w:t>
      </w:r>
      <w:r w:rsidR="001F404A" w:rsidRPr="001F404A">
        <w:rPr>
          <w:bCs/>
          <w:color w:val="000000"/>
        </w:rPr>
        <w:t xml:space="preserve"> методы получения новых производных </w:t>
      </w:r>
      <w:r w:rsidR="001F404A" w:rsidRPr="001F404A">
        <w:rPr>
          <w:bCs/>
          <w:i/>
          <w:iCs/>
          <w:color w:val="000000"/>
          <w:lang w:val="en-US"/>
        </w:rPr>
        <w:t>N</w:t>
      </w:r>
      <w:r w:rsidR="001F404A" w:rsidRPr="001F404A">
        <w:rPr>
          <w:bCs/>
          <w:i/>
          <w:iCs/>
          <w:color w:val="000000"/>
          <w:vertAlign w:val="superscript"/>
        </w:rPr>
        <w:t>4</w:t>
      </w:r>
      <w:r w:rsidR="001F404A" w:rsidRPr="001F404A">
        <w:rPr>
          <w:bCs/>
          <w:color w:val="000000"/>
        </w:rPr>
        <w:t>-додециламино-2'-дезоксицитидина и цитидина</w:t>
      </w:r>
      <w:r w:rsidR="001F404A">
        <w:rPr>
          <w:bCs/>
          <w:color w:val="000000"/>
        </w:rPr>
        <w:t xml:space="preserve">, показавших ранее значительную противобактериальную </w:t>
      </w:r>
      <w:r w:rsidR="00097090">
        <w:rPr>
          <w:bCs/>
          <w:color w:val="000000"/>
        </w:rPr>
        <w:t xml:space="preserve">и </w:t>
      </w:r>
      <w:proofErr w:type="spellStart"/>
      <w:r w:rsidR="00097090">
        <w:rPr>
          <w:bCs/>
          <w:color w:val="000000"/>
        </w:rPr>
        <w:t>антифунгальную</w:t>
      </w:r>
      <w:proofErr w:type="spellEnd"/>
      <w:r w:rsidR="00097090">
        <w:rPr>
          <w:bCs/>
          <w:color w:val="000000"/>
        </w:rPr>
        <w:t xml:space="preserve"> активности </w:t>
      </w:r>
      <w:r w:rsidR="00097090" w:rsidRPr="00097090">
        <w:rPr>
          <w:bCs/>
          <w:color w:val="000000"/>
        </w:rPr>
        <w:t>[</w:t>
      </w:r>
      <w:r w:rsidR="005248CA" w:rsidRPr="005248CA">
        <w:rPr>
          <w:bCs/>
          <w:color w:val="000000"/>
        </w:rPr>
        <w:t>1,2</w:t>
      </w:r>
      <w:r w:rsidR="00097090" w:rsidRPr="00097090">
        <w:rPr>
          <w:bCs/>
          <w:color w:val="000000"/>
        </w:rPr>
        <w:t>]</w:t>
      </w:r>
      <w:r w:rsidR="001F404A" w:rsidRPr="001F404A">
        <w:rPr>
          <w:bCs/>
          <w:color w:val="000000"/>
        </w:rPr>
        <w:t>.</w:t>
      </w:r>
      <w:r w:rsidR="00097090" w:rsidRPr="00097090">
        <w:rPr>
          <w:bCs/>
          <w:color w:val="000000"/>
        </w:rPr>
        <w:t xml:space="preserve"> </w:t>
      </w:r>
      <w:r w:rsidR="00802BCC" w:rsidRPr="00802BCC">
        <w:rPr>
          <w:bCs/>
          <w:color w:val="000000"/>
        </w:rPr>
        <w:t>Новые производные содержат 5-этинильную, 5-(проп-2-ин-1-ил</w:t>
      </w:r>
      <w:proofErr w:type="gramStart"/>
      <w:r w:rsidR="00802BCC" w:rsidRPr="00802BCC">
        <w:rPr>
          <w:bCs/>
          <w:color w:val="000000"/>
        </w:rPr>
        <w:t>)</w:t>
      </w:r>
      <w:proofErr w:type="spellStart"/>
      <w:r w:rsidR="00802BCC" w:rsidRPr="00802BCC">
        <w:rPr>
          <w:bCs/>
          <w:color w:val="000000"/>
        </w:rPr>
        <w:t>о</w:t>
      </w:r>
      <w:proofErr w:type="gramEnd"/>
      <w:r w:rsidR="00802BCC" w:rsidRPr="00802BCC">
        <w:rPr>
          <w:bCs/>
          <w:color w:val="000000"/>
        </w:rPr>
        <w:t>ксиметильную</w:t>
      </w:r>
      <w:proofErr w:type="spellEnd"/>
      <w:r w:rsidR="00802BCC" w:rsidRPr="00802BCC">
        <w:rPr>
          <w:bCs/>
          <w:color w:val="000000"/>
        </w:rPr>
        <w:t xml:space="preserve"> или 5′-азидо-группы, необходимые для введения красителей </w:t>
      </w:r>
      <w:r w:rsidR="00802BCC" w:rsidRPr="00802BCC">
        <w:rPr>
          <w:bCs/>
          <w:i/>
          <w:iCs/>
          <w:color w:val="000000"/>
          <w:lang w:val="en-US"/>
        </w:rPr>
        <w:t>in</w:t>
      </w:r>
      <w:r w:rsidR="00802BCC" w:rsidRPr="00802BCC">
        <w:rPr>
          <w:bCs/>
          <w:i/>
          <w:iCs/>
          <w:color w:val="000000"/>
        </w:rPr>
        <w:t xml:space="preserve"> </w:t>
      </w:r>
      <w:r w:rsidR="00802BCC" w:rsidRPr="00802BCC">
        <w:rPr>
          <w:bCs/>
          <w:i/>
          <w:iCs/>
          <w:color w:val="000000"/>
          <w:lang w:val="en-US"/>
        </w:rPr>
        <w:t>vitro</w:t>
      </w:r>
      <w:r w:rsidR="00802BCC" w:rsidRPr="00802BCC">
        <w:rPr>
          <w:bCs/>
          <w:color w:val="000000"/>
        </w:rPr>
        <w:t xml:space="preserve"> с использованием методов клик-химии.</w:t>
      </w:r>
    </w:p>
    <w:p w:rsidR="00A47F03" w:rsidRDefault="008E073D" w:rsidP="00A47F03">
      <w:pPr>
        <w:pBdr>
          <w:top w:val="nil"/>
          <w:left w:val="nil"/>
          <w:bottom w:val="nil"/>
          <w:right w:val="nil"/>
          <w:between w:val="nil"/>
        </w:pBdr>
        <w:shd w:val="clear" w:color="auto" w:fill="FFFFFF"/>
        <w:ind w:firstLine="397"/>
        <w:jc w:val="center"/>
      </w:pPr>
      <w:r>
        <w:rPr>
          <w:noProof/>
        </w:rPr>
        <w:drawing>
          <wp:inline distT="0" distB="0" distL="0" distR="0">
            <wp:extent cx="5626100" cy="1511300"/>
            <wp:effectExtent l="0" t="0" r="0" b="0"/>
            <wp:docPr id="1248755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26100" cy="1511300"/>
                    </a:xfrm>
                    <a:prstGeom prst="rect">
                      <a:avLst/>
                    </a:prstGeom>
                    <a:noFill/>
                    <a:ln>
                      <a:noFill/>
                    </a:ln>
                  </pic:spPr>
                </pic:pic>
              </a:graphicData>
            </a:graphic>
          </wp:inline>
        </w:drawing>
      </w:r>
    </w:p>
    <w:p w:rsidR="00DF43DC" w:rsidRDefault="00DF43DC" w:rsidP="00A47F03">
      <w:pPr>
        <w:pBdr>
          <w:top w:val="nil"/>
          <w:left w:val="nil"/>
          <w:bottom w:val="nil"/>
          <w:right w:val="nil"/>
          <w:between w:val="nil"/>
        </w:pBdr>
        <w:shd w:val="clear" w:color="auto" w:fill="FFFFFF"/>
        <w:ind w:firstLine="397"/>
        <w:jc w:val="center"/>
      </w:pPr>
      <w:r>
        <w:t>Рис</w:t>
      </w:r>
      <w:r w:rsidR="00576ADB">
        <w:t>.</w:t>
      </w:r>
      <w:r>
        <w:t xml:space="preserve"> 1. </w:t>
      </w:r>
      <w:r w:rsidR="009A4070">
        <w:t>П</w:t>
      </w:r>
      <w:r w:rsidR="009A4070" w:rsidRPr="00C65CC5">
        <w:t>роизводны</w:t>
      </w:r>
      <w:r w:rsidR="009A4070">
        <w:t>е</w:t>
      </w:r>
      <w:r w:rsidR="009A4070" w:rsidRPr="00C65CC5">
        <w:t xml:space="preserve"> </w:t>
      </w:r>
      <w:r w:rsidR="009A4070" w:rsidRPr="009A4070">
        <w:rPr>
          <w:i/>
          <w:iCs/>
          <w:lang w:val="en-US"/>
        </w:rPr>
        <w:t>N</w:t>
      </w:r>
      <w:r w:rsidR="009A4070" w:rsidRPr="009A4070">
        <w:rPr>
          <w:i/>
          <w:iCs/>
          <w:vertAlign w:val="superscript"/>
        </w:rPr>
        <w:t>4</w:t>
      </w:r>
      <w:r w:rsidR="009A4070" w:rsidRPr="00C65CC5">
        <w:t xml:space="preserve">-додециламино-2'-дезоксицитидина и </w:t>
      </w:r>
      <w:proofErr w:type="gramStart"/>
      <w:r w:rsidR="009A4070" w:rsidRPr="00C65CC5">
        <w:t>-</w:t>
      </w:r>
      <w:proofErr w:type="spellStart"/>
      <w:r w:rsidR="009A4070" w:rsidRPr="00C65CC5">
        <w:t>ц</w:t>
      </w:r>
      <w:proofErr w:type="gramEnd"/>
      <w:r w:rsidR="009A4070" w:rsidRPr="00C65CC5">
        <w:t>итидина</w:t>
      </w:r>
      <w:proofErr w:type="spellEnd"/>
      <w:r w:rsidR="009A4070" w:rsidRPr="00C65CC5">
        <w:t xml:space="preserve"> </w:t>
      </w:r>
      <w:r w:rsidR="00AD711D">
        <w:rPr>
          <w:lang w:val="en-US"/>
        </w:rPr>
        <w:t>c</w:t>
      </w:r>
      <w:r w:rsidR="009A4070" w:rsidRPr="00C65CC5">
        <w:t xml:space="preserve"> </w:t>
      </w:r>
      <w:proofErr w:type="spellStart"/>
      <w:r w:rsidR="009A4070" w:rsidRPr="00C65CC5">
        <w:t>этинильны</w:t>
      </w:r>
      <w:r w:rsidR="00AD711D">
        <w:t>ми</w:t>
      </w:r>
      <w:proofErr w:type="spellEnd"/>
      <w:r w:rsidR="009A4070" w:rsidRPr="00C65CC5">
        <w:t xml:space="preserve"> и </w:t>
      </w:r>
      <w:proofErr w:type="spellStart"/>
      <w:r w:rsidR="009A4070" w:rsidRPr="00C65CC5">
        <w:t>азидогрупп</w:t>
      </w:r>
      <w:r w:rsidR="00AD711D">
        <w:t>ами</w:t>
      </w:r>
      <w:proofErr w:type="spellEnd"/>
    </w:p>
    <w:p w:rsidR="00C84568" w:rsidRPr="00097090" w:rsidRDefault="00C84568" w:rsidP="00C84568">
      <w:pPr>
        <w:pBdr>
          <w:top w:val="nil"/>
          <w:left w:val="nil"/>
          <w:bottom w:val="nil"/>
          <w:right w:val="nil"/>
          <w:between w:val="nil"/>
        </w:pBdr>
        <w:shd w:val="clear" w:color="auto" w:fill="FFFFFF"/>
        <w:ind w:firstLine="397"/>
        <w:jc w:val="both"/>
        <w:rPr>
          <w:color w:val="000000"/>
        </w:rPr>
      </w:pPr>
      <w:r w:rsidRPr="00C84568">
        <w:rPr>
          <w:color w:val="000000"/>
        </w:rPr>
        <w:t xml:space="preserve">Полученные соединения, как и </w:t>
      </w:r>
      <w:r w:rsidRPr="00C84568">
        <w:rPr>
          <w:i/>
          <w:iCs/>
          <w:color w:val="000000"/>
        </w:rPr>
        <w:t>N</w:t>
      </w:r>
      <w:r w:rsidRPr="00C84568">
        <w:rPr>
          <w:i/>
          <w:iCs/>
          <w:color w:val="000000"/>
          <w:vertAlign w:val="superscript"/>
        </w:rPr>
        <w:t>4</w:t>
      </w:r>
      <w:r w:rsidRPr="00C84568">
        <w:rPr>
          <w:color w:val="000000"/>
        </w:rPr>
        <w:t>-додециламино-2'-дезоксицитидин, показали значительную антибактериальную активность в отношении грамположительных бактерий. Новые</w:t>
      </w:r>
      <w:r w:rsidR="009C5708">
        <w:rPr>
          <w:color w:val="000000"/>
        </w:rPr>
        <w:t xml:space="preserve"> производные</w:t>
      </w:r>
      <w:r w:rsidRPr="00C84568">
        <w:rPr>
          <w:color w:val="000000"/>
        </w:rPr>
        <w:t xml:space="preserve"> нуклеозид</w:t>
      </w:r>
      <w:r w:rsidR="009C5708">
        <w:rPr>
          <w:color w:val="000000"/>
        </w:rPr>
        <w:t>ов</w:t>
      </w:r>
      <w:r w:rsidRPr="00C84568">
        <w:rPr>
          <w:color w:val="000000"/>
        </w:rPr>
        <w:t xml:space="preserve"> могут быть использованы для визуализации их субклеточной локализации с целью </w:t>
      </w:r>
      <w:proofErr w:type="gramStart"/>
      <w:r w:rsidRPr="00C84568">
        <w:rPr>
          <w:color w:val="000000"/>
        </w:rPr>
        <w:t>определения возможного механизма действия антибактериальных агентов подобного рода</w:t>
      </w:r>
      <w:proofErr w:type="gramEnd"/>
      <w:r w:rsidRPr="00C84568">
        <w:rPr>
          <w:color w:val="000000"/>
        </w:rPr>
        <w:t>.</w:t>
      </w:r>
    </w:p>
    <w:bookmarkEnd w:id="0"/>
    <w:p w:rsidR="00A02163" w:rsidRPr="0009449A" w:rsidRDefault="00B854C9" w:rsidP="00A02163">
      <w:pPr>
        <w:pBdr>
          <w:top w:val="nil"/>
          <w:left w:val="nil"/>
          <w:bottom w:val="nil"/>
          <w:right w:val="nil"/>
          <w:between w:val="nil"/>
        </w:pBdr>
        <w:shd w:val="clear" w:color="auto" w:fill="FFFFFF"/>
        <w:ind w:firstLine="397"/>
        <w:jc w:val="both"/>
        <w:rPr>
          <w:i/>
          <w:iCs/>
          <w:color w:val="000000"/>
        </w:rPr>
      </w:pPr>
      <w:r w:rsidRPr="00B854C9">
        <w:rPr>
          <w:bCs/>
          <w:i/>
          <w:iCs/>
        </w:rPr>
        <w:t>Выражается</w:t>
      </w:r>
      <w:r>
        <w:rPr>
          <w:bCs/>
        </w:rPr>
        <w:t xml:space="preserve"> </w:t>
      </w:r>
      <w:r>
        <w:rPr>
          <w:i/>
          <w:iCs/>
          <w:color w:val="000000"/>
        </w:rPr>
        <w:t>б</w:t>
      </w:r>
      <w:r w:rsidR="00A02163" w:rsidRPr="00A02163">
        <w:rPr>
          <w:i/>
          <w:iCs/>
          <w:color w:val="000000"/>
        </w:rPr>
        <w:t>лагодарност</w:t>
      </w:r>
      <w:r>
        <w:rPr>
          <w:i/>
          <w:iCs/>
          <w:color w:val="000000"/>
        </w:rPr>
        <w:t xml:space="preserve">ь </w:t>
      </w:r>
      <w:r w:rsidR="00CD0AF5">
        <w:rPr>
          <w:i/>
          <w:iCs/>
          <w:color w:val="000000"/>
        </w:rPr>
        <w:t xml:space="preserve">научному </w:t>
      </w:r>
      <w:r w:rsidR="00962F14">
        <w:rPr>
          <w:i/>
          <w:iCs/>
          <w:color w:val="000000"/>
        </w:rPr>
        <w:t xml:space="preserve">руководителю к.х.н. с.н.с. Александровой Л.А., а также всем </w:t>
      </w:r>
      <w:r>
        <w:rPr>
          <w:i/>
          <w:iCs/>
          <w:color w:val="000000"/>
        </w:rPr>
        <w:t>сотрудникам ИМБ РАН</w:t>
      </w:r>
      <w:r w:rsidR="00962F14">
        <w:rPr>
          <w:i/>
          <w:iCs/>
          <w:color w:val="000000"/>
        </w:rPr>
        <w:t xml:space="preserve"> и НИИ по изысканию новых антибиотиков им. Г.Ф. </w:t>
      </w:r>
      <w:proofErr w:type="spellStart"/>
      <w:r w:rsidR="00962F14">
        <w:rPr>
          <w:i/>
          <w:iCs/>
          <w:color w:val="000000"/>
        </w:rPr>
        <w:t>Гаузе</w:t>
      </w:r>
      <w:proofErr w:type="spellEnd"/>
      <w:r w:rsidR="0083657A">
        <w:rPr>
          <w:i/>
          <w:iCs/>
          <w:color w:val="000000"/>
        </w:rPr>
        <w:t>, принимавшим участие в данной работе</w:t>
      </w:r>
    </w:p>
    <w:p w:rsidR="00130241" w:rsidRDefault="00EB1F49">
      <w:pPr>
        <w:pBdr>
          <w:top w:val="nil"/>
          <w:left w:val="nil"/>
          <w:bottom w:val="nil"/>
          <w:right w:val="nil"/>
          <w:between w:val="nil"/>
        </w:pBdr>
        <w:shd w:val="clear" w:color="auto" w:fill="FFFFFF"/>
        <w:jc w:val="center"/>
        <w:rPr>
          <w:color w:val="000000"/>
        </w:rPr>
      </w:pPr>
      <w:r>
        <w:rPr>
          <w:b/>
          <w:color w:val="000000"/>
        </w:rPr>
        <w:t>Литература</w:t>
      </w:r>
    </w:p>
    <w:p w:rsidR="006E674C" w:rsidRPr="006E674C" w:rsidRDefault="00107AA3" w:rsidP="00107AA3">
      <w:pPr>
        <w:pBdr>
          <w:top w:val="nil"/>
          <w:left w:val="nil"/>
          <w:bottom w:val="nil"/>
          <w:right w:val="nil"/>
          <w:between w:val="nil"/>
        </w:pBdr>
        <w:shd w:val="clear" w:color="auto" w:fill="FFFFFF"/>
        <w:jc w:val="both"/>
        <w:rPr>
          <w:color w:val="000000"/>
          <w:lang w:val="en-US"/>
        </w:rPr>
      </w:pPr>
      <w:r w:rsidRPr="006E674C">
        <w:rPr>
          <w:color w:val="000000"/>
        </w:rPr>
        <w:t xml:space="preserve">1. </w:t>
      </w:r>
      <w:r w:rsidR="006E674C" w:rsidRPr="006E674C">
        <w:rPr>
          <w:color w:val="000000"/>
          <w:lang w:val="en-US"/>
        </w:rPr>
        <w:t>Alexandrova</w:t>
      </w:r>
      <w:r w:rsidR="006E674C" w:rsidRPr="006E674C">
        <w:rPr>
          <w:color w:val="000000"/>
        </w:rPr>
        <w:t xml:space="preserve"> </w:t>
      </w:r>
      <w:r w:rsidR="006E674C" w:rsidRPr="006E674C">
        <w:rPr>
          <w:color w:val="000000"/>
          <w:lang w:val="en-US"/>
        </w:rPr>
        <w:t>L</w:t>
      </w:r>
      <w:r w:rsidR="006E674C" w:rsidRPr="006E674C">
        <w:rPr>
          <w:color w:val="000000"/>
        </w:rPr>
        <w:t>.</w:t>
      </w:r>
      <w:r w:rsidR="006E674C" w:rsidRPr="006E674C">
        <w:rPr>
          <w:color w:val="000000"/>
          <w:lang w:val="en-US"/>
        </w:rPr>
        <w:t>A</w:t>
      </w:r>
      <w:r w:rsidR="006E674C" w:rsidRPr="006E674C">
        <w:rPr>
          <w:color w:val="000000"/>
        </w:rPr>
        <w:t xml:space="preserve">., </w:t>
      </w:r>
      <w:r w:rsidR="006E674C" w:rsidRPr="006E674C">
        <w:rPr>
          <w:color w:val="000000"/>
          <w:lang w:val="en-US"/>
        </w:rPr>
        <w:t>Jasko</w:t>
      </w:r>
      <w:r w:rsidR="006E674C" w:rsidRPr="006E674C">
        <w:rPr>
          <w:color w:val="000000"/>
        </w:rPr>
        <w:t xml:space="preserve"> </w:t>
      </w:r>
      <w:r w:rsidR="006E674C" w:rsidRPr="006E674C">
        <w:rPr>
          <w:color w:val="000000"/>
          <w:lang w:val="en-US"/>
        </w:rPr>
        <w:t>M</w:t>
      </w:r>
      <w:r w:rsidR="006E674C" w:rsidRPr="006E674C">
        <w:rPr>
          <w:color w:val="000000"/>
        </w:rPr>
        <w:t xml:space="preserve">. </w:t>
      </w:r>
      <w:r w:rsidR="006E674C" w:rsidRPr="006E674C">
        <w:rPr>
          <w:color w:val="000000"/>
          <w:lang w:val="en-US"/>
        </w:rPr>
        <w:t>V</w:t>
      </w:r>
      <w:r w:rsidR="006E674C" w:rsidRPr="006E674C">
        <w:rPr>
          <w:color w:val="000000"/>
        </w:rPr>
        <w:t xml:space="preserve">., </w:t>
      </w:r>
      <w:proofErr w:type="spellStart"/>
      <w:r w:rsidR="006E674C" w:rsidRPr="006E674C">
        <w:rPr>
          <w:color w:val="000000"/>
          <w:lang w:val="en-US"/>
        </w:rPr>
        <w:t>Negrya</w:t>
      </w:r>
      <w:proofErr w:type="spellEnd"/>
      <w:r w:rsidR="006E674C" w:rsidRPr="006E674C">
        <w:rPr>
          <w:color w:val="000000"/>
        </w:rPr>
        <w:t xml:space="preserve"> </w:t>
      </w:r>
      <w:r w:rsidR="006E674C" w:rsidRPr="006E674C">
        <w:rPr>
          <w:color w:val="000000"/>
          <w:lang w:val="en-US"/>
        </w:rPr>
        <w:t>S</w:t>
      </w:r>
      <w:r w:rsidR="006E674C" w:rsidRPr="006E674C">
        <w:rPr>
          <w:color w:val="000000"/>
        </w:rPr>
        <w:t xml:space="preserve">. </w:t>
      </w:r>
      <w:r w:rsidR="006E674C" w:rsidRPr="006E674C">
        <w:rPr>
          <w:color w:val="000000"/>
          <w:lang w:val="en-US"/>
        </w:rPr>
        <w:t>D</w:t>
      </w:r>
      <w:r w:rsidR="006E674C" w:rsidRPr="006E674C">
        <w:rPr>
          <w:color w:val="000000"/>
        </w:rPr>
        <w:t xml:space="preserve">., </w:t>
      </w:r>
      <w:proofErr w:type="spellStart"/>
      <w:r w:rsidR="006E674C" w:rsidRPr="006E674C">
        <w:rPr>
          <w:color w:val="000000"/>
          <w:lang w:val="en-US"/>
        </w:rPr>
        <w:t>Solyev</w:t>
      </w:r>
      <w:proofErr w:type="spellEnd"/>
      <w:r w:rsidR="006E674C" w:rsidRPr="006E674C">
        <w:rPr>
          <w:color w:val="000000"/>
        </w:rPr>
        <w:t xml:space="preserve"> </w:t>
      </w:r>
      <w:r w:rsidR="006E674C" w:rsidRPr="006E674C">
        <w:rPr>
          <w:color w:val="000000"/>
          <w:lang w:val="en-US"/>
        </w:rPr>
        <w:t>P</w:t>
      </w:r>
      <w:r w:rsidR="006E674C" w:rsidRPr="006E674C">
        <w:rPr>
          <w:color w:val="000000"/>
        </w:rPr>
        <w:t xml:space="preserve">. </w:t>
      </w:r>
      <w:r w:rsidR="006E674C" w:rsidRPr="006E674C">
        <w:rPr>
          <w:color w:val="000000"/>
          <w:lang w:val="en-US"/>
        </w:rPr>
        <w:t>N</w:t>
      </w:r>
      <w:r w:rsidR="006E674C" w:rsidRPr="006E674C">
        <w:rPr>
          <w:color w:val="000000"/>
        </w:rPr>
        <w:t xml:space="preserve">., </w:t>
      </w:r>
      <w:r w:rsidR="006E674C" w:rsidRPr="006E674C">
        <w:rPr>
          <w:color w:val="000000"/>
          <w:lang w:val="en-US"/>
        </w:rPr>
        <w:t>Shevchenko</w:t>
      </w:r>
      <w:r w:rsidR="006E674C" w:rsidRPr="006E674C">
        <w:rPr>
          <w:color w:val="000000"/>
        </w:rPr>
        <w:t xml:space="preserve"> </w:t>
      </w:r>
      <w:r w:rsidR="006E674C" w:rsidRPr="006E674C">
        <w:rPr>
          <w:color w:val="000000"/>
          <w:lang w:val="en-US"/>
        </w:rPr>
        <w:t>O</w:t>
      </w:r>
      <w:r w:rsidR="006E674C" w:rsidRPr="006E674C">
        <w:rPr>
          <w:color w:val="000000"/>
        </w:rPr>
        <w:t xml:space="preserve">. </w:t>
      </w:r>
      <w:r w:rsidR="006E674C" w:rsidRPr="006E674C">
        <w:rPr>
          <w:color w:val="000000"/>
          <w:lang w:val="en-US"/>
        </w:rPr>
        <w:t>V</w:t>
      </w:r>
      <w:r w:rsidR="006E674C" w:rsidRPr="006E674C">
        <w:rPr>
          <w:color w:val="000000"/>
        </w:rPr>
        <w:t xml:space="preserve">., </w:t>
      </w:r>
      <w:proofErr w:type="spellStart"/>
      <w:r w:rsidR="006E674C" w:rsidRPr="006E674C">
        <w:rPr>
          <w:color w:val="000000"/>
          <w:lang w:val="en-US"/>
        </w:rPr>
        <w:t>Solodinin</w:t>
      </w:r>
      <w:proofErr w:type="spellEnd"/>
      <w:r w:rsidR="006E674C" w:rsidRPr="006E674C">
        <w:rPr>
          <w:color w:val="000000"/>
        </w:rPr>
        <w:t xml:space="preserve"> </w:t>
      </w:r>
      <w:r w:rsidR="006E674C" w:rsidRPr="006E674C">
        <w:rPr>
          <w:color w:val="000000"/>
          <w:lang w:val="en-US"/>
        </w:rPr>
        <w:t>A</w:t>
      </w:r>
      <w:r w:rsidR="006E674C" w:rsidRPr="006E674C">
        <w:rPr>
          <w:color w:val="000000"/>
        </w:rPr>
        <w:t xml:space="preserve">. </w:t>
      </w:r>
      <w:r w:rsidR="006E674C" w:rsidRPr="006E674C">
        <w:rPr>
          <w:color w:val="000000"/>
          <w:lang w:val="en-US"/>
        </w:rPr>
        <w:t>P</w:t>
      </w:r>
      <w:r w:rsidR="006E674C" w:rsidRPr="006E674C">
        <w:rPr>
          <w:color w:val="000000"/>
        </w:rPr>
        <w:t xml:space="preserve">., </w:t>
      </w:r>
      <w:proofErr w:type="spellStart"/>
      <w:r w:rsidR="006E674C" w:rsidRPr="006E674C">
        <w:rPr>
          <w:color w:val="000000"/>
          <w:lang w:val="en-US"/>
        </w:rPr>
        <w:t>Kolonitskaya</w:t>
      </w:r>
      <w:proofErr w:type="spellEnd"/>
      <w:r w:rsidR="006E674C" w:rsidRPr="006E674C">
        <w:rPr>
          <w:color w:val="000000"/>
        </w:rPr>
        <w:t xml:space="preserve"> </w:t>
      </w:r>
      <w:r w:rsidR="006E674C" w:rsidRPr="006E674C">
        <w:rPr>
          <w:color w:val="000000"/>
          <w:lang w:val="en-US"/>
        </w:rPr>
        <w:t>D</w:t>
      </w:r>
      <w:r w:rsidR="006E674C" w:rsidRPr="006E674C">
        <w:rPr>
          <w:color w:val="000000"/>
        </w:rPr>
        <w:t xml:space="preserve">. </w:t>
      </w:r>
      <w:r w:rsidR="006E674C" w:rsidRPr="006E674C">
        <w:rPr>
          <w:color w:val="000000"/>
          <w:lang w:val="en-US"/>
        </w:rPr>
        <w:t>P</w:t>
      </w:r>
      <w:r w:rsidR="006E674C" w:rsidRPr="006E674C">
        <w:rPr>
          <w:color w:val="000000"/>
        </w:rPr>
        <w:t xml:space="preserve">., </w:t>
      </w:r>
      <w:r w:rsidR="006E674C" w:rsidRPr="006E674C">
        <w:rPr>
          <w:color w:val="000000"/>
          <w:lang w:val="en-US"/>
        </w:rPr>
        <w:t>Karpenko</w:t>
      </w:r>
      <w:r w:rsidR="006E674C" w:rsidRPr="006E674C">
        <w:rPr>
          <w:color w:val="000000"/>
        </w:rPr>
        <w:t xml:space="preserve"> </w:t>
      </w:r>
      <w:r w:rsidR="006E674C" w:rsidRPr="006E674C">
        <w:rPr>
          <w:color w:val="000000"/>
          <w:lang w:val="en-US"/>
        </w:rPr>
        <w:t>I</w:t>
      </w:r>
      <w:r w:rsidR="006E674C" w:rsidRPr="006E674C">
        <w:rPr>
          <w:color w:val="000000"/>
        </w:rPr>
        <w:t xml:space="preserve">. </w:t>
      </w:r>
      <w:r w:rsidR="006E674C" w:rsidRPr="006E674C">
        <w:rPr>
          <w:color w:val="000000"/>
          <w:lang w:val="en-US"/>
        </w:rPr>
        <w:t>L</w:t>
      </w:r>
      <w:r w:rsidR="006E674C" w:rsidRPr="006E674C">
        <w:rPr>
          <w:color w:val="000000"/>
        </w:rPr>
        <w:t xml:space="preserve">., </w:t>
      </w:r>
      <w:proofErr w:type="spellStart"/>
      <w:r w:rsidR="006E674C" w:rsidRPr="006E674C">
        <w:rPr>
          <w:color w:val="000000"/>
          <w:lang w:val="en-US"/>
        </w:rPr>
        <w:t>Efremenkova</w:t>
      </w:r>
      <w:proofErr w:type="spellEnd"/>
      <w:r w:rsidR="006E674C" w:rsidRPr="006E674C">
        <w:rPr>
          <w:color w:val="000000"/>
        </w:rPr>
        <w:t xml:space="preserve"> </w:t>
      </w:r>
      <w:r w:rsidR="006E674C" w:rsidRPr="006E674C">
        <w:rPr>
          <w:color w:val="000000"/>
          <w:lang w:val="en-US"/>
        </w:rPr>
        <w:t>O</w:t>
      </w:r>
      <w:r w:rsidR="006E674C" w:rsidRPr="006E674C">
        <w:rPr>
          <w:color w:val="000000"/>
        </w:rPr>
        <w:t xml:space="preserve">. </w:t>
      </w:r>
      <w:r w:rsidR="006E674C" w:rsidRPr="006E674C">
        <w:rPr>
          <w:color w:val="000000"/>
          <w:lang w:val="en-US"/>
        </w:rPr>
        <w:t>V</w:t>
      </w:r>
      <w:r w:rsidR="006E674C" w:rsidRPr="006E674C">
        <w:rPr>
          <w:color w:val="000000"/>
        </w:rPr>
        <w:t xml:space="preserve">., </w:t>
      </w:r>
      <w:r w:rsidR="006E674C" w:rsidRPr="006E674C">
        <w:rPr>
          <w:color w:val="000000"/>
          <w:lang w:val="en-US"/>
        </w:rPr>
        <w:t>Glukhova</w:t>
      </w:r>
      <w:r w:rsidR="006E674C" w:rsidRPr="006E674C">
        <w:rPr>
          <w:color w:val="000000"/>
        </w:rPr>
        <w:t xml:space="preserve"> </w:t>
      </w:r>
      <w:r w:rsidR="006E674C" w:rsidRPr="006E674C">
        <w:rPr>
          <w:color w:val="000000"/>
          <w:lang w:val="en-US"/>
        </w:rPr>
        <w:t>A</w:t>
      </w:r>
      <w:r w:rsidR="006E674C" w:rsidRPr="006E674C">
        <w:rPr>
          <w:color w:val="000000"/>
        </w:rPr>
        <w:t xml:space="preserve">. </w:t>
      </w:r>
      <w:r w:rsidR="006E674C" w:rsidRPr="006E674C">
        <w:rPr>
          <w:color w:val="000000"/>
          <w:lang w:val="en-US"/>
        </w:rPr>
        <w:t>A</w:t>
      </w:r>
      <w:r w:rsidR="006E674C" w:rsidRPr="006E674C">
        <w:rPr>
          <w:color w:val="000000"/>
        </w:rPr>
        <w:t xml:space="preserve">., </w:t>
      </w:r>
      <w:proofErr w:type="spellStart"/>
      <w:r w:rsidR="006E674C" w:rsidRPr="006E674C">
        <w:rPr>
          <w:color w:val="000000"/>
          <w:lang w:val="en-US"/>
        </w:rPr>
        <w:t>Boykova</w:t>
      </w:r>
      <w:proofErr w:type="spellEnd"/>
      <w:r w:rsidR="006E674C" w:rsidRPr="006E674C">
        <w:rPr>
          <w:color w:val="000000"/>
        </w:rPr>
        <w:t xml:space="preserve"> </w:t>
      </w:r>
      <w:r w:rsidR="006E674C" w:rsidRPr="006E674C">
        <w:rPr>
          <w:color w:val="000000"/>
          <w:lang w:val="en-US"/>
        </w:rPr>
        <w:t>Y</w:t>
      </w:r>
      <w:r w:rsidR="006E674C" w:rsidRPr="006E674C">
        <w:rPr>
          <w:color w:val="000000"/>
        </w:rPr>
        <w:t xml:space="preserve">. </w:t>
      </w:r>
      <w:r w:rsidR="006E674C" w:rsidRPr="006E674C">
        <w:rPr>
          <w:color w:val="000000"/>
          <w:lang w:val="en-US"/>
        </w:rPr>
        <w:t>V</w:t>
      </w:r>
      <w:r w:rsidR="006E674C" w:rsidRPr="006E674C">
        <w:rPr>
          <w:color w:val="000000"/>
        </w:rPr>
        <w:t xml:space="preserve">., </w:t>
      </w:r>
      <w:r w:rsidR="006E674C" w:rsidRPr="006E674C">
        <w:rPr>
          <w:color w:val="000000"/>
          <w:lang w:val="en-US"/>
        </w:rPr>
        <w:t>Efimenko</w:t>
      </w:r>
      <w:r w:rsidR="006E674C" w:rsidRPr="006E674C">
        <w:rPr>
          <w:color w:val="000000"/>
        </w:rPr>
        <w:t xml:space="preserve"> </w:t>
      </w:r>
      <w:r w:rsidR="006E674C" w:rsidRPr="006E674C">
        <w:rPr>
          <w:color w:val="000000"/>
          <w:lang w:val="en-US"/>
        </w:rPr>
        <w:t>T</w:t>
      </w:r>
      <w:r w:rsidR="006E674C" w:rsidRPr="006E674C">
        <w:rPr>
          <w:color w:val="000000"/>
        </w:rPr>
        <w:t xml:space="preserve">. </w:t>
      </w:r>
      <w:r w:rsidR="006E674C" w:rsidRPr="006E674C">
        <w:rPr>
          <w:color w:val="000000"/>
          <w:lang w:val="en-US"/>
        </w:rPr>
        <w:t>A</w:t>
      </w:r>
      <w:r w:rsidR="006E674C" w:rsidRPr="006E674C">
        <w:rPr>
          <w:color w:val="000000"/>
        </w:rPr>
        <w:t xml:space="preserve">., </w:t>
      </w:r>
      <w:r w:rsidR="006E674C" w:rsidRPr="006E674C">
        <w:rPr>
          <w:color w:val="000000"/>
          <w:lang w:val="en-US"/>
        </w:rPr>
        <w:t>Kost</w:t>
      </w:r>
      <w:r w:rsidR="006E674C" w:rsidRPr="006E674C">
        <w:rPr>
          <w:color w:val="000000"/>
        </w:rPr>
        <w:t xml:space="preserve"> </w:t>
      </w:r>
      <w:r w:rsidR="006E674C" w:rsidRPr="006E674C">
        <w:rPr>
          <w:color w:val="000000"/>
          <w:lang w:val="en-US"/>
        </w:rPr>
        <w:t>N</w:t>
      </w:r>
      <w:r w:rsidR="006E674C" w:rsidRPr="006E674C">
        <w:rPr>
          <w:color w:val="000000"/>
        </w:rPr>
        <w:t xml:space="preserve">. </w:t>
      </w:r>
      <w:r w:rsidR="006E674C" w:rsidRPr="006E674C">
        <w:rPr>
          <w:color w:val="000000"/>
          <w:lang w:val="en-US"/>
        </w:rPr>
        <w:t>V</w:t>
      </w:r>
      <w:r w:rsidR="006E674C" w:rsidRPr="006E674C">
        <w:rPr>
          <w:color w:val="000000"/>
        </w:rPr>
        <w:t xml:space="preserve">., </w:t>
      </w:r>
      <w:proofErr w:type="spellStart"/>
      <w:r w:rsidR="006E674C" w:rsidRPr="006E674C">
        <w:rPr>
          <w:color w:val="000000"/>
          <w:lang w:val="en-US"/>
        </w:rPr>
        <w:t>Avdanina</w:t>
      </w:r>
      <w:proofErr w:type="spellEnd"/>
      <w:r w:rsidR="006E674C" w:rsidRPr="006E674C">
        <w:rPr>
          <w:color w:val="000000"/>
        </w:rPr>
        <w:t xml:space="preserve"> </w:t>
      </w:r>
      <w:r w:rsidR="006E674C" w:rsidRPr="006E674C">
        <w:rPr>
          <w:color w:val="000000"/>
          <w:lang w:val="en-US"/>
        </w:rPr>
        <w:t>D</w:t>
      </w:r>
      <w:r w:rsidR="006E674C" w:rsidRPr="006E674C">
        <w:rPr>
          <w:color w:val="000000"/>
        </w:rPr>
        <w:t xml:space="preserve">. </w:t>
      </w:r>
      <w:r w:rsidR="006E674C" w:rsidRPr="006E674C">
        <w:rPr>
          <w:color w:val="000000"/>
          <w:lang w:val="en-US"/>
        </w:rPr>
        <w:t>A</w:t>
      </w:r>
      <w:r w:rsidR="006E674C" w:rsidRPr="006E674C">
        <w:rPr>
          <w:color w:val="000000"/>
        </w:rPr>
        <w:t xml:space="preserve">., </w:t>
      </w:r>
      <w:proofErr w:type="spellStart"/>
      <w:r w:rsidR="006E674C" w:rsidRPr="006E674C">
        <w:rPr>
          <w:color w:val="000000"/>
          <w:lang w:val="en-US"/>
        </w:rPr>
        <w:t>Nuraeva</w:t>
      </w:r>
      <w:proofErr w:type="spellEnd"/>
      <w:r w:rsidR="006E674C" w:rsidRPr="006E674C">
        <w:rPr>
          <w:color w:val="000000"/>
        </w:rPr>
        <w:t xml:space="preserve"> </w:t>
      </w:r>
      <w:r w:rsidR="006E674C" w:rsidRPr="006E674C">
        <w:rPr>
          <w:color w:val="000000"/>
          <w:lang w:val="en-US"/>
        </w:rPr>
        <w:t>G</w:t>
      </w:r>
      <w:r w:rsidR="006E674C" w:rsidRPr="006E674C">
        <w:rPr>
          <w:color w:val="000000"/>
        </w:rPr>
        <w:t xml:space="preserve">. </w:t>
      </w:r>
      <w:r w:rsidR="006E674C" w:rsidRPr="006E674C">
        <w:rPr>
          <w:color w:val="000000"/>
          <w:lang w:val="en-US"/>
        </w:rPr>
        <w:t>K</w:t>
      </w:r>
      <w:r w:rsidR="006E674C" w:rsidRPr="006E674C">
        <w:rPr>
          <w:color w:val="000000"/>
        </w:rPr>
        <w:t xml:space="preserve">., </w:t>
      </w:r>
      <w:r w:rsidR="006E674C" w:rsidRPr="006E674C">
        <w:rPr>
          <w:color w:val="000000"/>
          <w:lang w:val="en-US"/>
        </w:rPr>
        <w:t>Volkov</w:t>
      </w:r>
      <w:r w:rsidR="006E674C" w:rsidRPr="006E674C">
        <w:rPr>
          <w:color w:val="000000"/>
        </w:rPr>
        <w:t xml:space="preserve"> </w:t>
      </w:r>
      <w:r w:rsidR="006E674C" w:rsidRPr="006E674C">
        <w:rPr>
          <w:color w:val="000000"/>
          <w:lang w:val="en-US"/>
        </w:rPr>
        <w:t>I</w:t>
      </w:r>
      <w:r w:rsidR="006E674C" w:rsidRPr="006E674C">
        <w:rPr>
          <w:color w:val="000000"/>
        </w:rPr>
        <w:t xml:space="preserve">. </w:t>
      </w:r>
      <w:r w:rsidR="006E674C" w:rsidRPr="006E674C">
        <w:rPr>
          <w:color w:val="000000"/>
          <w:lang w:val="en-US"/>
        </w:rPr>
        <w:t>A</w:t>
      </w:r>
      <w:r w:rsidR="006E674C" w:rsidRPr="006E674C">
        <w:rPr>
          <w:color w:val="000000"/>
        </w:rPr>
        <w:t xml:space="preserve">., </w:t>
      </w:r>
      <w:r w:rsidR="006E674C" w:rsidRPr="006E674C">
        <w:rPr>
          <w:color w:val="000000"/>
          <w:lang w:val="en-US"/>
        </w:rPr>
        <w:t>Kochetkov</w:t>
      </w:r>
      <w:r w:rsidR="006E674C" w:rsidRPr="006E674C">
        <w:rPr>
          <w:color w:val="000000"/>
        </w:rPr>
        <w:t xml:space="preserve"> </w:t>
      </w:r>
      <w:r w:rsidR="006E674C" w:rsidRPr="006E674C">
        <w:rPr>
          <w:color w:val="000000"/>
          <w:lang w:val="en-US"/>
        </w:rPr>
        <w:t>S</w:t>
      </w:r>
      <w:r w:rsidR="006E674C" w:rsidRPr="006E674C">
        <w:rPr>
          <w:color w:val="000000"/>
        </w:rPr>
        <w:t xml:space="preserve">. </w:t>
      </w:r>
      <w:r w:rsidR="006E674C" w:rsidRPr="006E674C">
        <w:rPr>
          <w:color w:val="000000"/>
          <w:lang w:val="en-US"/>
        </w:rPr>
        <w:t>N</w:t>
      </w:r>
      <w:r w:rsidR="006E674C" w:rsidRPr="006E674C">
        <w:rPr>
          <w:color w:val="000000"/>
        </w:rPr>
        <w:t xml:space="preserve">., </w:t>
      </w:r>
      <w:proofErr w:type="spellStart"/>
      <w:r w:rsidR="006E674C" w:rsidRPr="006E674C">
        <w:rPr>
          <w:color w:val="000000"/>
          <w:lang w:val="en-US"/>
        </w:rPr>
        <w:t>Zhgun</w:t>
      </w:r>
      <w:proofErr w:type="spellEnd"/>
      <w:r w:rsidR="006E674C" w:rsidRPr="006E674C">
        <w:rPr>
          <w:color w:val="000000"/>
        </w:rPr>
        <w:t xml:space="preserve">. </w:t>
      </w:r>
      <w:r w:rsidR="006E674C" w:rsidRPr="006E674C">
        <w:rPr>
          <w:color w:val="000000"/>
          <w:lang w:val="en-US"/>
        </w:rPr>
        <w:t xml:space="preserve">A. A. </w:t>
      </w:r>
      <w:r w:rsidR="00AF247D" w:rsidRPr="00AF247D">
        <w:rPr>
          <w:color w:val="000000"/>
          <w:lang w:val="en-US"/>
        </w:rPr>
        <w:t xml:space="preserve">Discovery of novel </w:t>
      </w:r>
      <w:r w:rsidR="00AF247D" w:rsidRPr="00AF247D">
        <w:rPr>
          <w:i/>
          <w:iCs/>
          <w:color w:val="000000"/>
          <w:lang w:val="en-US"/>
        </w:rPr>
        <w:t>N</w:t>
      </w:r>
      <w:r w:rsidR="00AF247D" w:rsidRPr="00AF247D">
        <w:rPr>
          <w:i/>
          <w:iCs/>
          <w:color w:val="000000"/>
          <w:vertAlign w:val="superscript"/>
          <w:lang w:val="en-US"/>
        </w:rPr>
        <w:t>4</w:t>
      </w:r>
      <w:r w:rsidR="00AF247D" w:rsidRPr="00AF247D">
        <w:rPr>
          <w:color w:val="000000"/>
          <w:lang w:val="en-US"/>
        </w:rPr>
        <w:t>-alkylcytidines as promising antimicrobial agents </w:t>
      </w:r>
      <w:r w:rsidR="006E674C" w:rsidRPr="006E674C">
        <w:rPr>
          <w:color w:val="000000"/>
          <w:lang w:val="en-US"/>
        </w:rPr>
        <w:t xml:space="preserve">// Eur. J. Med. Chem. 2021. V. 215. </w:t>
      </w:r>
      <w:proofErr w:type="gramStart"/>
      <w:r w:rsidR="006E674C" w:rsidRPr="006E674C">
        <w:rPr>
          <w:color w:val="000000"/>
          <w:lang w:val="en-US"/>
        </w:rPr>
        <w:t>P. 113212.</w:t>
      </w:r>
      <w:proofErr w:type="gramEnd"/>
    </w:p>
    <w:p w:rsidR="00116478" w:rsidRPr="00107AA3" w:rsidRDefault="00107AA3" w:rsidP="00107AA3">
      <w:pPr>
        <w:pBdr>
          <w:top w:val="nil"/>
          <w:left w:val="nil"/>
          <w:bottom w:val="nil"/>
          <w:right w:val="nil"/>
          <w:between w:val="nil"/>
        </w:pBdr>
        <w:shd w:val="clear" w:color="auto" w:fill="FFFFFF"/>
        <w:jc w:val="both"/>
        <w:rPr>
          <w:color w:val="000000"/>
          <w:lang w:val="en-US"/>
        </w:rPr>
      </w:pPr>
      <w:r w:rsidRPr="00E81D35">
        <w:rPr>
          <w:color w:val="000000"/>
          <w:lang w:val="en-US"/>
        </w:rPr>
        <w:t xml:space="preserve">2. </w:t>
      </w:r>
      <w:r w:rsidR="006E674C" w:rsidRPr="006E674C">
        <w:rPr>
          <w:noProof/>
          <w:lang w:val="en-US"/>
        </w:rPr>
        <w:t>Alexandrova L.A., Oskolsky I.A., Makarov D.A., Jasko M.V., Karpenko I.L. Efremenkova O.V., Vasilyeva B.F., Avdanina D.A., Ermolyuk, A.A., Benko, E.E., Kalinin S.G., Kolganova T.V., Berzina M.Ya., Konstantinova I.D., Chizhov A.O., Kochetkov S.N., Zhgun A.A.</w:t>
      </w:r>
      <w:r w:rsidR="005248CA" w:rsidRPr="005248CA">
        <w:rPr>
          <w:rFonts w:ascii="Arial" w:hAnsi="Arial" w:cs="Arial"/>
          <w:color w:val="222222"/>
          <w:sz w:val="20"/>
          <w:szCs w:val="20"/>
          <w:shd w:val="clear" w:color="auto" w:fill="FFFFFF"/>
          <w:lang w:val="en-US"/>
        </w:rPr>
        <w:t xml:space="preserve"> </w:t>
      </w:r>
      <w:r w:rsidR="005248CA" w:rsidRPr="005248CA">
        <w:rPr>
          <w:noProof/>
          <w:lang w:val="en-US"/>
        </w:rPr>
        <w:t xml:space="preserve">New Biocides Based on </w:t>
      </w:r>
      <w:r w:rsidR="005248CA" w:rsidRPr="009B6C01">
        <w:rPr>
          <w:i/>
          <w:iCs/>
          <w:noProof/>
          <w:lang w:val="en-US"/>
        </w:rPr>
        <w:t>N</w:t>
      </w:r>
      <w:r w:rsidR="005248CA" w:rsidRPr="009B6C01">
        <w:rPr>
          <w:i/>
          <w:iCs/>
          <w:noProof/>
          <w:vertAlign w:val="superscript"/>
          <w:lang w:val="en-US"/>
        </w:rPr>
        <w:t>4</w:t>
      </w:r>
      <w:r w:rsidR="005248CA" w:rsidRPr="005248CA">
        <w:rPr>
          <w:noProof/>
          <w:lang w:val="en-US"/>
        </w:rPr>
        <w:t>-Alkylcytidines: Effects on Microorganisms and Application for the Protection of Cultural Heritage Objects of Painting</w:t>
      </w:r>
      <w:r w:rsidR="006E674C" w:rsidRPr="006E674C">
        <w:rPr>
          <w:noProof/>
          <w:lang w:val="en-US"/>
        </w:rPr>
        <w:t xml:space="preserve"> // Int. J. Mol. Sci. 2024. V. 25, P. 3053.</w:t>
      </w:r>
    </w:p>
    <w:sectPr w:rsidR="00116478" w:rsidRPr="00107AA3" w:rsidSect="00576ADB">
      <w:pgSz w:w="11906" w:h="16838"/>
      <w:pgMar w:top="1134" w:right="1361" w:bottom="1134" w:left="1361" w:header="709" w:footer="709" w:gutter="0"/>
      <w:pgNumType w:start="1"/>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130241"/>
    <w:rsid w:val="00063966"/>
    <w:rsid w:val="00075D6E"/>
    <w:rsid w:val="00086081"/>
    <w:rsid w:val="0009449A"/>
    <w:rsid w:val="00094FD0"/>
    <w:rsid w:val="00097090"/>
    <w:rsid w:val="000E334E"/>
    <w:rsid w:val="00101A1C"/>
    <w:rsid w:val="00103657"/>
    <w:rsid w:val="00106375"/>
    <w:rsid w:val="00107AA3"/>
    <w:rsid w:val="00116478"/>
    <w:rsid w:val="00130241"/>
    <w:rsid w:val="00181461"/>
    <w:rsid w:val="001872B8"/>
    <w:rsid w:val="001E61C2"/>
    <w:rsid w:val="001F0493"/>
    <w:rsid w:val="001F404A"/>
    <w:rsid w:val="001F5D0E"/>
    <w:rsid w:val="0022260A"/>
    <w:rsid w:val="002264EE"/>
    <w:rsid w:val="0023307C"/>
    <w:rsid w:val="002A6512"/>
    <w:rsid w:val="002B1CD0"/>
    <w:rsid w:val="002B215D"/>
    <w:rsid w:val="002D0766"/>
    <w:rsid w:val="00307027"/>
    <w:rsid w:val="0031361E"/>
    <w:rsid w:val="00344930"/>
    <w:rsid w:val="0037231C"/>
    <w:rsid w:val="00373E2D"/>
    <w:rsid w:val="00391C38"/>
    <w:rsid w:val="003B76D6"/>
    <w:rsid w:val="003D09AD"/>
    <w:rsid w:val="003E2601"/>
    <w:rsid w:val="003F4E6B"/>
    <w:rsid w:val="0045153B"/>
    <w:rsid w:val="004A26A3"/>
    <w:rsid w:val="004F0EDF"/>
    <w:rsid w:val="00513BFD"/>
    <w:rsid w:val="00522BF1"/>
    <w:rsid w:val="005248CA"/>
    <w:rsid w:val="00526286"/>
    <w:rsid w:val="00561F1D"/>
    <w:rsid w:val="00576ADB"/>
    <w:rsid w:val="00590166"/>
    <w:rsid w:val="005B07E6"/>
    <w:rsid w:val="005C4AFF"/>
    <w:rsid w:val="005D022B"/>
    <w:rsid w:val="005E5BE9"/>
    <w:rsid w:val="005F553B"/>
    <w:rsid w:val="006303FA"/>
    <w:rsid w:val="00665279"/>
    <w:rsid w:val="0069427D"/>
    <w:rsid w:val="00696D2D"/>
    <w:rsid w:val="006E674C"/>
    <w:rsid w:val="006F0D12"/>
    <w:rsid w:val="006F7A19"/>
    <w:rsid w:val="00705378"/>
    <w:rsid w:val="007213E1"/>
    <w:rsid w:val="00775389"/>
    <w:rsid w:val="00796959"/>
    <w:rsid w:val="00797838"/>
    <w:rsid w:val="007C36D8"/>
    <w:rsid w:val="007F2744"/>
    <w:rsid w:val="00802BCC"/>
    <w:rsid w:val="008358C3"/>
    <w:rsid w:val="0083657A"/>
    <w:rsid w:val="008554B4"/>
    <w:rsid w:val="008931BE"/>
    <w:rsid w:val="008C67E3"/>
    <w:rsid w:val="008E073D"/>
    <w:rsid w:val="00914205"/>
    <w:rsid w:val="00921D45"/>
    <w:rsid w:val="009426C0"/>
    <w:rsid w:val="00962F14"/>
    <w:rsid w:val="00980A65"/>
    <w:rsid w:val="009A4070"/>
    <w:rsid w:val="009A66DB"/>
    <w:rsid w:val="009B2F80"/>
    <w:rsid w:val="009B3014"/>
    <w:rsid w:val="009B3300"/>
    <w:rsid w:val="009B6C01"/>
    <w:rsid w:val="009C5708"/>
    <w:rsid w:val="009F3380"/>
    <w:rsid w:val="00A02163"/>
    <w:rsid w:val="00A314FE"/>
    <w:rsid w:val="00A47F03"/>
    <w:rsid w:val="00A6579C"/>
    <w:rsid w:val="00AA1D62"/>
    <w:rsid w:val="00AD711D"/>
    <w:rsid w:val="00AD7380"/>
    <w:rsid w:val="00AF247D"/>
    <w:rsid w:val="00B04968"/>
    <w:rsid w:val="00B468C0"/>
    <w:rsid w:val="00B854C9"/>
    <w:rsid w:val="00BF36F8"/>
    <w:rsid w:val="00BF4622"/>
    <w:rsid w:val="00C36346"/>
    <w:rsid w:val="00C56267"/>
    <w:rsid w:val="00C760C4"/>
    <w:rsid w:val="00C844E2"/>
    <w:rsid w:val="00C84568"/>
    <w:rsid w:val="00CD00B1"/>
    <w:rsid w:val="00CD0AF5"/>
    <w:rsid w:val="00D17C52"/>
    <w:rsid w:val="00D22306"/>
    <w:rsid w:val="00D37D84"/>
    <w:rsid w:val="00D42542"/>
    <w:rsid w:val="00D47C81"/>
    <w:rsid w:val="00D8121C"/>
    <w:rsid w:val="00DD47C4"/>
    <w:rsid w:val="00DF43DC"/>
    <w:rsid w:val="00E153F9"/>
    <w:rsid w:val="00E22189"/>
    <w:rsid w:val="00E74069"/>
    <w:rsid w:val="00E81D35"/>
    <w:rsid w:val="00EB1F49"/>
    <w:rsid w:val="00F46AE9"/>
    <w:rsid w:val="00F473E8"/>
    <w:rsid w:val="00F55054"/>
    <w:rsid w:val="00F6778E"/>
    <w:rsid w:val="00F77B39"/>
    <w:rsid w:val="00F865B3"/>
    <w:rsid w:val="00FA2140"/>
    <w:rsid w:val="00FB1509"/>
    <w:rsid w:val="00FD2737"/>
    <w:rsid w:val="00FE3A63"/>
    <w:rsid w:val="00FF1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rsid w:val="00307027"/>
    <w:pPr>
      <w:keepNext/>
      <w:keepLines/>
      <w:spacing w:before="480" w:after="120"/>
      <w:outlineLvl w:val="0"/>
    </w:pPr>
    <w:rPr>
      <w:b/>
      <w:sz w:val="48"/>
      <w:szCs w:val="48"/>
    </w:rPr>
  </w:style>
  <w:style w:type="paragraph" w:styleId="2">
    <w:name w:val="heading 2"/>
    <w:basedOn w:val="a"/>
    <w:next w:val="a"/>
    <w:uiPriority w:val="9"/>
    <w:semiHidden/>
    <w:unhideWhenUsed/>
    <w:qFormat/>
    <w:rsid w:val="00307027"/>
    <w:pPr>
      <w:keepNext/>
      <w:keepLines/>
      <w:spacing w:before="360" w:after="80"/>
      <w:outlineLvl w:val="1"/>
    </w:pPr>
    <w:rPr>
      <w:b/>
      <w:sz w:val="36"/>
      <w:szCs w:val="36"/>
    </w:rPr>
  </w:style>
  <w:style w:type="paragraph" w:styleId="3">
    <w:name w:val="heading 3"/>
    <w:basedOn w:val="a"/>
    <w:next w:val="a"/>
    <w:uiPriority w:val="9"/>
    <w:semiHidden/>
    <w:unhideWhenUsed/>
    <w:qFormat/>
    <w:rsid w:val="00307027"/>
    <w:pPr>
      <w:keepNext/>
      <w:keepLines/>
      <w:spacing w:before="280" w:after="80"/>
      <w:outlineLvl w:val="2"/>
    </w:pPr>
    <w:rPr>
      <w:b/>
      <w:sz w:val="28"/>
      <w:szCs w:val="28"/>
    </w:rPr>
  </w:style>
  <w:style w:type="paragraph" w:styleId="4">
    <w:name w:val="heading 4"/>
    <w:basedOn w:val="a"/>
    <w:next w:val="a"/>
    <w:uiPriority w:val="9"/>
    <w:semiHidden/>
    <w:unhideWhenUsed/>
    <w:qFormat/>
    <w:rsid w:val="00307027"/>
    <w:pPr>
      <w:keepNext/>
      <w:keepLines/>
      <w:spacing w:before="240" w:after="40"/>
      <w:outlineLvl w:val="3"/>
    </w:pPr>
    <w:rPr>
      <w:b/>
    </w:rPr>
  </w:style>
  <w:style w:type="paragraph" w:styleId="5">
    <w:name w:val="heading 5"/>
    <w:basedOn w:val="a"/>
    <w:next w:val="a"/>
    <w:uiPriority w:val="9"/>
    <w:semiHidden/>
    <w:unhideWhenUsed/>
    <w:qFormat/>
    <w:rsid w:val="00307027"/>
    <w:pPr>
      <w:keepNext/>
      <w:keepLines/>
      <w:spacing w:before="220" w:after="40"/>
      <w:outlineLvl w:val="4"/>
    </w:pPr>
    <w:rPr>
      <w:b/>
      <w:sz w:val="22"/>
      <w:szCs w:val="22"/>
    </w:rPr>
  </w:style>
  <w:style w:type="paragraph" w:styleId="6">
    <w:name w:val="heading 6"/>
    <w:basedOn w:val="a"/>
    <w:next w:val="a"/>
    <w:uiPriority w:val="9"/>
    <w:semiHidden/>
    <w:unhideWhenUsed/>
    <w:qFormat/>
    <w:rsid w:val="0030702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07027"/>
    <w:tblPr>
      <w:tblCellMar>
        <w:top w:w="0" w:type="dxa"/>
        <w:left w:w="0" w:type="dxa"/>
        <w:bottom w:w="0" w:type="dxa"/>
        <w:right w:w="0" w:type="dxa"/>
      </w:tblCellMar>
    </w:tblPr>
  </w:style>
  <w:style w:type="paragraph" w:styleId="a3">
    <w:name w:val="Title"/>
    <w:basedOn w:val="a"/>
    <w:next w:val="a"/>
    <w:uiPriority w:val="10"/>
    <w:qFormat/>
    <w:rsid w:val="00307027"/>
    <w:pPr>
      <w:keepNext/>
      <w:keepLines/>
      <w:spacing w:before="480" w:after="120"/>
    </w:pPr>
    <w:rPr>
      <w:b/>
      <w:sz w:val="72"/>
      <w:szCs w:val="72"/>
    </w:rPr>
  </w:style>
  <w:style w:type="paragraph" w:styleId="a4">
    <w:name w:val="Subtitle"/>
    <w:basedOn w:val="a"/>
    <w:next w:val="a"/>
    <w:uiPriority w:val="11"/>
    <w:qFormat/>
    <w:rsid w:val="00307027"/>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576ADB"/>
    <w:rPr>
      <w:rFonts w:ascii="Tahoma" w:hAnsi="Tahoma" w:cs="Tahoma"/>
      <w:sz w:val="16"/>
      <w:szCs w:val="16"/>
    </w:rPr>
  </w:style>
  <w:style w:type="character" w:customStyle="1" w:styleId="ac">
    <w:name w:val="Текст выноски Знак"/>
    <w:basedOn w:val="a0"/>
    <w:link w:val="ab"/>
    <w:uiPriority w:val="99"/>
    <w:semiHidden/>
    <w:rsid w:val="00576AD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427C2-7AF9-42E0-A3AF-3AE8BBF9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430</Words>
  <Characters>2453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Элизабет Урбина</dc:creator>
  <cp:lastModifiedBy>Tatiana Dubinina</cp:lastModifiedBy>
  <cp:revision>53</cp:revision>
  <cp:lastPrinted>2026-01-28T14:24:00Z</cp:lastPrinted>
  <dcterms:created xsi:type="dcterms:W3CDTF">2026-02-26T19:27:00Z</dcterms:created>
  <dcterms:modified xsi:type="dcterms:W3CDTF">2026-03-15T17:51:00Z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