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5E71" w14:textId="77777777" w:rsidR="00EB175A" w:rsidRPr="000A5678" w:rsidRDefault="00EB175A" w:rsidP="00EB175A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A56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Формула власти: как химическое образование сформировало характер и методы управления Маргарет Тэтчер</w:t>
      </w:r>
    </w:p>
    <w:p w14:paraId="715DF9AD" w14:textId="77777777" w:rsidR="00EB175A" w:rsidRDefault="00EB175A" w:rsidP="00EB175A">
      <w:pPr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0A567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Подолян Е.А., </w:t>
      </w:r>
      <w:proofErr w:type="spellStart"/>
      <w:r w:rsidRPr="000A567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Майба</w:t>
      </w:r>
      <w:proofErr w:type="spellEnd"/>
      <w:r w:rsidRPr="000A567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К.А.</w:t>
      </w:r>
    </w:p>
    <w:p w14:paraId="3D405FE1" w14:textId="77777777" w:rsidR="00FF020C" w:rsidRPr="000A5678" w:rsidRDefault="00FF020C" w:rsidP="00EB175A">
      <w:pPr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Студент, 1 курс специалитета</w:t>
      </w:r>
    </w:p>
    <w:p w14:paraId="69AB024B" w14:textId="77777777" w:rsidR="00D5472B" w:rsidRPr="00D5472B" w:rsidRDefault="00D5472B" w:rsidP="00EB175A">
      <w:pPr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Московский финансовый колледж Финансового университета при Правительстве Российской Федерации, Москва, Россия</w:t>
      </w:r>
    </w:p>
    <w:p w14:paraId="6083E2FE" w14:textId="77777777" w:rsidR="00EB175A" w:rsidRPr="00DA79F2" w:rsidRDefault="00EB175A" w:rsidP="00D5472B">
      <w:pPr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0A5678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E</w:t>
      </w:r>
      <w:r w:rsidRPr="00DA79F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-</w:t>
      </w:r>
      <w:r w:rsidRPr="000A5678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mail</w:t>
      </w:r>
      <w:r w:rsidRPr="00DA79F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: </w:t>
      </w:r>
      <w:hyperlink r:id="rId6" w:history="1">
        <w:r w:rsidRPr="00D5472B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podolane</w:t>
        </w:r>
        <w:r w:rsidRPr="00DA79F2">
          <w:rPr>
            <w:rStyle w:val="a3"/>
            <w:rFonts w:ascii="Times New Roman" w:hAnsi="Times New Roman" w:cs="Times New Roman"/>
            <w:i/>
            <w:iCs/>
            <w:color w:val="000000" w:themeColor="text1"/>
          </w:rPr>
          <w:t>1@</w:t>
        </w:r>
        <w:r w:rsidRPr="00D5472B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gmail</w:t>
        </w:r>
        <w:r w:rsidRPr="00DA79F2">
          <w:rPr>
            <w:rStyle w:val="a3"/>
            <w:rFonts w:ascii="Times New Roman" w:hAnsi="Times New Roman" w:cs="Times New Roman"/>
            <w:i/>
            <w:iCs/>
            <w:color w:val="000000" w:themeColor="text1"/>
          </w:rPr>
          <w:t>.</w:t>
        </w:r>
        <w:r w:rsidRPr="00D5472B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com</w:t>
        </w:r>
      </w:hyperlink>
    </w:p>
    <w:p w14:paraId="3EA80BC1" w14:textId="77777777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Маргарет Тэтчер, первый в истории Европы женщина-премьер-министр, остается эталоном рационального лидерства. </w:t>
      </w:r>
    </w:p>
    <w:p w14:paraId="4FD7D104" w14:textId="77777777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Новизна исследования – в применении когнитивного подхода: феномен «железной леди» впервые рассматривается не через идеологию, а как результат переноса научной методологии в управление. </w:t>
      </w:r>
    </w:p>
    <w:p w14:paraId="257A617E" w14:textId="77777777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Цель – выявить связь между химическим образованием Тэтчер и её характером и методами. </w:t>
      </w:r>
    </w:p>
    <w:p w14:paraId="62FAECD9" w14:textId="71F0AC7B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>В Оксфорде под руководством нобелевского лауреата Дороти Ходжкин Тэтчер работала над структурой грамицидина S методом рентгеноструктурного анализа. Это требовало терпения (кристаллы растут медленно) и привычки к верификации [1]. Лабораторная дисциплина сформировала выжидательную стойкость, проявившуюся позже в политических кризисах. Работа в пищевой промышленности закрепила практичность [</w:t>
      </w:r>
      <w:r w:rsidR="0027665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]. </w:t>
      </w:r>
    </w:p>
    <w:p w14:paraId="4F5D2503" w14:textId="77777777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Перенос научного метода в политику проявился в трёх аспектах. Причинно-следственное мышление: монетаризм Тэтчер – проекция логики «условие – реакция». Бинарное отношение к компромиссу: в химии вещество либо вступает в реакцию, либо нет; отсюда требование к министрам «цифры, а не мнения». Эмоциональная устойчивость: ошибочный результат в лаборатории – лишь данные для перепроверки [3]. </w:t>
      </w:r>
    </w:p>
    <w:p w14:paraId="4361B84F" w14:textId="77777777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Кульминацией стал визит в Институт кристаллографии АН СССР </w:t>
      </w:r>
      <w:r w:rsidR="00DD7A48">
        <w:rPr>
          <w:rFonts w:ascii="Times New Roman" w:hAnsi="Times New Roman" w:cs="Times New Roman"/>
          <w:color w:val="000000"/>
          <w:shd w:val="clear" w:color="auto" w:fill="FFFFFF"/>
        </w:rPr>
        <w:t xml:space="preserve">(Академии наук Союза Советских Социалистических Республик) </w:t>
      </w: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31 марта 1987 года. Инициатором выступила Ходжкин, а визит был приурочен к грамицидину S – объекту диссертации Тэтчер. Вручение диплома почетного доктора символически замкнуло круг: от оксфордской лаборатории до трибуны в Москве [4]. </w:t>
      </w:r>
    </w:p>
    <w:p w14:paraId="16E88ED6" w14:textId="67595B55" w:rsidR="00FF020C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>В экологической политике проявилось доверие к данным: в 1988–1989 гг. Тэтчер инициировала участие Британии в Монреальском протоколе. Для химика озоновый слой – молекула O₃, чья концентрация измерима, что позволило увидеть проблему раньше политиков-гуманитариев [</w:t>
      </w:r>
      <w:r w:rsidR="00E76C1E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]. </w:t>
      </w:r>
    </w:p>
    <w:p w14:paraId="72BC5CF0" w14:textId="77777777" w:rsidR="00D5472B" w:rsidRDefault="00EB175A" w:rsidP="00FF020C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</w:rPr>
        <w:t xml:space="preserve">«Железность» Тэтчер – результат научной выучки, где цена ошибки – разрушенный эксперимент. Предложенный междисциплинарный подход не только объясняет истоки её политической непреклонности, но и показывает, что химическое мышление способно стать инструментом преодоления «стеклянного потолка» и эффективного управления государством. Обнаруженная закономерность (естественнонаучное образование у Тэтчер и Ангелы Меркель) задает вектор для дальнейших исследований. </w:t>
      </w:r>
    </w:p>
    <w:p w14:paraId="3F46620B" w14:textId="77777777" w:rsidR="00D5472B" w:rsidRPr="00043CF5" w:rsidRDefault="00EB175A" w:rsidP="00D5472B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43CF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Литература</w:t>
      </w:r>
    </w:p>
    <w:p w14:paraId="0A2C0768" w14:textId="08FAD0F9" w:rsidR="00D5472B" w:rsidRPr="00043CF5" w:rsidRDefault="00DA79F2" w:rsidP="00DA79F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43CF5">
        <w:rPr>
          <w:rFonts w:ascii="Times New Roman" w:hAnsi="Times New Roman" w:cs="Times New Roman"/>
          <w:color w:val="000000"/>
          <w:shd w:val="clear" w:color="auto" w:fill="FFFFFF"/>
        </w:rPr>
        <w:t>1.Тэчер</w:t>
      </w:r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 Мошков К</w:t>
      </w:r>
      <w:r w:rsidRPr="00043CF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43CF5">
        <w:rPr>
          <w:rFonts w:ascii="Times New Roman" w:hAnsi="Times New Roman" w:cs="Times New Roman"/>
          <w:color w:val="000000"/>
          <w:shd w:val="clear" w:color="auto" w:fill="FFFFFF"/>
        </w:rPr>
        <w:t>Автобиография.</w:t>
      </w:r>
      <w:r w:rsidRPr="00043CF5">
        <w:rPr>
          <w:rFonts w:ascii="Times New Roman" w:hAnsi="Times New Roman" w:cs="Times New Roman"/>
        </w:rPr>
        <w:t xml:space="preserve"> </w:t>
      </w:r>
      <w:hyperlink r:id="rId7" w:history="1">
        <w:r w:rsidRPr="00043CF5">
          <w:rPr>
            <w:rStyle w:val="a3"/>
            <w:rFonts w:ascii="Times New Roman" w:hAnsi="Times New Roman" w:cs="Times New Roman"/>
            <w:shd w:val="clear" w:color="auto" w:fill="FFFFFF"/>
          </w:rPr>
          <w:t>https://www.livelib.ru/book/147996/readpart-margaret-tetcher-avtobiografiya-margaret-tetcher/~5</w:t>
        </w:r>
      </w:hyperlink>
      <w:r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0" w:name="_Hlk223038551"/>
      <w:bookmarkStart w:id="1" w:name="_Hlk223040090"/>
      <w:r w:rsidRPr="00043CF5">
        <w:rPr>
          <w:rFonts w:ascii="Times New Roman" w:hAnsi="Times New Roman" w:cs="Times New Roman"/>
          <w:color w:val="000000"/>
          <w:shd w:val="clear" w:color="auto" w:fill="FFFFFF"/>
        </w:rPr>
        <w:t>(дата обращения 27.02.2026)</w:t>
      </w:r>
      <w:bookmarkEnd w:id="0"/>
    </w:p>
    <w:bookmarkEnd w:id="1"/>
    <w:p w14:paraId="4BA35624" w14:textId="095B2BF5" w:rsidR="00043CF5" w:rsidRPr="00043CF5" w:rsidRDefault="00DA79F2" w:rsidP="00DA79F2">
      <w:pPr>
        <w:rPr>
          <w:rFonts w:ascii="Times New Roman" w:hAnsi="Times New Roman" w:cs="Times New Roman"/>
        </w:rPr>
      </w:pPr>
      <w:r w:rsidRPr="00043CF5"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Pr="00043CF5">
        <w:rPr>
          <w:rFonts w:ascii="Times New Roman" w:hAnsi="Times New Roman" w:cs="Times New Roman"/>
        </w:rPr>
        <w:t xml:space="preserve"> </w:t>
      </w:r>
      <w:r w:rsidR="00043CF5" w:rsidRPr="00043CF5">
        <w:rPr>
          <w:rFonts w:ascii="Times New Roman" w:hAnsi="Times New Roman" w:cs="Times New Roman"/>
        </w:rPr>
        <w:t xml:space="preserve">«Железная леди» с мягким сердцем. </w:t>
      </w:r>
      <w:hyperlink r:id="rId8" w:history="1">
        <w:r w:rsidR="00043CF5" w:rsidRPr="00043CF5">
          <w:rPr>
            <w:rStyle w:val="a3"/>
            <w:rFonts w:ascii="Times New Roman" w:hAnsi="Times New Roman" w:cs="Times New Roman"/>
          </w:rPr>
          <w:t>https://mir24.tv/articles/16429988/zheleznaya-ledi-s-myagkim-serdcem-kakoi-byla-nastoyashchaya-margaret-tetcher</w:t>
        </w:r>
      </w:hyperlink>
      <w:r w:rsidR="00043CF5" w:rsidRPr="00043CF5">
        <w:rPr>
          <w:rFonts w:ascii="Times New Roman" w:hAnsi="Times New Roman" w:cs="Times New Roman"/>
        </w:rPr>
        <w:t xml:space="preserve"> </w:t>
      </w:r>
      <w:r w:rsidR="00043CF5" w:rsidRPr="00043CF5">
        <w:rPr>
          <w:rFonts w:ascii="Times New Roman" w:hAnsi="Times New Roman" w:cs="Times New Roman"/>
          <w:color w:val="000000"/>
          <w:shd w:val="clear" w:color="auto" w:fill="FFFFFF"/>
        </w:rPr>
        <w:t>(дата обращения 27.02.2026)</w:t>
      </w:r>
    </w:p>
    <w:p w14:paraId="45A082F1" w14:textId="56DA6760" w:rsidR="00276659" w:rsidRPr="00043CF5" w:rsidRDefault="00276659" w:rsidP="0027665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43CF5">
        <w:rPr>
          <w:rFonts w:ascii="Times New Roman" w:hAnsi="Times New Roman" w:cs="Times New Roman"/>
        </w:rPr>
        <w:t>3.Тэчер.</w:t>
      </w:r>
      <w:hyperlink r:id="rId9" w:history="1">
        <w:r w:rsidRPr="00043CF5">
          <w:rPr>
            <w:rStyle w:val="a3"/>
            <w:rFonts w:ascii="Times New Roman" w:hAnsi="Times New Roman" w:cs="Times New Roman"/>
          </w:rPr>
          <w:t>https://www.reddit.com/r/AskHistorians/comments/82o0j5/its_often_said_thst_margaret_thatchers_chemistry/?tl=ru</w:t>
        </w:r>
      </w:hyperlink>
      <w:r w:rsidRPr="00043CF5">
        <w:rPr>
          <w:rFonts w:ascii="Times New Roman" w:hAnsi="Times New Roman" w:cs="Times New Roman"/>
        </w:rPr>
        <w:t xml:space="preserve"> </w:t>
      </w:r>
      <w:r w:rsidRPr="00043CF5">
        <w:rPr>
          <w:rFonts w:ascii="Times New Roman" w:hAnsi="Times New Roman" w:cs="Times New Roman"/>
          <w:color w:val="000000"/>
          <w:shd w:val="clear" w:color="auto" w:fill="FFFFFF"/>
        </w:rPr>
        <w:t>(дата обращения 27.02.2026)</w:t>
      </w:r>
    </w:p>
    <w:p w14:paraId="2A4E1D64" w14:textId="4D12FF1D" w:rsidR="004B2DD2" w:rsidRPr="00043CF5" w:rsidRDefault="00276659" w:rsidP="00D5472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43CF5">
        <w:rPr>
          <w:rFonts w:ascii="Times New Roman" w:hAnsi="Times New Roman" w:cs="Times New Roman"/>
          <w:color w:val="000000"/>
          <w:shd w:val="clear" w:color="auto" w:fill="FFFFFF"/>
        </w:rPr>
        <w:t>4.</w:t>
      </w:r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Мошков К., Зайцев В. </w:t>
      </w:r>
      <w:r w:rsidR="00DA79F2" w:rsidRPr="00043CF5">
        <w:rPr>
          <w:rFonts w:ascii="Times New Roman" w:hAnsi="Times New Roman" w:cs="Times New Roman"/>
          <w:color w:val="000000"/>
          <w:shd w:val="clear" w:color="auto" w:fill="FFFFFF"/>
        </w:rPr>
        <w:t>Бакалавр Робертс между</w:t>
      </w:r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 лауреатами Сталинской и Нобелевской премии.</w:t>
      </w:r>
      <w:r w:rsidR="004B2DD2" w:rsidRPr="00043CF5">
        <w:rPr>
          <w:rFonts w:ascii="Times New Roman" w:hAnsi="Times New Roman" w:cs="Times New Roman"/>
        </w:rPr>
        <w:t xml:space="preserve"> </w:t>
      </w:r>
      <w:hyperlink r:id="rId10" w:history="1">
        <w:r w:rsidR="004B2DD2" w:rsidRPr="00043CF5">
          <w:rPr>
            <w:rStyle w:val="a3"/>
            <w:rFonts w:ascii="Times New Roman" w:hAnsi="Times New Roman" w:cs="Times New Roman"/>
            <w:shd w:val="clear" w:color="auto" w:fill="FFFFFF"/>
          </w:rPr>
          <w:t>https://elementy.ru/nauchno-populyarnaya_biblioteka/434547/Bakalavr_Roberts_mezhdu_laureatami_Stalinskoy_i_Nobelevskoy_premiy</w:t>
        </w:r>
      </w:hyperlink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2" w:name="_Hlk223040674"/>
      <w:r w:rsidR="004B2DD2" w:rsidRPr="00043CF5">
        <w:rPr>
          <w:rFonts w:ascii="Times New Roman" w:hAnsi="Times New Roman" w:cs="Times New Roman"/>
          <w:color w:val="000000"/>
          <w:shd w:val="clear" w:color="auto" w:fill="FFFFFF"/>
        </w:rPr>
        <w:t>(дата обращения 27.02.2026)</w:t>
      </w:r>
      <w:bookmarkEnd w:id="2"/>
    </w:p>
    <w:p w14:paraId="5624D83A" w14:textId="6CD1E58E" w:rsidR="00D5472B" w:rsidRDefault="00D5472B" w:rsidP="00D5472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5DB6C0" w14:textId="77777777" w:rsidR="004B2DD2" w:rsidRPr="004B2DD2" w:rsidRDefault="004B2DD2" w:rsidP="00D5472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67081C" w14:textId="1C633B7B" w:rsidR="004B2DD2" w:rsidRPr="004B2DD2" w:rsidRDefault="00EB175A" w:rsidP="004B2DD2">
      <w:pPr>
        <w:rPr>
          <w:rFonts w:ascii="Times New Roman" w:hAnsi="Times New Roman" w:cs="Times New Roman"/>
          <w:b/>
          <w:bCs/>
        </w:rPr>
      </w:pPr>
      <w:r w:rsidRPr="00EB175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14:paraId="2545DAE7" w14:textId="25EDA94A" w:rsidR="00FF020C" w:rsidRPr="004B2DD2" w:rsidRDefault="00FF020C" w:rsidP="00D5472B">
      <w:pPr>
        <w:rPr>
          <w:rFonts w:ascii="Times New Roman" w:hAnsi="Times New Roman" w:cs="Times New Roman"/>
        </w:rPr>
      </w:pPr>
    </w:p>
    <w:sectPr w:rsidR="00FF020C" w:rsidRPr="004B2DD2" w:rsidSect="00D547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56BA"/>
    <w:multiLevelType w:val="hybridMultilevel"/>
    <w:tmpl w:val="62E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7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A"/>
    <w:rsid w:val="00043CF5"/>
    <w:rsid w:val="000A5678"/>
    <w:rsid w:val="00230119"/>
    <w:rsid w:val="00276659"/>
    <w:rsid w:val="002A051F"/>
    <w:rsid w:val="004B2DD2"/>
    <w:rsid w:val="004D4E1C"/>
    <w:rsid w:val="00560C36"/>
    <w:rsid w:val="00944C30"/>
    <w:rsid w:val="00D5472B"/>
    <w:rsid w:val="00DA79F2"/>
    <w:rsid w:val="00DD7A48"/>
    <w:rsid w:val="00E76C1E"/>
    <w:rsid w:val="00EB175A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C826"/>
  <w15:chartTrackingRefBased/>
  <w15:docId w15:val="{D8B73BAD-3737-7840-BD49-A68EEC3D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B175A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FF020C"/>
  </w:style>
  <w:style w:type="paragraph" w:styleId="a6">
    <w:name w:val="List Paragraph"/>
    <w:basedOn w:val="a"/>
    <w:uiPriority w:val="34"/>
    <w:qFormat/>
    <w:rsid w:val="00DA79F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B2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24.tv/articles/16429988/zheleznaya-ledi-s-myagkim-serdcem-kakoi-byla-nastoyashchaya-margaret-tetch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velib.ru/book/147996/readpart-margaret-tetcher-avtobiografiya-margaret-tetcher/~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olane1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menty.ru/nauchno-populyarnaya_biblioteka/434547/Bakalavr_Roberts_mezhdu_laureatami_Stalinskoy_i_Nobelevskoy_prem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ddit.com/r/AskHistorians/comments/82o0j5/its_often_said_thst_margaret_thatchers_chemistry/?t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E02D2-EF79-A34F-B4C5-303E8E93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Пупкина</dc:creator>
  <cp:keywords/>
  <dc:description/>
  <cp:lastModifiedBy>o</cp:lastModifiedBy>
  <cp:revision>2</cp:revision>
  <dcterms:created xsi:type="dcterms:W3CDTF">2026-02-26T20:43:00Z</dcterms:created>
  <dcterms:modified xsi:type="dcterms:W3CDTF">2026-02-26T20:43:00Z</dcterms:modified>
</cp:coreProperties>
</file>