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B250" w14:textId="77777777" w:rsidR="008A733C" w:rsidRPr="008A733C" w:rsidRDefault="008A733C" w:rsidP="008A7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A733C">
        <w:rPr>
          <w:b/>
          <w:color w:val="000000"/>
        </w:rPr>
        <w:t>Применение машинного обучения для прогнозирования противораковой активности комплексов переходных металлов на основе обширной экспериментальной базы данных</w:t>
      </w:r>
    </w:p>
    <w:p w14:paraId="7F7250D6" w14:textId="0368CBDB" w:rsidR="008A733C" w:rsidRDefault="008A733C" w:rsidP="00252D28">
      <w:pPr>
        <w:jc w:val="center"/>
        <w:rPr>
          <w:b/>
          <w:i/>
          <w:iCs/>
          <w:color w:val="000000"/>
          <w:vertAlign w:val="superscript"/>
        </w:rPr>
      </w:pPr>
      <w:r w:rsidRPr="008A733C">
        <w:rPr>
          <w:b/>
          <w:i/>
          <w:iCs/>
          <w:color w:val="000000"/>
        </w:rPr>
        <w:t>Маликов Д.И.,</w:t>
      </w:r>
      <w:r>
        <w:rPr>
          <w:b/>
          <w:i/>
          <w:iCs/>
          <w:color w:val="000000"/>
          <w:vertAlign w:val="superscript"/>
        </w:rPr>
        <w:t>1</w:t>
      </w:r>
      <w:r w:rsidRPr="008A733C">
        <w:rPr>
          <w:b/>
          <w:i/>
          <w:iCs/>
          <w:color w:val="000000"/>
          <w:vertAlign w:val="superscript"/>
        </w:rPr>
        <w:t>,</w:t>
      </w:r>
      <w:r>
        <w:rPr>
          <w:b/>
          <w:i/>
          <w:iCs/>
          <w:color w:val="000000"/>
          <w:vertAlign w:val="superscript"/>
        </w:rPr>
        <w:t>2</w:t>
      </w:r>
      <w:r w:rsidR="007E5862" w:rsidRPr="007E5862">
        <w:rPr>
          <w:b/>
          <w:i/>
          <w:iCs/>
          <w:color w:val="000000"/>
          <w:vertAlign w:val="superscript"/>
        </w:rPr>
        <w:t>,</w:t>
      </w:r>
      <w:r w:rsidR="007E5862">
        <w:rPr>
          <w:b/>
          <w:i/>
          <w:iCs/>
          <w:color w:val="000000"/>
          <w:vertAlign w:val="superscript"/>
        </w:rPr>
        <w:t>3</w:t>
      </w:r>
      <w:r w:rsidRPr="008A733C">
        <w:rPr>
          <w:b/>
          <w:i/>
          <w:iCs/>
          <w:color w:val="000000"/>
        </w:rPr>
        <w:t xml:space="preserve"> Краснов Л.В.,</w:t>
      </w:r>
      <w:r>
        <w:rPr>
          <w:b/>
          <w:i/>
          <w:iCs/>
          <w:color w:val="000000"/>
          <w:vertAlign w:val="superscript"/>
        </w:rPr>
        <w:t>1</w:t>
      </w:r>
      <w:r w:rsidRPr="008A733C">
        <w:rPr>
          <w:b/>
          <w:i/>
          <w:iCs/>
          <w:color w:val="000000"/>
        </w:rPr>
        <w:t xml:space="preserve"> Киселева М.А.,</w:t>
      </w:r>
      <w:r>
        <w:rPr>
          <w:b/>
          <w:i/>
          <w:iCs/>
          <w:color w:val="000000"/>
          <w:vertAlign w:val="superscript"/>
        </w:rPr>
        <w:t>1</w:t>
      </w:r>
      <w:r w:rsidRPr="008A733C">
        <w:rPr>
          <w:b/>
          <w:i/>
          <w:iCs/>
          <w:color w:val="000000"/>
        </w:rPr>
        <w:t xml:space="preserve"> </w:t>
      </w:r>
      <w:proofErr w:type="spellStart"/>
      <w:r w:rsidRPr="008A733C">
        <w:rPr>
          <w:b/>
          <w:i/>
          <w:iCs/>
          <w:color w:val="000000"/>
        </w:rPr>
        <w:t>Ныхрикова</w:t>
      </w:r>
      <w:proofErr w:type="spellEnd"/>
      <w:r w:rsidRPr="008A733C">
        <w:rPr>
          <w:b/>
          <w:i/>
          <w:iCs/>
          <w:color w:val="000000"/>
        </w:rPr>
        <w:t xml:space="preserve"> Е.В.,</w:t>
      </w:r>
      <w:r>
        <w:rPr>
          <w:b/>
          <w:i/>
          <w:iCs/>
          <w:color w:val="000000"/>
          <w:vertAlign w:val="superscript"/>
        </w:rPr>
        <w:t>1</w:t>
      </w:r>
      <w:r w:rsidRPr="008A733C">
        <w:rPr>
          <w:b/>
          <w:i/>
          <w:iCs/>
          <w:color w:val="000000"/>
          <w:vertAlign w:val="superscript"/>
        </w:rPr>
        <w:t>,</w:t>
      </w:r>
      <w:r>
        <w:rPr>
          <w:b/>
          <w:i/>
          <w:iCs/>
          <w:color w:val="000000"/>
          <w:vertAlign w:val="superscript"/>
        </w:rPr>
        <w:t>2</w:t>
      </w:r>
      <w:r w:rsidRPr="008A733C">
        <w:rPr>
          <w:b/>
          <w:i/>
          <w:iCs/>
          <w:color w:val="000000"/>
        </w:rPr>
        <w:t xml:space="preserve"> Татарин С.В.,</w:t>
      </w:r>
      <w:r>
        <w:rPr>
          <w:b/>
          <w:i/>
          <w:iCs/>
          <w:color w:val="000000"/>
          <w:vertAlign w:val="superscript"/>
        </w:rPr>
        <w:t>1</w:t>
      </w:r>
      <w:r w:rsidRPr="008A733C">
        <w:rPr>
          <w:b/>
          <w:i/>
          <w:iCs/>
          <w:color w:val="000000"/>
        </w:rPr>
        <w:t xml:space="preserve"> </w:t>
      </w:r>
      <w:r w:rsidRPr="008A733C">
        <w:rPr>
          <w:b/>
          <w:i/>
          <w:iCs/>
          <w:color w:val="000000"/>
        </w:rPr>
        <w:br/>
        <w:t>Беззубов С.И.</w:t>
      </w:r>
      <w:r>
        <w:rPr>
          <w:b/>
          <w:i/>
          <w:iCs/>
          <w:color w:val="000000"/>
          <w:vertAlign w:val="superscript"/>
        </w:rPr>
        <w:t>1</w:t>
      </w:r>
    </w:p>
    <w:p w14:paraId="6614BC81" w14:textId="3ABBD8EE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курса специалитета</w:t>
      </w:r>
    </w:p>
    <w:p w14:paraId="5F9418BA" w14:textId="02897DF1" w:rsidR="008A733C" w:rsidRPr="002952BE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52D28">
        <w:rPr>
          <w:i/>
          <w:color w:val="000000"/>
          <w:vertAlign w:val="superscript"/>
        </w:rPr>
        <w:t>1</w:t>
      </w:r>
      <w:r w:rsidR="008A733C" w:rsidRPr="002952BE">
        <w:rPr>
          <w:i/>
          <w:color w:val="000000"/>
        </w:rPr>
        <w:t xml:space="preserve">Институт общей и неорганической химии имени Н. С. Курнакова Российской Академии Наук, Москва, </w:t>
      </w:r>
      <w:r>
        <w:rPr>
          <w:i/>
          <w:color w:val="000000"/>
        </w:rPr>
        <w:t>Россия</w:t>
      </w:r>
    </w:p>
    <w:p w14:paraId="76799F63" w14:textId="6FB129FD" w:rsid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52D28">
        <w:rPr>
          <w:i/>
          <w:color w:val="000000"/>
          <w:vertAlign w:val="superscript"/>
        </w:rPr>
        <w:t>2</w:t>
      </w:r>
      <w:r w:rsidR="008A733C" w:rsidRPr="002952BE">
        <w:rPr>
          <w:i/>
          <w:color w:val="000000"/>
        </w:rPr>
        <w:t xml:space="preserve">Химический факультет, Московский государственный университет имени </w:t>
      </w:r>
      <w:r w:rsidR="008A733C" w:rsidRPr="002952BE">
        <w:rPr>
          <w:i/>
          <w:color w:val="000000"/>
        </w:rPr>
        <w:br/>
        <w:t xml:space="preserve">М. В. Ломоносова, Москва, </w:t>
      </w:r>
      <w:r>
        <w:rPr>
          <w:i/>
          <w:color w:val="000000"/>
        </w:rPr>
        <w:t>Россия</w:t>
      </w:r>
    </w:p>
    <w:p w14:paraId="038BBA81" w14:textId="6D47CB09" w:rsidR="007E5862" w:rsidRPr="007E5862" w:rsidRDefault="007E5862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5862">
        <w:rPr>
          <w:i/>
          <w:color w:val="000000"/>
          <w:vertAlign w:val="superscript"/>
        </w:rPr>
        <w:t>3</w:t>
      </w:r>
      <w:r>
        <w:rPr>
          <w:i/>
          <w:color w:val="000000"/>
        </w:rPr>
        <w:t>Школа анализа данных Яндекса, Москва, Россия</w:t>
      </w:r>
    </w:p>
    <w:p w14:paraId="00000002" w14:textId="00F838A1" w:rsidR="00130241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52D28">
        <w:rPr>
          <w:i/>
          <w:color w:val="000000"/>
          <w:lang w:val="en-US"/>
        </w:rPr>
        <w:t xml:space="preserve">e-mail: </w:t>
      </w:r>
      <w:r w:rsidRPr="00252D28">
        <w:rPr>
          <w:i/>
          <w:color w:val="000000"/>
          <w:u w:val="single"/>
          <w:lang w:val="en-US"/>
        </w:rPr>
        <w:t>mr.malikov.2002@mail.ru</w:t>
      </w:r>
    </w:p>
    <w:p w14:paraId="4FAE2FA6" w14:textId="77777777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52BE">
        <w:rPr>
          <w:color w:val="000000"/>
        </w:rPr>
        <w:t xml:space="preserve">Комплексы переходных металлов являются перспективными препаратами для лечения различных видов рака. Однако синтез новых структур с последующей </w:t>
      </w:r>
      <w:proofErr w:type="spellStart"/>
      <w:r w:rsidRPr="002952BE">
        <w:rPr>
          <w:color w:val="000000"/>
        </w:rPr>
        <w:t>характеризацией</w:t>
      </w:r>
      <w:proofErr w:type="spellEnd"/>
      <w:r w:rsidRPr="002952BE">
        <w:rPr>
          <w:color w:val="000000"/>
        </w:rPr>
        <w:t xml:space="preserve"> и определением </w:t>
      </w:r>
      <w:proofErr w:type="spellStart"/>
      <w:r w:rsidRPr="002952BE">
        <w:rPr>
          <w:color w:val="000000"/>
        </w:rPr>
        <w:t>цитотоксичных</w:t>
      </w:r>
      <w:proofErr w:type="spellEnd"/>
      <w:r w:rsidRPr="002952BE">
        <w:rPr>
          <w:color w:val="000000"/>
        </w:rPr>
        <w:t xml:space="preserve"> свойств требуют значительных временных и ресурсных затрат.</w:t>
      </w:r>
      <w:r w:rsidRPr="00252D28">
        <w:rPr>
          <w:color w:val="000000"/>
        </w:rPr>
        <w:t xml:space="preserve"> </w:t>
      </w:r>
    </w:p>
    <w:p w14:paraId="6866C43A" w14:textId="77777777" w:rsidR="00252D28" w:rsidRPr="002952BE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52BE">
        <w:rPr>
          <w:color w:val="000000"/>
        </w:rPr>
        <w:t xml:space="preserve">В данной работе разработан подход для прогнозирования цитотоксичности </w:t>
      </w:r>
      <w:proofErr w:type="spellStart"/>
      <w:r w:rsidRPr="002952BE">
        <w:rPr>
          <w:color w:val="000000"/>
        </w:rPr>
        <w:t>металлокомплексов</w:t>
      </w:r>
      <w:proofErr w:type="spellEnd"/>
      <w:r w:rsidRPr="002952BE">
        <w:rPr>
          <w:color w:val="000000"/>
        </w:rPr>
        <w:t xml:space="preserve"> на основе новой базы данных </w:t>
      </w:r>
      <w:proofErr w:type="spellStart"/>
      <w:r w:rsidRPr="002952BE">
        <w:rPr>
          <w:color w:val="000000"/>
        </w:rPr>
        <w:t>MetalCytoToxDB</w:t>
      </w:r>
      <w:proofErr w:type="spellEnd"/>
      <w:r w:rsidRPr="002952BE">
        <w:rPr>
          <w:color w:val="000000"/>
        </w:rPr>
        <w:t xml:space="preserve">, содержащий 26500 значений IC₅₀ для 7050 комплексов Ru, </w:t>
      </w:r>
      <w:proofErr w:type="spellStart"/>
      <w:r w:rsidRPr="002952BE">
        <w:rPr>
          <w:color w:val="000000"/>
        </w:rPr>
        <w:t>Ir</w:t>
      </w:r>
      <w:proofErr w:type="spellEnd"/>
      <w:r w:rsidRPr="002952BE">
        <w:rPr>
          <w:color w:val="000000"/>
        </w:rPr>
        <w:t xml:space="preserve">, </w:t>
      </w:r>
      <w:proofErr w:type="spellStart"/>
      <w:r w:rsidRPr="002952BE">
        <w:rPr>
          <w:color w:val="000000"/>
        </w:rPr>
        <w:t>Rh</w:t>
      </w:r>
      <w:proofErr w:type="spellEnd"/>
      <w:r w:rsidRPr="002952BE">
        <w:rPr>
          <w:color w:val="000000"/>
        </w:rPr>
        <w:t xml:space="preserve">, Re и </w:t>
      </w:r>
      <w:proofErr w:type="spellStart"/>
      <w:r w:rsidRPr="002952BE">
        <w:rPr>
          <w:color w:val="000000"/>
        </w:rPr>
        <w:t>Os</w:t>
      </w:r>
      <w:proofErr w:type="spellEnd"/>
      <w:r w:rsidRPr="002952BE">
        <w:rPr>
          <w:color w:val="000000"/>
        </w:rPr>
        <w:t xml:space="preserve"> против 754 клеточных линий из 1921 литературного источника. </w:t>
      </w:r>
    </w:p>
    <w:p w14:paraId="4982C581" w14:textId="77777777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52BE">
        <w:rPr>
          <w:color w:val="000000"/>
        </w:rPr>
        <w:t xml:space="preserve">Разработанные ML-модели позволяют классифицировать комплексы рутения и иридия по классу цитотоксичности с ROC-AUC = 0.81 и 0.73 соответственно. Разработанный подход позволяет существенно ускорить высокопроизводительный виртуальный скрининг новых металлосодержащих противоопухолевых агентов. </w:t>
      </w:r>
      <w:proofErr w:type="spellStart"/>
      <w:r w:rsidRPr="002952BE">
        <w:rPr>
          <w:color w:val="000000"/>
        </w:rPr>
        <w:t>MetalCytoToxDB</w:t>
      </w:r>
      <w:proofErr w:type="spellEnd"/>
      <w:r w:rsidRPr="002952BE">
        <w:rPr>
          <w:color w:val="000000"/>
        </w:rPr>
        <w:t xml:space="preserve"> доступ</w:t>
      </w:r>
      <w:r>
        <w:rPr>
          <w:color w:val="000000"/>
        </w:rPr>
        <w:t>на</w:t>
      </w:r>
      <w:r w:rsidRPr="002952BE">
        <w:rPr>
          <w:color w:val="000000"/>
        </w:rPr>
        <w:t xml:space="preserve"> онлайн в виде вэб-приложения: https://biometaldb.streamlit.app/.</w:t>
      </w:r>
    </w:p>
    <w:p w14:paraId="38DFB6F0" w14:textId="77777777" w:rsidR="00252D28" w:rsidRPr="002952BE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52BE">
        <w:rPr>
          <w:color w:val="000000"/>
        </w:rPr>
        <w:drawing>
          <wp:inline distT="0" distB="0" distL="0" distR="0" wp14:anchorId="3E1ECE7B" wp14:editId="36572317">
            <wp:extent cx="5524500" cy="2148205"/>
            <wp:effectExtent l="0" t="0" r="0" b="0"/>
            <wp:docPr id="1" name="Рисунок 3" descr="Изображение выглядит как текст, диаграмма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Изображение выглядит как текст, диаграмма, снимок экрана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DD31" w14:textId="77777777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52D28">
        <w:rPr>
          <w:color w:val="000000"/>
        </w:rPr>
        <w:t xml:space="preserve">Рисунок 1. Алгоритм сбора базы </w:t>
      </w:r>
      <w:proofErr w:type="spellStart"/>
      <w:r w:rsidRPr="00252D28">
        <w:rPr>
          <w:color w:val="000000"/>
        </w:rPr>
        <w:t>MetalCytoToxDB</w:t>
      </w:r>
      <w:proofErr w:type="spellEnd"/>
      <w:r w:rsidRPr="00252D28">
        <w:rPr>
          <w:color w:val="000000"/>
        </w:rPr>
        <w:t>.</w:t>
      </w:r>
    </w:p>
    <w:p w14:paraId="53278FFE" w14:textId="1F5480F7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252D28">
        <w:rPr>
          <w:b/>
          <w:bCs/>
          <w:color w:val="000000"/>
        </w:rPr>
        <w:t>Л</w:t>
      </w:r>
      <w:r w:rsidRPr="00252D28">
        <w:rPr>
          <w:b/>
          <w:bCs/>
          <w:color w:val="000000"/>
        </w:rPr>
        <w:t>итератур</w:t>
      </w:r>
      <w:r w:rsidRPr="00252D28">
        <w:rPr>
          <w:b/>
          <w:bCs/>
          <w:color w:val="000000"/>
        </w:rPr>
        <w:t>а</w:t>
      </w:r>
      <w:bookmarkStart w:id="0" w:name="_Ref427325378"/>
    </w:p>
    <w:bookmarkEnd w:id="0"/>
    <w:p w14:paraId="2FCBF265" w14:textId="77777777" w:rsidR="00252D28" w:rsidRPr="00252D28" w:rsidRDefault="00252D28" w:rsidP="00252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2D28">
        <w:rPr>
          <w:color w:val="000000"/>
        </w:rPr>
        <w:t xml:space="preserve">1. </w:t>
      </w:r>
      <w:proofErr w:type="spellStart"/>
      <w:r w:rsidRPr="00252D28">
        <w:rPr>
          <w:color w:val="000000"/>
        </w:rPr>
        <w:t>Krasnov</w:t>
      </w:r>
      <w:proofErr w:type="spellEnd"/>
      <w:r w:rsidRPr="00252D28">
        <w:rPr>
          <w:color w:val="000000"/>
        </w:rPr>
        <w:t xml:space="preserve"> L, </w:t>
      </w:r>
      <w:proofErr w:type="spellStart"/>
      <w:r w:rsidRPr="00252D28">
        <w:rPr>
          <w:color w:val="000000"/>
        </w:rPr>
        <w:t>Malikov</w:t>
      </w:r>
      <w:proofErr w:type="spellEnd"/>
      <w:r w:rsidRPr="00252D28">
        <w:rPr>
          <w:color w:val="000000"/>
        </w:rPr>
        <w:t xml:space="preserve"> D, </w:t>
      </w:r>
      <w:proofErr w:type="spellStart"/>
      <w:r w:rsidRPr="00252D28">
        <w:rPr>
          <w:color w:val="000000"/>
        </w:rPr>
        <w:t>Kiseleva</w:t>
      </w:r>
      <w:proofErr w:type="spellEnd"/>
      <w:r w:rsidRPr="00252D28">
        <w:rPr>
          <w:color w:val="000000"/>
        </w:rPr>
        <w:t xml:space="preserve"> M, </w:t>
      </w:r>
      <w:proofErr w:type="spellStart"/>
      <w:r w:rsidRPr="00252D28">
        <w:rPr>
          <w:color w:val="000000"/>
        </w:rPr>
        <w:t>Nykhrikova</w:t>
      </w:r>
      <w:proofErr w:type="spellEnd"/>
      <w:r w:rsidRPr="00252D28">
        <w:rPr>
          <w:color w:val="000000"/>
        </w:rPr>
        <w:t xml:space="preserve"> E, </w:t>
      </w:r>
      <w:proofErr w:type="spellStart"/>
      <w:r w:rsidRPr="00252D28">
        <w:rPr>
          <w:color w:val="000000"/>
        </w:rPr>
        <w:t>Tatarin</w:t>
      </w:r>
      <w:proofErr w:type="spellEnd"/>
      <w:r w:rsidRPr="00252D28">
        <w:rPr>
          <w:color w:val="000000"/>
        </w:rPr>
        <w:t xml:space="preserve"> S, </w:t>
      </w:r>
      <w:proofErr w:type="spellStart"/>
      <w:r w:rsidRPr="00252D28">
        <w:rPr>
          <w:color w:val="000000"/>
        </w:rPr>
        <w:t>Bezzubov</w:t>
      </w:r>
      <w:proofErr w:type="spellEnd"/>
      <w:r w:rsidRPr="00252D28">
        <w:rPr>
          <w:color w:val="000000"/>
        </w:rPr>
        <w:t xml:space="preserve"> S. Machine Learning </w:t>
      </w:r>
      <w:proofErr w:type="spellStart"/>
      <w:r w:rsidRPr="00252D28">
        <w:rPr>
          <w:color w:val="000000"/>
        </w:rPr>
        <w:t>for</w:t>
      </w:r>
      <w:proofErr w:type="spellEnd"/>
      <w:r w:rsidRPr="00252D28">
        <w:rPr>
          <w:color w:val="000000"/>
        </w:rPr>
        <w:t xml:space="preserve"> </w:t>
      </w:r>
      <w:proofErr w:type="spellStart"/>
      <w:r w:rsidRPr="00252D28">
        <w:rPr>
          <w:color w:val="000000"/>
        </w:rPr>
        <w:t>Anticancer</w:t>
      </w:r>
      <w:proofErr w:type="spellEnd"/>
      <w:r w:rsidRPr="00252D28">
        <w:rPr>
          <w:color w:val="000000"/>
        </w:rPr>
        <w:t xml:space="preserve"> </w:t>
      </w:r>
      <w:proofErr w:type="spellStart"/>
      <w:r w:rsidRPr="00252D28">
        <w:rPr>
          <w:color w:val="000000"/>
        </w:rPr>
        <w:t>Activity</w:t>
      </w:r>
      <w:proofErr w:type="spellEnd"/>
      <w:r w:rsidRPr="00252D28">
        <w:rPr>
          <w:color w:val="000000"/>
        </w:rPr>
        <w:t xml:space="preserve"> </w:t>
      </w:r>
      <w:proofErr w:type="spellStart"/>
      <w:r w:rsidRPr="00252D28">
        <w:rPr>
          <w:color w:val="000000"/>
        </w:rPr>
        <w:t>Prediction</w:t>
      </w:r>
      <w:proofErr w:type="spellEnd"/>
      <w:r w:rsidRPr="00252D28">
        <w:rPr>
          <w:color w:val="000000"/>
        </w:rPr>
        <w:t xml:space="preserve"> </w:t>
      </w:r>
      <w:proofErr w:type="spellStart"/>
      <w:r w:rsidRPr="00252D28">
        <w:rPr>
          <w:color w:val="000000"/>
        </w:rPr>
        <w:t>of</w:t>
      </w:r>
      <w:proofErr w:type="spellEnd"/>
      <w:r w:rsidRPr="00252D28">
        <w:rPr>
          <w:color w:val="000000"/>
        </w:rPr>
        <w:t xml:space="preserve"> </w:t>
      </w:r>
      <w:proofErr w:type="spellStart"/>
      <w:r w:rsidRPr="00252D28">
        <w:rPr>
          <w:color w:val="000000"/>
        </w:rPr>
        <w:t>Transition</w:t>
      </w:r>
      <w:proofErr w:type="spellEnd"/>
      <w:r w:rsidRPr="00252D28">
        <w:rPr>
          <w:color w:val="000000"/>
        </w:rPr>
        <w:t xml:space="preserve"> Metal </w:t>
      </w:r>
      <w:proofErr w:type="spellStart"/>
      <w:r w:rsidRPr="00252D28">
        <w:rPr>
          <w:color w:val="000000"/>
        </w:rPr>
        <w:t>Complexes</w:t>
      </w:r>
      <w:proofErr w:type="spellEnd"/>
      <w:r w:rsidRPr="00252D28">
        <w:rPr>
          <w:color w:val="000000"/>
        </w:rPr>
        <w:t xml:space="preserve">. </w:t>
      </w:r>
      <w:proofErr w:type="spellStart"/>
      <w:r w:rsidRPr="00252D28">
        <w:rPr>
          <w:color w:val="000000"/>
        </w:rPr>
        <w:t>ChemRxiv</w:t>
      </w:r>
      <w:proofErr w:type="spellEnd"/>
      <w:r w:rsidRPr="00252D28">
        <w:rPr>
          <w:color w:val="000000"/>
        </w:rPr>
        <w:t>. 2025</w:t>
      </w:r>
    </w:p>
    <w:p w14:paraId="3486C755" w14:textId="07E45063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3DC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2D2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E5862"/>
    <w:rsid w:val="007F2744"/>
    <w:rsid w:val="008931BE"/>
    <w:rsid w:val="008A733C"/>
    <w:rsid w:val="008C67E3"/>
    <w:rsid w:val="00914205"/>
    <w:rsid w:val="00921D45"/>
    <w:rsid w:val="009426C0"/>
    <w:rsid w:val="00980A65"/>
    <w:rsid w:val="009826E0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56DC9"/>
    <w:rsid w:val="00D8121C"/>
    <w:rsid w:val="00DC18F4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Маликов</dc:creator>
  <cp:lastModifiedBy>Дмитрий Маликов</cp:lastModifiedBy>
  <cp:revision>2</cp:revision>
  <cp:lastPrinted>2026-01-28T14:24:00Z</cp:lastPrinted>
  <dcterms:created xsi:type="dcterms:W3CDTF">2026-03-09T13:57:00Z</dcterms:created>
  <dcterms:modified xsi:type="dcterms:W3CDTF">2026-03-09T13:57:00Z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