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6F6B775" w:rsidR="00130241" w:rsidRPr="005F54B8" w:rsidRDefault="005F54B8" w:rsidP="00EE20D4">
      <w:pPr>
        <w:jc w:val="center"/>
        <w:rPr>
          <w:b/>
        </w:rPr>
      </w:pPr>
      <w:r>
        <w:rPr>
          <w:b/>
          <w:szCs w:val="22"/>
        </w:rPr>
        <w:t>Адсорбционное</w:t>
      </w:r>
      <w:r w:rsidR="00B87BE1">
        <w:rPr>
          <w:b/>
          <w:szCs w:val="22"/>
        </w:rPr>
        <w:t xml:space="preserve"> </w:t>
      </w:r>
      <w:r>
        <w:rPr>
          <w:b/>
          <w:szCs w:val="22"/>
        </w:rPr>
        <w:t>удаление</w:t>
      </w:r>
      <w:r w:rsidR="00B87BE1">
        <w:rPr>
          <w:b/>
          <w:szCs w:val="22"/>
        </w:rPr>
        <w:t xml:space="preserve"> </w:t>
      </w:r>
      <w:r>
        <w:rPr>
          <w:b/>
          <w:szCs w:val="22"/>
        </w:rPr>
        <w:t>азокрасителя</w:t>
      </w:r>
      <w:r w:rsidR="00B87BE1">
        <w:rPr>
          <w:b/>
          <w:szCs w:val="22"/>
        </w:rPr>
        <w:t xml:space="preserve"> </w:t>
      </w:r>
      <w:r>
        <w:rPr>
          <w:b/>
          <w:szCs w:val="22"/>
        </w:rPr>
        <w:t>тартразина</w:t>
      </w:r>
      <w:r w:rsidR="00AA000D" w:rsidRPr="00AA000D">
        <w:rPr>
          <w:b/>
          <w:szCs w:val="22"/>
        </w:rPr>
        <w:br/>
      </w:r>
      <w:r>
        <w:rPr>
          <w:b/>
          <w:szCs w:val="22"/>
        </w:rPr>
        <w:t>с</w:t>
      </w:r>
      <w:r w:rsidR="00B87BE1">
        <w:rPr>
          <w:b/>
          <w:szCs w:val="22"/>
        </w:rPr>
        <w:t xml:space="preserve"> </w:t>
      </w:r>
      <w:r>
        <w:rPr>
          <w:b/>
          <w:szCs w:val="22"/>
        </w:rPr>
        <w:t>помощью</w:t>
      </w:r>
      <w:r w:rsidR="00B87BE1">
        <w:rPr>
          <w:b/>
          <w:szCs w:val="22"/>
        </w:rPr>
        <w:t xml:space="preserve"> </w:t>
      </w:r>
      <w:r>
        <w:rPr>
          <w:b/>
          <w:szCs w:val="22"/>
        </w:rPr>
        <w:t>металл</w:t>
      </w:r>
      <w:r w:rsidR="00AA000D" w:rsidRPr="00AA000D">
        <w:rPr>
          <w:b/>
          <w:szCs w:val="22"/>
        </w:rPr>
        <w:noBreakHyphen/>
      </w:r>
      <w:r>
        <w:rPr>
          <w:b/>
          <w:szCs w:val="22"/>
        </w:rPr>
        <w:t>органического</w:t>
      </w:r>
      <w:r w:rsidR="00B87BE1">
        <w:rPr>
          <w:b/>
          <w:szCs w:val="22"/>
        </w:rPr>
        <w:t xml:space="preserve"> </w:t>
      </w:r>
      <w:r>
        <w:rPr>
          <w:b/>
          <w:szCs w:val="22"/>
        </w:rPr>
        <w:t>каркаса</w:t>
      </w:r>
      <w:r w:rsidR="00B87BE1">
        <w:rPr>
          <w:b/>
          <w:szCs w:val="22"/>
        </w:rPr>
        <w:t xml:space="preserve"> </w:t>
      </w:r>
      <w:r>
        <w:rPr>
          <w:b/>
          <w:szCs w:val="22"/>
          <w:lang w:val="en-US"/>
        </w:rPr>
        <w:t>MOF</w:t>
      </w:r>
      <w:r w:rsidRPr="005F54B8">
        <w:rPr>
          <w:b/>
          <w:szCs w:val="22"/>
        </w:rPr>
        <w:t>-808</w:t>
      </w:r>
    </w:p>
    <w:p w14:paraId="00000002" w14:textId="770E60F4" w:rsidR="00130241" w:rsidRDefault="009E4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Мотылов</w:t>
      </w:r>
      <w:r w:rsidR="00B87BE1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С.</w:t>
      </w:r>
      <w:r w:rsidR="00B87BE1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69F1741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</w:t>
      </w:r>
      <w:r w:rsidR="00B87BE1">
        <w:rPr>
          <w:i/>
          <w:color w:val="000000"/>
        </w:rPr>
        <w:t xml:space="preserve"> </w:t>
      </w:r>
      <w:r w:rsidR="009E46C6">
        <w:rPr>
          <w:i/>
          <w:color w:val="000000"/>
        </w:rPr>
        <w:t>1</w:t>
      </w:r>
      <w:r w:rsidR="00B87BE1">
        <w:rPr>
          <w:i/>
          <w:color w:val="000000"/>
        </w:rPr>
        <w:t xml:space="preserve"> </w:t>
      </w:r>
      <w:r>
        <w:rPr>
          <w:i/>
          <w:color w:val="000000"/>
        </w:rPr>
        <w:t>курс</w:t>
      </w:r>
      <w:r w:rsidR="00B87BE1">
        <w:rPr>
          <w:i/>
          <w:color w:val="000000"/>
        </w:rPr>
        <w:t xml:space="preserve"> </w:t>
      </w:r>
      <w:r>
        <w:rPr>
          <w:i/>
          <w:color w:val="000000"/>
        </w:rPr>
        <w:t>специалитета</w:t>
      </w:r>
    </w:p>
    <w:p w14:paraId="7B2F2C64" w14:textId="5D1EBE1E" w:rsidR="001122ED" w:rsidRPr="001122ED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>
        <w:rPr>
          <w:i/>
          <w:color w:val="000000"/>
          <w:vertAlign w:val="superscript"/>
        </w:rPr>
        <w:t>1</w:t>
      </w:r>
      <w:r w:rsidR="00B87BE1">
        <w:rPr>
          <w:i/>
          <w:sz w:val="28"/>
          <w:vertAlign w:val="superscript"/>
        </w:rPr>
        <w:t xml:space="preserve"> </w:t>
      </w:r>
      <w:r w:rsidR="001122ED" w:rsidRPr="001122ED">
        <w:rPr>
          <w:i/>
          <w:iCs/>
        </w:rPr>
        <w:t>Институт</w:t>
      </w:r>
      <w:r w:rsidR="00B87BE1">
        <w:rPr>
          <w:i/>
          <w:iCs/>
        </w:rPr>
        <w:t xml:space="preserve"> </w:t>
      </w:r>
      <w:r w:rsidR="001122ED" w:rsidRPr="001122ED">
        <w:rPr>
          <w:i/>
          <w:iCs/>
        </w:rPr>
        <w:t>органической</w:t>
      </w:r>
      <w:r w:rsidR="00B87BE1">
        <w:rPr>
          <w:i/>
          <w:iCs/>
        </w:rPr>
        <w:t xml:space="preserve"> </w:t>
      </w:r>
      <w:r w:rsidR="001122ED" w:rsidRPr="001122ED">
        <w:rPr>
          <w:i/>
          <w:iCs/>
        </w:rPr>
        <w:t>химии</w:t>
      </w:r>
      <w:r w:rsidR="00B87BE1">
        <w:rPr>
          <w:i/>
          <w:iCs/>
        </w:rPr>
        <w:t xml:space="preserve"> </w:t>
      </w:r>
      <w:r w:rsidR="001122ED" w:rsidRPr="001122ED">
        <w:rPr>
          <w:i/>
          <w:iCs/>
        </w:rPr>
        <w:t>им.</w:t>
      </w:r>
      <w:r w:rsidR="00B87BE1">
        <w:rPr>
          <w:i/>
          <w:iCs/>
        </w:rPr>
        <w:t xml:space="preserve"> </w:t>
      </w:r>
      <w:r w:rsidR="001122ED" w:rsidRPr="001122ED">
        <w:rPr>
          <w:i/>
          <w:iCs/>
        </w:rPr>
        <w:t>Н.</w:t>
      </w:r>
      <w:r w:rsidR="00B94156">
        <w:rPr>
          <w:i/>
          <w:iCs/>
          <w:lang w:val="en-US"/>
        </w:rPr>
        <w:t> </w:t>
      </w:r>
      <w:r w:rsidR="001122ED" w:rsidRPr="001122ED">
        <w:rPr>
          <w:i/>
          <w:iCs/>
        </w:rPr>
        <w:t>Д.</w:t>
      </w:r>
      <w:r w:rsidR="00B94156">
        <w:rPr>
          <w:i/>
          <w:iCs/>
          <w:lang w:val="en-US"/>
        </w:rPr>
        <w:t> </w:t>
      </w:r>
      <w:r w:rsidR="001122ED" w:rsidRPr="001122ED">
        <w:rPr>
          <w:i/>
          <w:iCs/>
        </w:rPr>
        <w:t>Зелинского</w:t>
      </w:r>
      <w:r w:rsidR="00B87BE1">
        <w:rPr>
          <w:i/>
          <w:iCs/>
        </w:rPr>
        <w:t xml:space="preserve"> </w:t>
      </w:r>
      <w:r w:rsidR="001122ED" w:rsidRPr="001122ED">
        <w:rPr>
          <w:i/>
          <w:iCs/>
        </w:rPr>
        <w:t>РАН,</w:t>
      </w:r>
      <w:r w:rsidR="00B87BE1">
        <w:rPr>
          <w:i/>
          <w:iCs/>
        </w:rPr>
        <w:t xml:space="preserve"> </w:t>
      </w:r>
      <w:r w:rsidR="001122ED" w:rsidRPr="001122ED">
        <w:rPr>
          <w:i/>
          <w:iCs/>
        </w:rPr>
        <w:t>Москва,</w:t>
      </w:r>
      <w:r w:rsidR="00B87BE1">
        <w:rPr>
          <w:i/>
          <w:iCs/>
        </w:rPr>
        <w:t xml:space="preserve"> </w:t>
      </w:r>
      <w:r w:rsidR="001122ED" w:rsidRPr="001122ED">
        <w:rPr>
          <w:i/>
          <w:iCs/>
        </w:rPr>
        <w:t>Россия</w:t>
      </w:r>
    </w:p>
    <w:p w14:paraId="00000007" w14:textId="05B37202" w:rsidR="00130241" w:rsidRPr="000E334E" w:rsidRDefault="00D05C93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B87BE1">
        <w:rPr>
          <w:i/>
          <w:color w:val="000000"/>
          <w:vertAlign w:val="superscript"/>
        </w:rPr>
        <w:t xml:space="preserve"> </w:t>
      </w:r>
      <w:r w:rsidR="001122ED" w:rsidRPr="001122ED">
        <w:rPr>
          <w:i/>
          <w:color w:val="000000"/>
        </w:rPr>
        <w:t>РХТУ</w:t>
      </w:r>
      <w:r w:rsidR="00B87BE1">
        <w:rPr>
          <w:i/>
          <w:color w:val="000000"/>
        </w:rPr>
        <w:t xml:space="preserve"> </w:t>
      </w:r>
      <w:r w:rsidR="001122ED" w:rsidRPr="001122ED">
        <w:rPr>
          <w:i/>
          <w:color w:val="000000"/>
        </w:rPr>
        <w:t>им.</w:t>
      </w:r>
      <w:r w:rsidR="00B87BE1">
        <w:rPr>
          <w:i/>
          <w:color w:val="000000"/>
        </w:rPr>
        <w:t xml:space="preserve"> </w:t>
      </w:r>
      <w:r w:rsidR="001122ED" w:rsidRPr="001122ED">
        <w:rPr>
          <w:i/>
          <w:color w:val="000000"/>
        </w:rPr>
        <w:t>Д.</w:t>
      </w:r>
      <w:r w:rsidR="00B94156">
        <w:rPr>
          <w:i/>
          <w:color w:val="000000"/>
          <w:lang w:val="en-US"/>
        </w:rPr>
        <w:t> </w:t>
      </w:r>
      <w:r w:rsidR="001122ED" w:rsidRPr="001122ED">
        <w:rPr>
          <w:i/>
          <w:color w:val="000000"/>
        </w:rPr>
        <w:t>И.</w:t>
      </w:r>
      <w:r w:rsidR="00B94156">
        <w:rPr>
          <w:i/>
          <w:color w:val="000000"/>
          <w:lang w:val="en-US"/>
        </w:rPr>
        <w:t> </w:t>
      </w:r>
      <w:r w:rsidR="001122ED" w:rsidRPr="001122ED">
        <w:rPr>
          <w:i/>
          <w:color w:val="000000"/>
        </w:rPr>
        <w:t>Менделеева</w:t>
      </w:r>
      <w:r w:rsidR="001122ED">
        <w:rPr>
          <w:i/>
          <w:color w:val="000000"/>
        </w:rPr>
        <w:t>,</w:t>
      </w:r>
      <w:r w:rsidR="00B87BE1">
        <w:rPr>
          <w:i/>
          <w:color w:val="000000"/>
        </w:rPr>
        <w:t xml:space="preserve"> </w:t>
      </w:r>
      <w:r w:rsidR="001122ED">
        <w:rPr>
          <w:i/>
          <w:color w:val="000000"/>
        </w:rPr>
        <w:t>Высший</w:t>
      </w:r>
      <w:r w:rsidR="00B87BE1">
        <w:rPr>
          <w:i/>
          <w:color w:val="000000"/>
        </w:rPr>
        <w:t xml:space="preserve"> </w:t>
      </w:r>
      <w:r w:rsidR="001122ED">
        <w:rPr>
          <w:i/>
          <w:color w:val="000000"/>
        </w:rPr>
        <w:t>Химический</w:t>
      </w:r>
      <w:r w:rsidR="00B87BE1">
        <w:rPr>
          <w:i/>
          <w:color w:val="000000"/>
        </w:rPr>
        <w:t xml:space="preserve"> </w:t>
      </w:r>
      <w:r w:rsidR="001122ED">
        <w:rPr>
          <w:i/>
          <w:color w:val="000000"/>
        </w:rPr>
        <w:t>Колледж</w:t>
      </w:r>
      <w:r w:rsidR="00B87BE1">
        <w:rPr>
          <w:i/>
          <w:color w:val="000000"/>
        </w:rPr>
        <w:t xml:space="preserve"> </w:t>
      </w:r>
      <w:r w:rsidR="001122ED">
        <w:rPr>
          <w:i/>
          <w:color w:val="000000"/>
        </w:rPr>
        <w:t>Р</w:t>
      </w:r>
      <w:r w:rsidR="00F23136">
        <w:rPr>
          <w:i/>
          <w:color w:val="000000"/>
        </w:rPr>
        <w:t>АН</w:t>
      </w:r>
      <w:r w:rsidR="001122ED">
        <w:rPr>
          <w:i/>
          <w:color w:val="000000"/>
        </w:rPr>
        <w:t>,</w:t>
      </w:r>
      <w:r w:rsidR="00B87BE1">
        <w:rPr>
          <w:i/>
          <w:color w:val="000000"/>
        </w:rPr>
        <w:t xml:space="preserve"> </w:t>
      </w:r>
      <w:r w:rsidR="001122ED">
        <w:rPr>
          <w:i/>
          <w:color w:val="000000"/>
        </w:rPr>
        <w:t>Москва,</w:t>
      </w:r>
      <w:r w:rsidR="00B87BE1">
        <w:rPr>
          <w:i/>
          <w:color w:val="000000"/>
        </w:rPr>
        <w:t xml:space="preserve"> </w:t>
      </w:r>
      <w:r w:rsidR="001122ED">
        <w:rPr>
          <w:i/>
          <w:color w:val="000000"/>
        </w:rPr>
        <w:t>Россия</w:t>
      </w:r>
    </w:p>
    <w:p w14:paraId="00000008" w14:textId="7DC91DBE" w:rsidR="00130241" w:rsidRPr="0001411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7564B">
        <w:rPr>
          <w:i/>
          <w:color w:val="000000"/>
          <w:lang w:val="en-US"/>
        </w:rPr>
        <w:t>E</w:t>
      </w:r>
      <w:r w:rsidR="003B76D6" w:rsidRPr="00014116">
        <w:rPr>
          <w:i/>
          <w:color w:val="000000"/>
        </w:rPr>
        <w:t>-</w:t>
      </w:r>
      <w:r w:rsidRPr="0067564B">
        <w:rPr>
          <w:i/>
          <w:color w:val="000000"/>
          <w:lang w:val="en-US"/>
        </w:rPr>
        <w:t>mail</w:t>
      </w:r>
      <w:r w:rsidRPr="00014116">
        <w:rPr>
          <w:i/>
          <w:color w:val="000000"/>
        </w:rPr>
        <w:t>:</w:t>
      </w:r>
      <w:r w:rsidR="00B87BE1">
        <w:rPr>
          <w:i/>
          <w:color w:val="000000"/>
        </w:rPr>
        <w:t xml:space="preserve"> </w:t>
      </w:r>
      <w:r w:rsidR="0067564B" w:rsidRPr="0067564B">
        <w:rPr>
          <w:i/>
          <w:iCs/>
          <w:u w:val="single"/>
          <w:lang w:val="en-US"/>
        </w:rPr>
        <w:t>motilov</w:t>
      </w:r>
      <w:r w:rsidR="0067564B" w:rsidRPr="00014116">
        <w:rPr>
          <w:i/>
          <w:iCs/>
          <w:u w:val="single"/>
        </w:rPr>
        <w:t>2015@</w:t>
      </w:r>
      <w:r w:rsidR="0067564B" w:rsidRPr="0067564B">
        <w:rPr>
          <w:i/>
          <w:iCs/>
          <w:u w:val="single"/>
          <w:lang w:val="en-US"/>
        </w:rPr>
        <w:t>yandex</w:t>
      </w:r>
      <w:r w:rsidR="0067564B" w:rsidRPr="00014116">
        <w:rPr>
          <w:i/>
          <w:iCs/>
          <w:u w:val="single"/>
        </w:rPr>
        <w:t>.</w:t>
      </w:r>
      <w:r w:rsidR="0067564B" w:rsidRPr="0067564B">
        <w:rPr>
          <w:i/>
          <w:iCs/>
          <w:u w:val="single"/>
          <w:lang w:val="en-US"/>
        </w:rPr>
        <w:t>ru</w:t>
      </w:r>
    </w:p>
    <w:p w14:paraId="37F157AC" w14:textId="5F71E96A" w:rsidR="00E052A9" w:rsidRDefault="00560189" w:rsidP="00064158">
      <w:pPr>
        <w:pStyle w:val="ac"/>
      </w:pPr>
      <w:r>
        <w:t>Тартразин</w:t>
      </w:r>
      <w:r w:rsidR="00DA67C1">
        <w:rPr>
          <w:lang w:val="en-US"/>
        </w:rPr>
        <w:t> </w:t>
      </w:r>
      <w:r>
        <w:t>(Е102)</w:t>
      </w:r>
      <w:r w:rsidR="00B87BE1">
        <w:t xml:space="preserve"> </w:t>
      </w:r>
      <w:r w:rsidR="00DA67C1" w:rsidRPr="00DA67C1">
        <w:t>—</w:t>
      </w:r>
      <w:r w:rsidR="00B87BE1">
        <w:t xml:space="preserve"> </w:t>
      </w:r>
      <w:r>
        <w:t>анионный</w:t>
      </w:r>
      <w:r w:rsidR="00B87BE1">
        <w:t xml:space="preserve"> </w:t>
      </w:r>
      <w:r>
        <w:t>азокраситель,</w:t>
      </w:r>
      <w:r w:rsidR="00B87BE1">
        <w:t xml:space="preserve"> </w:t>
      </w:r>
      <w:r w:rsidR="00521016" w:rsidRPr="00014116">
        <w:t>широко</w:t>
      </w:r>
      <w:r w:rsidR="00B87BE1">
        <w:t xml:space="preserve"> </w:t>
      </w:r>
      <w:r w:rsidR="00521016" w:rsidRPr="00014116">
        <w:t>применяемый</w:t>
      </w:r>
      <w:r w:rsidR="00B87BE1">
        <w:t xml:space="preserve"> </w:t>
      </w:r>
      <w:r w:rsidR="00521016" w:rsidRPr="00014116">
        <w:t>в</w:t>
      </w:r>
      <w:r w:rsidR="00B87BE1">
        <w:t xml:space="preserve"> </w:t>
      </w:r>
      <w:r w:rsidR="00521016" w:rsidRPr="00014116">
        <w:t>пищевой</w:t>
      </w:r>
      <w:r w:rsidR="00B87BE1">
        <w:t xml:space="preserve"> </w:t>
      </w:r>
      <w:r w:rsidR="00521016" w:rsidRPr="00014116">
        <w:t>и</w:t>
      </w:r>
      <w:r w:rsidR="00B87BE1">
        <w:t xml:space="preserve"> </w:t>
      </w:r>
      <w:r w:rsidR="00521016" w:rsidRPr="00014116">
        <w:t>фармацевтической</w:t>
      </w:r>
      <w:r w:rsidR="00B87BE1">
        <w:t xml:space="preserve"> </w:t>
      </w:r>
      <w:r w:rsidR="00521016" w:rsidRPr="00014116">
        <w:t>промышленности</w:t>
      </w:r>
      <w:r w:rsidR="002C2C9F">
        <w:t>,</w:t>
      </w:r>
      <w:r w:rsidR="00B87BE1">
        <w:t xml:space="preserve"> </w:t>
      </w:r>
      <w:r>
        <w:t>который</w:t>
      </w:r>
      <w:r w:rsidR="00B87BE1">
        <w:t xml:space="preserve"> </w:t>
      </w:r>
      <w:r>
        <w:t>относится</w:t>
      </w:r>
      <w:r w:rsidR="00B87BE1">
        <w:t xml:space="preserve"> </w:t>
      </w:r>
      <w:r>
        <w:t>к</w:t>
      </w:r>
      <w:r w:rsidR="00B87BE1">
        <w:t xml:space="preserve"> </w:t>
      </w:r>
      <w:r>
        <w:t>стойким</w:t>
      </w:r>
      <w:r w:rsidR="00B87BE1">
        <w:t xml:space="preserve"> </w:t>
      </w:r>
      <w:r>
        <w:t>органическим</w:t>
      </w:r>
      <w:r w:rsidR="00B87BE1">
        <w:t xml:space="preserve"> </w:t>
      </w:r>
      <w:r>
        <w:t>загрязнителям</w:t>
      </w:r>
      <w:r w:rsidR="00B87BE1">
        <w:t xml:space="preserve"> </w:t>
      </w:r>
      <w:r w:rsidR="00064158">
        <w:t>(СОЗ)</w:t>
      </w:r>
      <w:r w:rsidR="00B87BE1">
        <w:t xml:space="preserve"> </w:t>
      </w:r>
      <w:r w:rsidR="00401E17">
        <w:t>и</w:t>
      </w:r>
      <w:r w:rsidR="00B87BE1">
        <w:t xml:space="preserve"> </w:t>
      </w:r>
      <w:r w:rsidR="00401E17">
        <w:t>может</w:t>
      </w:r>
      <w:r w:rsidR="00B87BE1">
        <w:t xml:space="preserve"> </w:t>
      </w:r>
      <w:r w:rsidR="00401E17">
        <w:t>быть</w:t>
      </w:r>
      <w:r w:rsidR="00B87BE1">
        <w:t xml:space="preserve"> </w:t>
      </w:r>
      <w:r w:rsidR="00401E17">
        <w:t>токсичен</w:t>
      </w:r>
      <w:r w:rsidR="00B87BE1">
        <w:t xml:space="preserve"> </w:t>
      </w:r>
      <w:r w:rsidR="00401E17">
        <w:t>при</w:t>
      </w:r>
      <w:r w:rsidR="00B87BE1">
        <w:t xml:space="preserve"> </w:t>
      </w:r>
      <w:r w:rsidR="00401E17">
        <w:t>употреблении</w:t>
      </w:r>
      <w:r w:rsidR="00B87BE1">
        <w:t xml:space="preserve"> </w:t>
      </w:r>
      <w:r w:rsidR="00401E17">
        <w:t>в</w:t>
      </w:r>
      <w:r w:rsidR="00B87BE1">
        <w:t xml:space="preserve"> </w:t>
      </w:r>
      <w:r w:rsidR="001D4A26">
        <w:t xml:space="preserve">больших </w:t>
      </w:r>
      <w:r w:rsidR="00401E17">
        <w:t>количествах</w:t>
      </w:r>
      <w:r w:rsidR="00DA67C1">
        <w:rPr>
          <w:lang w:val="en-US"/>
        </w:rPr>
        <w:t> </w:t>
      </w:r>
      <w:r w:rsidR="00401E17" w:rsidRPr="001B68AC">
        <w:t>[1]</w:t>
      </w:r>
      <w:r>
        <w:t>.</w:t>
      </w:r>
      <w:r w:rsidR="00B87BE1">
        <w:t xml:space="preserve"> </w:t>
      </w:r>
      <w:r>
        <w:t>Попадая</w:t>
      </w:r>
      <w:r w:rsidR="00B87BE1">
        <w:t xml:space="preserve"> </w:t>
      </w:r>
      <w:r>
        <w:t>в</w:t>
      </w:r>
      <w:r w:rsidR="00B87BE1">
        <w:t xml:space="preserve"> </w:t>
      </w:r>
      <w:r>
        <w:t>водоемы,</w:t>
      </w:r>
      <w:r w:rsidR="00B87BE1">
        <w:t xml:space="preserve"> </w:t>
      </w:r>
      <w:r>
        <w:t>он</w:t>
      </w:r>
      <w:r w:rsidR="00B87BE1">
        <w:t xml:space="preserve"> </w:t>
      </w:r>
      <w:r>
        <w:t>может</w:t>
      </w:r>
      <w:r w:rsidR="00B87BE1">
        <w:t xml:space="preserve"> </w:t>
      </w:r>
      <w:r>
        <w:t>снижать</w:t>
      </w:r>
      <w:r w:rsidR="00B87BE1">
        <w:t xml:space="preserve"> </w:t>
      </w:r>
      <w:r>
        <w:t>прозрачность</w:t>
      </w:r>
      <w:r w:rsidR="00B87BE1">
        <w:t xml:space="preserve"> </w:t>
      </w:r>
      <w:r>
        <w:t>воды,</w:t>
      </w:r>
      <w:r w:rsidR="00B87BE1">
        <w:t xml:space="preserve"> </w:t>
      </w:r>
      <w:r>
        <w:t>тем</w:t>
      </w:r>
      <w:r w:rsidR="00B87BE1">
        <w:t xml:space="preserve"> </w:t>
      </w:r>
      <w:r>
        <w:t>самым</w:t>
      </w:r>
      <w:r w:rsidR="00B87BE1">
        <w:t xml:space="preserve"> </w:t>
      </w:r>
      <w:r>
        <w:t>оказывая</w:t>
      </w:r>
      <w:r w:rsidR="00B87BE1">
        <w:t xml:space="preserve"> </w:t>
      </w:r>
      <w:r>
        <w:t>пагубное</w:t>
      </w:r>
      <w:r w:rsidR="00B87BE1">
        <w:t xml:space="preserve"> </w:t>
      </w:r>
      <w:r>
        <w:t>влияние</w:t>
      </w:r>
      <w:r w:rsidR="00B87BE1">
        <w:t xml:space="preserve"> </w:t>
      </w:r>
      <w:r>
        <w:t>на</w:t>
      </w:r>
      <w:r w:rsidR="00B87BE1">
        <w:t xml:space="preserve"> </w:t>
      </w:r>
      <w:r>
        <w:t>экосистему</w:t>
      </w:r>
      <w:r w:rsidR="00401E17">
        <w:t>.</w:t>
      </w:r>
      <w:r w:rsidR="00B87BE1">
        <w:t xml:space="preserve"> </w:t>
      </w:r>
      <w:r w:rsidR="00866DB1">
        <w:t>Известен</w:t>
      </w:r>
      <w:r w:rsidR="00B87BE1">
        <w:t xml:space="preserve"> </w:t>
      </w:r>
      <w:r w:rsidR="00D3119E">
        <w:t>ряд</w:t>
      </w:r>
      <w:r w:rsidR="00B87BE1">
        <w:t xml:space="preserve"> </w:t>
      </w:r>
      <w:r w:rsidR="00BC4F8D">
        <w:t>методов</w:t>
      </w:r>
      <w:r w:rsidR="00B87BE1">
        <w:t xml:space="preserve"> </w:t>
      </w:r>
      <w:r w:rsidR="00BC4F8D">
        <w:t>его</w:t>
      </w:r>
      <w:r w:rsidR="00B87BE1">
        <w:t xml:space="preserve"> </w:t>
      </w:r>
      <w:r w:rsidR="00BC4F8D">
        <w:t>удаления,</w:t>
      </w:r>
      <w:r w:rsidR="00B87BE1">
        <w:t xml:space="preserve"> </w:t>
      </w:r>
      <w:r w:rsidR="00BC4F8D">
        <w:t>среди</w:t>
      </w:r>
      <w:r w:rsidR="00B87BE1">
        <w:t xml:space="preserve"> </w:t>
      </w:r>
      <w:r w:rsidR="00BC4F8D">
        <w:t>которых</w:t>
      </w:r>
      <w:r w:rsidR="00B87BE1">
        <w:t xml:space="preserve"> </w:t>
      </w:r>
      <w:r w:rsidR="00064158">
        <w:t>биологическая</w:t>
      </w:r>
      <w:r w:rsidR="00B87BE1">
        <w:t xml:space="preserve"> </w:t>
      </w:r>
      <w:r w:rsidR="00064158">
        <w:t>очистка,</w:t>
      </w:r>
      <w:r w:rsidR="00B87BE1">
        <w:t xml:space="preserve"> </w:t>
      </w:r>
      <w:r w:rsidR="00064158">
        <w:t>реагентное</w:t>
      </w:r>
      <w:r w:rsidR="00B87BE1">
        <w:t xml:space="preserve"> </w:t>
      </w:r>
      <w:r w:rsidR="00064158">
        <w:t>окисление,</w:t>
      </w:r>
      <w:r w:rsidR="00B87BE1">
        <w:t xml:space="preserve"> </w:t>
      </w:r>
      <w:r w:rsidR="00064158">
        <w:t>фотокаталитическое</w:t>
      </w:r>
      <w:r w:rsidR="00B87BE1">
        <w:t xml:space="preserve"> </w:t>
      </w:r>
      <w:r w:rsidR="00064158">
        <w:t>разложение,</w:t>
      </w:r>
      <w:r w:rsidR="00B87BE1">
        <w:t xml:space="preserve"> </w:t>
      </w:r>
      <w:r w:rsidR="00064158">
        <w:t>а</w:t>
      </w:r>
      <w:r w:rsidR="00B87BE1">
        <w:t xml:space="preserve"> </w:t>
      </w:r>
      <w:r w:rsidR="00064158">
        <w:t>также</w:t>
      </w:r>
      <w:r w:rsidR="00B87BE1">
        <w:t xml:space="preserve"> </w:t>
      </w:r>
      <w:r w:rsidR="00BC4F8D">
        <w:t>а</w:t>
      </w:r>
      <w:r w:rsidR="008A6C13">
        <w:t>дсорбц</w:t>
      </w:r>
      <w:r w:rsidR="00064158">
        <w:t>ионное</w:t>
      </w:r>
      <w:r w:rsidR="00B87BE1">
        <w:t xml:space="preserve"> </w:t>
      </w:r>
      <w:r w:rsidR="00064158">
        <w:t>удаление</w:t>
      </w:r>
      <w:r w:rsidR="00401E17">
        <w:t>.</w:t>
      </w:r>
      <w:r w:rsidR="00B87BE1">
        <w:t xml:space="preserve"> </w:t>
      </w:r>
      <w:r w:rsidR="00401E17">
        <w:t>П</w:t>
      </w:r>
      <w:r w:rsidR="001B67C3">
        <w:t>ерспективными</w:t>
      </w:r>
      <w:r w:rsidR="00B87BE1">
        <w:t xml:space="preserve"> </w:t>
      </w:r>
      <w:r w:rsidR="001B67C3">
        <w:t>адсорбентами</w:t>
      </w:r>
      <w:r w:rsidR="00B87BE1">
        <w:t xml:space="preserve"> </w:t>
      </w:r>
      <w:r w:rsidR="001B67C3">
        <w:t>для</w:t>
      </w:r>
      <w:r w:rsidR="00B87BE1">
        <w:t xml:space="preserve"> </w:t>
      </w:r>
      <w:r w:rsidR="001B67C3">
        <w:t>удаления</w:t>
      </w:r>
      <w:r w:rsidR="00B87BE1">
        <w:t xml:space="preserve"> </w:t>
      </w:r>
      <w:r w:rsidR="001B67C3">
        <w:t>следовых</w:t>
      </w:r>
      <w:r w:rsidR="00B87BE1">
        <w:t xml:space="preserve"> </w:t>
      </w:r>
      <w:r w:rsidR="001B67C3">
        <w:t>количеств</w:t>
      </w:r>
      <w:r w:rsidR="00B87BE1">
        <w:t xml:space="preserve"> </w:t>
      </w:r>
      <w:r w:rsidR="001B67C3">
        <w:t>СОЗ</w:t>
      </w:r>
      <w:r w:rsidR="00B87BE1">
        <w:t xml:space="preserve"> </w:t>
      </w:r>
      <w:r w:rsidR="001B67C3">
        <w:t>являются</w:t>
      </w:r>
      <w:r w:rsidR="00B87BE1">
        <w:t xml:space="preserve"> </w:t>
      </w:r>
      <w:r w:rsidR="001B67C3">
        <w:t>металл</w:t>
      </w:r>
      <w:r w:rsidR="0025573C" w:rsidRPr="0025573C">
        <w:noBreakHyphen/>
      </w:r>
      <w:r w:rsidR="001B67C3">
        <w:t>органические</w:t>
      </w:r>
      <w:r w:rsidR="00B87BE1">
        <w:t xml:space="preserve"> </w:t>
      </w:r>
      <w:r w:rsidR="001B67C3">
        <w:t>каркасы</w:t>
      </w:r>
      <w:r w:rsidR="00B87BE1">
        <w:t xml:space="preserve"> </w:t>
      </w:r>
      <w:r w:rsidR="001B67C3">
        <w:t>(МОК)</w:t>
      </w:r>
      <w:r w:rsidR="00F95D0A" w:rsidRPr="00014116">
        <w:t>.</w:t>
      </w:r>
      <w:r w:rsidR="00B87BE1">
        <w:t xml:space="preserve"> </w:t>
      </w:r>
      <w:r w:rsidR="001B67C3">
        <w:t>Структура</w:t>
      </w:r>
      <w:r w:rsidR="00B87BE1">
        <w:t xml:space="preserve"> </w:t>
      </w:r>
      <w:r w:rsidR="001B67C3">
        <w:t>МОК</w:t>
      </w:r>
      <w:r w:rsidR="00B87BE1">
        <w:t xml:space="preserve"> </w:t>
      </w:r>
      <w:r w:rsidR="001B67C3">
        <w:t>построена</w:t>
      </w:r>
      <w:r w:rsidR="00B87BE1">
        <w:t xml:space="preserve"> </w:t>
      </w:r>
      <w:r w:rsidR="001B67C3">
        <w:t>из</w:t>
      </w:r>
      <w:r w:rsidR="00B87BE1">
        <w:t xml:space="preserve"> </w:t>
      </w:r>
      <w:r w:rsidR="001B67C3">
        <w:t>ионов</w:t>
      </w:r>
      <w:r w:rsidR="00B87BE1">
        <w:t xml:space="preserve"> </w:t>
      </w:r>
      <w:r w:rsidR="001B67C3">
        <w:t>металлов,</w:t>
      </w:r>
      <w:r w:rsidR="00B87BE1">
        <w:t xml:space="preserve"> </w:t>
      </w:r>
      <w:r w:rsidR="001B67C3">
        <w:t>соединенных</w:t>
      </w:r>
      <w:r w:rsidR="00B87BE1">
        <w:t xml:space="preserve"> </w:t>
      </w:r>
      <w:r w:rsidR="001B67C3">
        <w:t>органическими</w:t>
      </w:r>
      <w:r w:rsidR="00B87BE1">
        <w:t xml:space="preserve"> </w:t>
      </w:r>
      <w:r w:rsidR="001B67C3">
        <w:t>линкерами</w:t>
      </w:r>
      <w:r w:rsidR="00866DB1">
        <w:t>.</w:t>
      </w:r>
      <w:r w:rsidR="00B87BE1">
        <w:t xml:space="preserve"> </w:t>
      </w:r>
      <w:r w:rsidR="00866DB1">
        <w:t>Д</w:t>
      </w:r>
      <w:r w:rsidR="001B67C3">
        <w:t>ля</w:t>
      </w:r>
      <w:r w:rsidR="00B87BE1">
        <w:t xml:space="preserve"> </w:t>
      </w:r>
      <w:r w:rsidR="00866DB1">
        <w:t>МОК</w:t>
      </w:r>
      <w:r w:rsidR="00B87BE1">
        <w:t xml:space="preserve"> </w:t>
      </w:r>
      <w:r w:rsidR="001B67C3">
        <w:t>характерна</w:t>
      </w:r>
      <w:r w:rsidR="00B87BE1">
        <w:t xml:space="preserve"> </w:t>
      </w:r>
      <w:r w:rsidR="001B67C3">
        <w:t>высокая</w:t>
      </w:r>
      <w:r w:rsidR="00B87BE1">
        <w:t xml:space="preserve"> </w:t>
      </w:r>
      <w:r w:rsidR="001B67C3">
        <w:t>удельная</w:t>
      </w:r>
      <w:r w:rsidR="00B87BE1">
        <w:t xml:space="preserve"> </w:t>
      </w:r>
      <w:r w:rsidR="001B67C3">
        <w:t>поверхность,</w:t>
      </w:r>
      <w:r w:rsidR="00B87BE1">
        <w:t xml:space="preserve"> </w:t>
      </w:r>
      <w:r w:rsidR="001B67C3">
        <w:t>пористость</w:t>
      </w:r>
      <w:r w:rsidR="00B87BE1">
        <w:t xml:space="preserve"> </w:t>
      </w:r>
      <w:r w:rsidR="001B67C3">
        <w:t>и</w:t>
      </w:r>
      <w:r w:rsidR="00B87BE1">
        <w:t xml:space="preserve"> </w:t>
      </w:r>
      <w:r w:rsidR="001B67C3">
        <w:t>стабильность.</w:t>
      </w:r>
      <w:r w:rsidR="00B87BE1">
        <w:t xml:space="preserve"> </w:t>
      </w:r>
      <w:r w:rsidR="00014116" w:rsidRPr="00014116">
        <w:t>В</w:t>
      </w:r>
      <w:r w:rsidR="00B87BE1">
        <w:t xml:space="preserve"> </w:t>
      </w:r>
      <w:r w:rsidR="00014116" w:rsidRPr="00014116">
        <w:t>настоящей</w:t>
      </w:r>
      <w:r w:rsidR="00B87BE1">
        <w:t xml:space="preserve"> </w:t>
      </w:r>
      <w:r w:rsidR="00014116" w:rsidRPr="00014116">
        <w:t>работе</w:t>
      </w:r>
      <w:r w:rsidR="00B87BE1">
        <w:t xml:space="preserve"> </w:t>
      </w:r>
      <w:r w:rsidR="00064158">
        <w:t>для</w:t>
      </w:r>
      <w:r w:rsidR="00B87BE1">
        <w:t xml:space="preserve"> </w:t>
      </w:r>
      <w:r w:rsidR="00064158">
        <w:t>адсорбционного</w:t>
      </w:r>
      <w:r w:rsidR="00B87BE1">
        <w:t xml:space="preserve"> </w:t>
      </w:r>
      <w:r w:rsidR="00064158">
        <w:t>удаления</w:t>
      </w:r>
      <w:r w:rsidR="00B87BE1">
        <w:t xml:space="preserve"> </w:t>
      </w:r>
      <w:r w:rsidR="00064158">
        <w:t>тартразина</w:t>
      </w:r>
      <w:r w:rsidR="00B87BE1">
        <w:t xml:space="preserve"> </w:t>
      </w:r>
      <w:r w:rsidR="00064158">
        <w:t>из</w:t>
      </w:r>
      <w:r w:rsidR="00B87BE1">
        <w:t xml:space="preserve"> </w:t>
      </w:r>
      <w:r w:rsidR="00064158">
        <w:t>воды</w:t>
      </w:r>
      <w:r w:rsidR="00B87BE1">
        <w:t xml:space="preserve"> </w:t>
      </w:r>
      <w:r w:rsidR="00014116" w:rsidRPr="00014116">
        <w:t>исследован</w:t>
      </w:r>
      <w:r w:rsidR="00B87BE1">
        <w:t xml:space="preserve"> </w:t>
      </w:r>
      <w:r w:rsidR="00866DB1">
        <w:t>материал</w:t>
      </w:r>
      <w:r w:rsidR="00B87BE1">
        <w:t xml:space="preserve"> </w:t>
      </w:r>
      <w:r w:rsidR="00014116" w:rsidRPr="00014116">
        <w:t>MOF-808</w:t>
      </w:r>
      <w:r w:rsidR="00B87BE1">
        <w:t xml:space="preserve"> </w:t>
      </w:r>
      <w:r w:rsidR="00064158">
        <w:t>(</w:t>
      </w:r>
      <w:r w:rsidR="00064158">
        <w:rPr>
          <w:lang w:val="en-US"/>
        </w:rPr>
        <w:t>Zr</w:t>
      </w:r>
      <w:r w:rsidR="00064158" w:rsidRPr="00064158">
        <w:rPr>
          <w:vertAlign w:val="subscript"/>
        </w:rPr>
        <w:t>6</w:t>
      </w:r>
      <w:r w:rsidR="00064158">
        <w:rPr>
          <w:lang w:val="en-US"/>
        </w:rPr>
        <w:t>O</w:t>
      </w:r>
      <w:r w:rsidR="00064158" w:rsidRPr="00064158">
        <w:rPr>
          <w:vertAlign w:val="subscript"/>
        </w:rPr>
        <w:t>4</w:t>
      </w:r>
      <w:r w:rsidR="00064158" w:rsidRPr="00064158">
        <w:t>(</w:t>
      </w:r>
      <w:r w:rsidR="00064158">
        <w:rPr>
          <w:lang w:val="en-US"/>
        </w:rPr>
        <w:t>OH</w:t>
      </w:r>
      <w:r w:rsidR="00064158" w:rsidRPr="00064158">
        <w:t>)</w:t>
      </w:r>
      <w:r w:rsidR="00064158" w:rsidRPr="00064158">
        <w:rPr>
          <w:vertAlign w:val="subscript"/>
        </w:rPr>
        <w:t>4</w:t>
      </w:r>
      <w:r w:rsidR="00064158">
        <w:rPr>
          <w:lang w:val="en-US"/>
        </w:rPr>
        <w:t>btc</w:t>
      </w:r>
      <w:r w:rsidR="00064158" w:rsidRPr="00064158">
        <w:rPr>
          <w:vertAlign w:val="subscript"/>
        </w:rPr>
        <w:t>2</w:t>
      </w:r>
      <w:r w:rsidR="00064158">
        <w:rPr>
          <w:lang w:val="en-US"/>
        </w:rPr>
        <w:t>fa</w:t>
      </w:r>
      <w:r w:rsidR="00064158" w:rsidRPr="00064158">
        <w:rPr>
          <w:vertAlign w:val="subscript"/>
        </w:rPr>
        <w:t>6</w:t>
      </w:r>
      <w:r w:rsidR="00064158" w:rsidRPr="00064158">
        <w:t>,</w:t>
      </w:r>
      <w:r w:rsidR="00B87BE1">
        <w:t xml:space="preserve"> </w:t>
      </w:r>
      <w:r w:rsidR="00064158">
        <w:rPr>
          <w:lang w:val="en-US"/>
        </w:rPr>
        <w:t>b</w:t>
      </w:r>
      <w:r w:rsidR="00383280">
        <w:rPr>
          <w:lang w:val="en-US"/>
        </w:rPr>
        <w:t>tc</w:t>
      </w:r>
      <w:r w:rsidR="00B87BE1">
        <w:t xml:space="preserve"> </w:t>
      </w:r>
      <w:r w:rsidR="00064158" w:rsidRPr="00064158">
        <w:t>=</w:t>
      </w:r>
      <w:r w:rsidR="00B87BE1">
        <w:t xml:space="preserve"> </w:t>
      </w:r>
      <w:r w:rsidR="00064158">
        <w:t>бензол-1,3,5-трикарбоксилат,</w:t>
      </w:r>
      <w:r w:rsidR="00B87BE1">
        <w:t xml:space="preserve"> </w:t>
      </w:r>
      <w:r w:rsidR="00064158">
        <w:rPr>
          <w:lang w:val="en-US"/>
        </w:rPr>
        <w:t>fa</w:t>
      </w:r>
      <w:r w:rsidR="00B87BE1">
        <w:t xml:space="preserve"> </w:t>
      </w:r>
      <w:r w:rsidR="00064158">
        <w:t>–</w:t>
      </w:r>
      <w:r w:rsidR="00B87BE1">
        <w:t xml:space="preserve"> </w:t>
      </w:r>
      <w:r w:rsidR="00064158">
        <w:t>формиат)</w:t>
      </w:r>
      <w:r w:rsidR="00DA67C1">
        <w:rPr>
          <w:lang w:val="en-US"/>
        </w:rPr>
        <w:t> </w:t>
      </w:r>
      <w:r w:rsidR="00E052A9" w:rsidRPr="00E052A9">
        <w:t>[</w:t>
      </w:r>
      <w:r w:rsidR="00E052A9" w:rsidRPr="00AA000D">
        <w:t>2</w:t>
      </w:r>
      <w:r w:rsidR="00E052A9" w:rsidRPr="00E052A9">
        <w:t>]</w:t>
      </w:r>
      <w:r w:rsidR="00635625" w:rsidRPr="00635625">
        <w:t>.</w:t>
      </w:r>
    </w:p>
    <w:p w14:paraId="179031FD" w14:textId="21DCD506" w:rsidR="0049269F" w:rsidRPr="00034B75" w:rsidRDefault="00866DB1" w:rsidP="0072547B">
      <w:pPr>
        <w:pStyle w:val="ac"/>
      </w:pPr>
      <w:r w:rsidRPr="00014116">
        <w:t>MOF-808</w:t>
      </w:r>
      <w:r w:rsidR="00B87BE1">
        <w:t xml:space="preserve"> </w:t>
      </w:r>
      <w:r w:rsidR="00E052A9">
        <w:t>был</w:t>
      </w:r>
      <w:r w:rsidR="00B87BE1">
        <w:t xml:space="preserve"> </w:t>
      </w:r>
      <w:r w:rsidR="00E052A9">
        <w:t>синтезирован</w:t>
      </w:r>
      <w:r w:rsidR="00B87BE1">
        <w:t xml:space="preserve"> </w:t>
      </w:r>
      <w:r w:rsidR="00E052A9">
        <w:t>по</w:t>
      </w:r>
      <w:r w:rsidR="00B87BE1">
        <w:t xml:space="preserve"> </w:t>
      </w:r>
      <w:r w:rsidR="00E052A9">
        <w:t>оригинальной</w:t>
      </w:r>
      <w:r w:rsidR="00B87BE1">
        <w:t xml:space="preserve"> </w:t>
      </w:r>
      <w:r w:rsidR="00014116" w:rsidRPr="00014116">
        <w:t>экспресс-методик</w:t>
      </w:r>
      <w:r w:rsidR="00E052A9">
        <w:t>е</w:t>
      </w:r>
      <w:r w:rsidR="00B87BE1">
        <w:t xml:space="preserve"> </w:t>
      </w:r>
      <w:r w:rsidR="001B67C3">
        <w:t>в</w:t>
      </w:r>
      <w:r w:rsidR="00B87BE1">
        <w:t xml:space="preserve"> </w:t>
      </w:r>
      <w:r w:rsidR="0099319A" w:rsidRPr="00014116">
        <w:t>«зелён</w:t>
      </w:r>
      <w:r w:rsidR="0099319A">
        <w:t>ой</w:t>
      </w:r>
      <w:r w:rsidR="0099319A" w:rsidRPr="00014116">
        <w:t>»</w:t>
      </w:r>
      <w:r w:rsidR="00B87BE1">
        <w:t xml:space="preserve"> </w:t>
      </w:r>
      <w:r w:rsidR="008B27CD" w:rsidRPr="00014116">
        <w:t>системе</w:t>
      </w:r>
      <w:r w:rsidR="00B87BE1">
        <w:t xml:space="preserve"> </w:t>
      </w:r>
      <w:r w:rsidR="0099319A">
        <w:t>растворителей</w:t>
      </w:r>
      <w:r w:rsidR="00B87BE1">
        <w:t xml:space="preserve"> </w:t>
      </w:r>
      <w:r w:rsidR="008B27CD" w:rsidRPr="00014116">
        <w:t>H</w:t>
      </w:r>
      <w:r w:rsidR="008B27CD" w:rsidRPr="00014116">
        <w:rPr>
          <w:vertAlign w:val="subscript"/>
        </w:rPr>
        <w:t>2</w:t>
      </w:r>
      <w:r w:rsidR="008B27CD" w:rsidRPr="00014116">
        <w:t>O</w:t>
      </w:r>
      <w:r w:rsidR="00034B75">
        <w:t>–</w:t>
      </w:r>
      <w:r w:rsidR="008B27CD" w:rsidRPr="00014116">
        <w:t>HCOOH</w:t>
      </w:r>
      <w:r w:rsidR="00B87BE1">
        <w:t xml:space="preserve"> </w:t>
      </w:r>
      <w:r w:rsidR="007B5DEC" w:rsidRPr="007B5DEC">
        <w:t>(95</w:t>
      </w:r>
      <w:r w:rsidR="00DA67C1">
        <w:rPr>
          <w:lang w:val="en-US"/>
        </w:rPr>
        <w:t> </w:t>
      </w:r>
      <w:r w:rsidR="000077DF" w:rsidRPr="000077DF">
        <w:t>°</w:t>
      </w:r>
      <w:r w:rsidR="007B5DEC">
        <w:rPr>
          <w:lang w:val="en-US"/>
        </w:rPr>
        <w:t>C</w:t>
      </w:r>
      <w:r w:rsidR="001B67C3">
        <w:t>,</w:t>
      </w:r>
      <w:r w:rsidR="00B87BE1">
        <w:t xml:space="preserve"> </w:t>
      </w:r>
      <w:r w:rsidR="007B5DEC" w:rsidRPr="007B5DEC">
        <w:t>1</w:t>
      </w:r>
      <w:r w:rsidR="00DA67C1">
        <w:rPr>
          <w:lang w:val="en-US"/>
        </w:rPr>
        <w:t> </w:t>
      </w:r>
      <w:r w:rsidR="007B5DEC">
        <w:t>ч</w:t>
      </w:r>
      <w:r w:rsidR="007B5DEC" w:rsidRPr="007B5DEC">
        <w:t>)</w:t>
      </w:r>
      <w:r w:rsidR="001B67C3">
        <w:t>.</w:t>
      </w:r>
      <w:r w:rsidR="00B87BE1">
        <w:t xml:space="preserve"> </w:t>
      </w:r>
      <w:r w:rsidR="00E82C73">
        <w:t>Разработанная</w:t>
      </w:r>
      <w:r w:rsidR="00B87BE1">
        <w:t xml:space="preserve"> </w:t>
      </w:r>
      <w:r w:rsidR="00E82C73">
        <w:t>методика</w:t>
      </w:r>
      <w:r w:rsidR="00B87BE1">
        <w:t xml:space="preserve"> </w:t>
      </w:r>
      <w:r w:rsidR="00E82C73">
        <w:t>обеспечивает</w:t>
      </w:r>
      <w:r w:rsidR="00B87BE1">
        <w:t xml:space="preserve"> </w:t>
      </w:r>
      <w:r w:rsidR="00E82C73">
        <w:t>высокую</w:t>
      </w:r>
      <w:r w:rsidR="00B87BE1">
        <w:t xml:space="preserve"> </w:t>
      </w:r>
      <w:r w:rsidR="00E82C73">
        <w:t>кристалличность</w:t>
      </w:r>
      <w:r w:rsidR="00B87BE1">
        <w:t xml:space="preserve"> </w:t>
      </w:r>
      <w:r w:rsidR="001B67C3">
        <w:t>получаемого</w:t>
      </w:r>
      <w:r w:rsidR="00B87BE1">
        <w:t xml:space="preserve"> </w:t>
      </w:r>
      <w:r w:rsidR="001B67C3">
        <w:rPr>
          <w:lang w:val="en-US"/>
        </w:rPr>
        <w:t>MOF</w:t>
      </w:r>
      <w:r w:rsidR="001B67C3" w:rsidRPr="001B67C3">
        <w:t>-808</w:t>
      </w:r>
      <w:r w:rsidR="00E82C73">
        <w:t>,</w:t>
      </w:r>
      <w:r w:rsidR="00B87BE1">
        <w:t xml:space="preserve"> </w:t>
      </w:r>
      <w:r w:rsidR="00E82C73">
        <w:t>улучшенные</w:t>
      </w:r>
      <w:r w:rsidR="00B87BE1">
        <w:t xml:space="preserve"> </w:t>
      </w:r>
      <w:r w:rsidR="00E82C73">
        <w:t>текстурные</w:t>
      </w:r>
      <w:r w:rsidR="00B87BE1">
        <w:t xml:space="preserve"> </w:t>
      </w:r>
      <w:r>
        <w:t>характеристики</w:t>
      </w:r>
      <w:r w:rsidR="00B87BE1">
        <w:t xml:space="preserve"> </w:t>
      </w:r>
      <w:r w:rsidR="00034B75" w:rsidRPr="00034B75">
        <w:t>(</w:t>
      </w:r>
      <w:r w:rsidR="00034B75">
        <w:rPr>
          <w:lang w:val="en-US"/>
        </w:rPr>
        <w:t>A</w:t>
      </w:r>
      <w:r w:rsidR="00034B75" w:rsidRPr="00034B75">
        <w:rPr>
          <w:vertAlign w:val="subscript"/>
          <w:lang w:val="en-US"/>
        </w:rPr>
        <w:t>BET</w:t>
      </w:r>
      <w:r w:rsidR="003A45D6">
        <w:t> </w:t>
      </w:r>
      <w:r w:rsidR="00E82C73" w:rsidRPr="00E82C73">
        <w:t>~</w:t>
      </w:r>
      <w:r w:rsidR="003A45D6">
        <w:t> </w:t>
      </w:r>
      <w:r w:rsidR="00014116" w:rsidRPr="00014116">
        <w:t>23</w:t>
      </w:r>
      <w:r w:rsidR="00E82C73" w:rsidRPr="00E82C73">
        <w:t>00</w:t>
      </w:r>
      <w:r w:rsidR="000077DF">
        <w:rPr>
          <w:lang w:val="en-US"/>
        </w:rPr>
        <w:t> </w:t>
      </w:r>
      <w:r w:rsidR="00014116" w:rsidRPr="00014116">
        <w:t>м</w:t>
      </w:r>
      <w:r w:rsidR="00327F19" w:rsidRPr="00327F19">
        <w:rPr>
          <w:vertAlign w:val="superscript"/>
        </w:rPr>
        <w:t>2</w:t>
      </w:r>
      <w:r w:rsidR="00014116" w:rsidRPr="00014116">
        <w:t>/г,</w:t>
      </w:r>
      <w:r w:rsidR="00B87BE1">
        <w:t xml:space="preserve"> </w:t>
      </w:r>
      <w:r w:rsidR="00034B75">
        <w:rPr>
          <w:lang w:val="en-US"/>
        </w:rPr>
        <w:t>V</w:t>
      </w:r>
      <w:r w:rsidR="00034B75" w:rsidRPr="00034B75">
        <w:rPr>
          <w:vertAlign w:val="subscript"/>
        </w:rPr>
        <w:t>пор</w:t>
      </w:r>
      <w:r w:rsidR="00B87BE1" w:rsidRPr="000077DF">
        <w:t xml:space="preserve"> </w:t>
      </w:r>
      <w:r w:rsidR="001B67C3" w:rsidRPr="00E82C73">
        <w:t>~</w:t>
      </w:r>
      <w:r w:rsidR="00B87BE1">
        <w:t xml:space="preserve"> </w:t>
      </w:r>
      <w:r w:rsidR="00014116" w:rsidRPr="00014116">
        <w:t>0,</w:t>
      </w:r>
      <w:r w:rsidR="00034B75">
        <w:t>9</w:t>
      </w:r>
      <w:r w:rsidR="000077DF">
        <w:rPr>
          <w:lang w:val="en-US"/>
        </w:rPr>
        <w:t> </w:t>
      </w:r>
      <w:r w:rsidR="00014116" w:rsidRPr="00014116">
        <w:t>см</w:t>
      </w:r>
      <w:r w:rsidR="00327F19" w:rsidRPr="00327F19">
        <w:rPr>
          <w:vertAlign w:val="superscript"/>
        </w:rPr>
        <w:t>3</w:t>
      </w:r>
      <w:r w:rsidR="00014116" w:rsidRPr="00014116">
        <w:t>/г</w:t>
      </w:r>
      <w:r w:rsidR="00034B75" w:rsidRPr="00034B75">
        <w:t>)</w:t>
      </w:r>
      <w:r w:rsidR="001B67C3">
        <w:t>,</w:t>
      </w:r>
      <w:r w:rsidR="00B87BE1">
        <w:t xml:space="preserve"> </w:t>
      </w:r>
      <w:r w:rsidR="001B67C3">
        <w:t>размер</w:t>
      </w:r>
      <w:r w:rsidR="00B87BE1">
        <w:t xml:space="preserve"> </w:t>
      </w:r>
      <w:r w:rsidR="001B67C3">
        <w:t>частиц</w:t>
      </w:r>
      <w:r w:rsidR="00B87BE1">
        <w:t xml:space="preserve"> </w:t>
      </w:r>
      <w:r w:rsidR="001B67C3" w:rsidRPr="00E82C73">
        <w:t>~</w:t>
      </w:r>
      <w:r w:rsidR="00B87BE1">
        <w:t xml:space="preserve"> </w:t>
      </w:r>
      <w:r w:rsidR="00B87BE1" w:rsidRPr="00B87BE1">
        <w:t>0</w:t>
      </w:r>
      <w:r w:rsidR="00CB42D1">
        <w:t>,</w:t>
      </w:r>
      <w:r w:rsidR="00B87BE1" w:rsidRPr="00B87BE1">
        <w:t>3</w:t>
      </w:r>
      <w:r w:rsidR="000077DF">
        <w:rPr>
          <w:lang w:val="en-US"/>
        </w:rPr>
        <w:t> </w:t>
      </w:r>
      <w:r w:rsidR="00B87BE1">
        <w:t>мкм</w:t>
      </w:r>
      <w:r w:rsidR="001B67C3">
        <w:t>,</w:t>
      </w:r>
      <w:r w:rsidR="00B87BE1">
        <w:t xml:space="preserve"> </w:t>
      </w:r>
      <w:r w:rsidR="001B67C3">
        <w:t>материал</w:t>
      </w:r>
      <w:r w:rsidR="00B87BE1">
        <w:t xml:space="preserve"> </w:t>
      </w:r>
      <w:r>
        <w:t>стабилен</w:t>
      </w:r>
      <w:r w:rsidR="00B87BE1">
        <w:t xml:space="preserve"> </w:t>
      </w:r>
      <w:r w:rsidR="001B67C3">
        <w:t>до</w:t>
      </w:r>
      <w:r w:rsidR="00B87BE1">
        <w:t xml:space="preserve"> </w:t>
      </w:r>
      <w:r w:rsidR="001B67C3">
        <w:t>220</w:t>
      </w:r>
      <w:r w:rsidR="000077DF">
        <w:rPr>
          <w:lang w:val="en-US"/>
        </w:rPr>
        <w:t> </w:t>
      </w:r>
      <w:r w:rsidR="000077DF" w:rsidRPr="000077DF">
        <w:t>°</w:t>
      </w:r>
      <w:r w:rsidR="0049269F">
        <w:rPr>
          <w:lang w:val="en-US"/>
        </w:rPr>
        <w:t>C</w:t>
      </w:r>
      <w:r w:rsidR="001A546B">
        <w:t>. М</w:t>
      </w:r>
      <w:r w:rsidR="001B67C3">
        <w:t>етод</w:t>
      </w:r>
      <w:r w:rsidR="00034B75">
        <w:t>ом</w:t>
      </w:r>
      <w:r w:rsidR="00B87BE1">
        <w:t xml:space="preserve"> </w:t>
      </w:r>
      <w:r w:rsidR="00034B75">
        <w:t>ИК</w:t>
      </w:r>
      <w:r w:rsidR="00427FA4">
        <w:noBreakHyphen/>
      </w:r>
      <w:r w:rsidR="00034B75">
        <w:t>спектроскопии</w:t>
      </w:r>
      <w:r w:rsidR="00B87BE1">
        <w:t xml:space="preserve"> </w:t>
      </w:r>
      <w:r w:rsidR="00034B75">
        <w:t>установлено</w:t>
      </w:r>
      <w:r w:rsidR="00B87BE1">
        <w:t xml:space="preserve"> </w:t>
      </w:r>
      <w:r w:rsidR="00034B75">
        <w:t>наличие</w:t>
      </w:r>
      <w:r w:rsidR="00B87BE1">
        <w:t xml:space="preserve"> </w:t>
      </w:r>
      <w:r w:rsidR="00034B75">
        <w:rPr>
          <w:lang w:val="en-US"/>
        </w:rPr>
        <w:t>Zr</w:t>
      </w:r>
      <w:r w:rsidR="00843900">
        <w:t>–</w:t>
      </w:r>
      <w:r w:rsidR="00034B75">
        <w:rPr>
          <w:lang w:val="en-US"/>
        </w:rPr>
        <w:t>OH</w:t>
      </w:r>
      <w:r w:rsidR="00B87BE1">
        <w:t xml:space="preserve"> </w:t>
      </w:r>
      <w:r w:rsidR="00034B75">
        <w:t>групп,</w:t>
      </w:r>
      <w:r w:rsidR="00B87BE1">
        <w:t xml:space="preserve"> </w:t>
      </w:r>
      <w:r>
        <w:t>определяющих</w:t>
      </w:r>
      <w:r w:rsidR="00B87BE1">
        <w:t xml:space="preserve"> </w:t>
      </w:r>
      <w:r w:rsidR="00034B75">
        <w:t>кислотно</w:t>
      </w:r>
      <w:r w:rsidR="00843900">
        <w:noBreakHyphen/>
      </w:r>
      <w:r w:rsidR="00034B75">
        <w:t>основное</w:t>
      </w:r>
      <w:r w:rsidR="00B87BE1">
        <w:t xml:space="preserve"> </w:t>
      </w:r>
      <w:r w:rsidR="00034B75">
        <w:t>поведение</w:t>
      </w:r>
      <w:r w:rsidR="00B87BE1">
        <w:t xml:space="preserve"> </w:t>
      </w:r>
      <w:r w:rsidR="00034B75">
        <w:t>каркаса,</w:t>
      </w:r>
      <w:r w:rsidR="00B87BE1">
        <w:t xml:space="preserve"> </w:t>
      </w:r>
      <w:r w:rsidR="00034B75">
        <w:t>точка</w:t>
      </w:r>
      <w:r w:rsidR="00B87BE1">
        <w:t xml:space="preserve"> </w:t>
      </w:r>
      <w:r w:rsidR="00034B75">
        <w:t>нулевого</w:t>
      </w:r>
      <w:r w:rsidR="00B87BE1">
        <w:t xml:space="preserve"> </w:t>
      </w:r>
      <w:r w:rsidR="00034B75">
        <w:t>заряда</w:t>
      </w:r>
      <w:r w:rsidR="00B87BE1">
        <w:t xml:space="preserve"> </w:t>
      </w:r>
      <w:r w:rsidR="00034B75">
        <w:t>адсорбента</w:t>
      </w:r>
      <w:r w:rsidR="00B87BE1">
        <w:t xml:space="preserve"> </w:t>
      </w:r>
      <w:r w:rsidR="00034B75">
        <w:t>составила</w:t>
      </w:r>
      <w:r w:rsidR="00843900">
        <w:t> </w:t>
      </w:r>
      <w:r w:rsidR="00034B75" w:rsidRPr="00E82C73">
        <w:t>~</w:t>
      </w:r>
      <w:r w:rsidR="00843900">
        <w:t> </w:t>
      </w:r>
      <w:r w:rsidR="00034B75" w:rsidRPr="00034B75">
        <w:t>4.</w:t>
      </w:r>
    </w:p>
    <w:p w14:paraId="62738513" w14:textId="4B3592A2" w:rsidR="00810DA9" w:rsidRDefault="00034B75" w:rsidP="00911753">
      <w:pPr>
        <w:pStyle w:val="ac"/>
      </w:pPr>
      <w:r>
        <w:t>Установлено,</w:t>
      </w:r>
      <w:r w:rsidR="00B87BE1">
        <w:t xml:space="preserve"> </w:t>
      </w:r>
      <w:r>
        <w:t>что</w:t>
      </w:r>
      <w:r w:rsidR="00B87BE1">
        <w:t xml:space="preserve"> </w:t>
      </w:r>
      <w:r>
        <w:t>при</w:t>
      </w:r>
      <w:r w:rsidR="00B87BE1">
        <w:t xml:space="preserve"> </w:t>
      </w:r>
      <w:r>
        <w:t>начальной</w:t>
      </w:r>
      <w:r w:rsidR="00B87BE1">
        <w:t xml:space="preserve"> </w:t>
      </w:r>
      <w:r>
        <w:t>концентрации</w:t>
      </w:r>
      <w:r w:rsidR="00B87BE1">
        <w:t xml:space="preserve"> </w:t>
      </w:r>
      <w:r>
        <w:t>тартразина</w:t>
      </w:r>
      <w:r w:rsidR="00B87BE1">
        <w:t xml:space="preserve"> </w:t>
      </w:r>
      <w:r>
        <w:t>в</w:t>
      </w:r>
      <w:r w:rsidR="00B87BE1">
        <w:t xml:space="preserve"> </w:t>
      </w:r>
      <w:r>
        <w:t>растворе</w:t>
      </w:r>
      <w:r w:rsidR="00B87BE1">
        <w:t xml:space="preserve"> </w:t>
      </w:r>
      <w:r>
        <w:t>(</w:t>
      </w:r>
      <w:r w:rsidR="00810DA9" w:rsidRPr="00810DA9">
        <w:t>c</w:t>
      </w:r>
      <w:r w:rsidR="00810DA9" w:rsidRPr="00810DA9">
        <w:rPr>
          <w:vertAlign w:val="subscript"/>
        </w:rPr>
        <w:t>0</w:t>
      </w:r>
      <w:r>
        <w:t>)</w:t>
      </w:r>
      <w:r w:rsidR="00B87BE1">
        <w:t xml:space="preserve"> </w:t>
      </w:r>
      <w:r w:rsidR="00866DB1" w:rsidRPr="00E82C73">
        <w:t>~</w:t>
      </w:r>
      <w:r w:rsidR="00B87BE1">
        <w:t xml:space="preserve"> </w:t>
      </w:r>
      <w:r w:rsidRPr="000077DF">
        <w:t>500</w:t>
      </w:r>
      <w:r w:rsidR="000077DF">
        <w:rPr>
          <w:lang w:val="en-US"/>
        </w:rPr>
        <w:t> </w:t>
      </w:r>
      <w:r w:rsidR="00810DA9" w:rsidRPr="000077DF">
        <w:t>мг</w:t>
      </w:r>
      <w:r w:rsidR="00810DA9" w:rsidRPr="00810DA9">
        <w:t>/л</w:t>
      </w:r>
      <w:r w:rsidR="00B87BE1">
        <w:t xml:space="preserve"> </w:t>
      </w:r>
      <w:r>
        <w:t>адсорбционная</w:t>
      </w:r>
      <w:r w:rsidR="00B87BE1">
        <w:t xml:space="preserve"> </w:t>
      </w:r>
      <w:r>
        <w:t>емкость</w:t>
      </w:r>
      <w:r w:rsidR="00B87BE1">
        <w:t xml:space="preserve"> </w:t>
      </w:r>
      <w:r w:rsidRPr="00034B75">
        <w:t>(</w:t>
      </w:r>
      <w:r>
        <w:rPr>
          <w:lang w:val="en-US"/>
        </w:rPr>
        <w:t>q</w:t>
      </w:r>
      <w:r w:rsidRPr="00034B75">
        <w:rPr>
          <w:vertAlign w:val="subscript"/>
          <w:lang w:val="en-US"/>
        </w:rPr>
        <w:t>e</w:t>
      </w:r>
      <w:r w:rsidRPr="00034B75">
        <w:t>)</w:t>
      </w:r>
      <w:r w:rsidR="00B87BE1">
        <w:t xml:space="preserve"> </w:t>
      </w:r>
      <w:r>
        <w:t>возрастает</w:t>
      </w:r>
      <w:r w:rsidR="00B87BE1">
        <w:t xml:space="preserve"> </w:t>
      </w:r>
      <w:r>
        <w:t>линейно</w:t>
      </w:r>
      <w:r w:rsidR="00B87BE1">
        <w:t xml:space="preserve"> </w:t>
      </w:r>
      <w:r>
        <w:t>и</w:t>
      </w:r>
      <w:r w:rsidR="00B87BE1">
        <w:t xml:space="preserve"> </w:t>
      </w:r>
      <w:r w:rsidR="00810DA9" w:rsidRPr="00810DA9">
        <w:t>достигает</w:t>
      </w:r>
      <w:r w:rsidR="00B87BE1">
        <w:t xml:space="preserve"> </w:t>
      </w:r>
      <w:r w:rsidR="00810DA9" w:rsidRPr="00810DA9">
        <w:t>~</w:t>
      </w:r>
      <w:r w:rsidR="00843900">
        <w:t xml:space="preserve"> </w:t>
      </w:r>
      <w:r w:rsidR="00810DA9" w:rsidRPr="00810DA9">
        <w:t>50</w:t>
      </w:r>
      <w:r w:rsidR="00866DB1">
        <w:t>0</w:t>
      </w:r>
      <w:r w:rsidR="000077DF">
        <w:rPr>
          <w:lang w:val="en-US"/>
        </w:rPr>
        <w:t> </w:t>
      </w:r>
      <w:r w:rsidR="00810DA9" w:rsidRPr="00810DA9">
        <w:t>мг/</w:t>
      </w:r>
      <w:r>
        <w:t>г,</w:t>
      </w:r>
      <w:r w:rsidR="00B87BE1">
        <w:t xml:space="preserve"> </w:t>
      </w:r>
      <w:r>
        <w:t>дальнейшее</w:t>
      </w:r>
      <w:r w:rsidR="00B87BE1">
        <w:t xml:space="preserve"> </w:t>
      </w:r>
      <w:r>
        <w:t>повышение</w:t>
      </w:r>
      <w:r w:rsidR="00B87BE1">
        <w:t xml:space="preserve"> </w:t>
      </w:r>
      <w:r>
        <w:t>концентрации</w:t>
      </w:r>
      <w:r w:rsidR="00B87BE1">
        <w:t xml:space="preserve"> </w:t>
      </w:r>
      <w:r>
        <w:t>адсорбента</w:t>
      </w:r>
      <w:r w:rsidR="00B87BE1">
        <w:t xml:space="preserve"> </w:t>
      </w:r>
      <w:r>
        <w:t>не</w:t>
      </w:r>
      <w:r w:rsidR="00B87BE1">
        <w:t xml:space="preserve"> </w:t>
      </w:r>
      <w:r>
        <w:t>приводит</w:t>
      </w:r>
      <w:r w:rsidR="00B87BE1">
        <w:t xml:space="preserve"> </w:t>
      </w:r>
      <w:r>
        <w:t>к</w:t>
      </w:r>
      <w:r w:rsidR="00B87BE1">
        <w:t xml:space="preserve"> </w:t>
      </w:r>
      <w:r>
        <w:t>значимому</w:t>
      </w:r>
      <w:r w:rsidR="00B87BE1">
        <w:t xml:space="preserve"> </w:t>
      </w:r>
      <w:r>
        <w:t>увеличению</w:t>
      </w:r>
      <w:r w:rsidR="00B87BE1">
        <w:t xml:space="preserve"> </w:t>
      </w:r>
      <w:r w:rsidR="00866DB1">
        <w:rPr>
          <w:lang w:val="en-US"/>
        </w:rPr>
        <w:t>q</w:t>
      </w:r>
      <w:r w:rsidR="00866DB1" w:rsidRPr="00034B75">
        <w:rPr>
          <w:vertAlign w:val="subscript"/>
          <w:lang w:val="en-US"/>
        </w:rPr>
        <w:t>e</w:t>
      </w:r>
      <w:r w:rsidR="00810DA9" w:rsidRPr="00810DA9">
        <w:t>.</w:t>
      </w:r>
      <w:r w:rsidR="00B87BE1">
        <w:t xml:space="preserve"> </w:t>
      </w:r>
      <w:r w:rsidR="00810DA9" w:rsidRPr="00810DA9">
        <w:t>Изотерма</w:t>
      </w:r>
      <w:r w:rsidR="00B87BE1">
        <w:t xml:space="preserve"> </w:t>
      </w:r>
      <w:r>
        <w:t>адсорбции</w:t>
      </w:r>
      <w:r w:rsidR="00B87BE1">
        <w:t xml:space="preserve"> </w:t>
      </w:r>
      <w:r>
        <w:t>(25</w:t>
      </w:r>
      <w:r w:rsidR="000077DF">
        <w:rPr>
          <w:lang w:val="en-US"/>
        </w:rPr>
        <w:t> </w:t>
      </w:r>
      <w:r w:rsidR="000077DF" w:rsidRPr="000077DF">
        <w:t>°</w:t>
      </w:r>
      <w:r>
        <w:rPr>
          <w:lang w:val="en-US"/>
        </w:rPr>
        <w:t>C</w:t>
      </w:r>
      <w:r>
        <w:t>)</w:t>
      </w:r>
      <w:r w:rsidR="00B87BE1">
        <w:t xml:space="preserve"> </w:t>
      </w:r>
      <w:r>
        <w:t>соответствует</w:t>
      </w:r>
      <w:r w:rsidR="00B87BE1">
        <w:t xml:space="preserve"> </w:t>
      </w:r>
      <w:r>
        <w:t>модели</w:t>
      </w:r>
      <w:r w:rsidR="00B87BE1">
        <w:t xml:space="preserve"> </w:t>
      </w:r>
      <w:r w:rsidR="00810DA9" w:rsidRPr="00810DA9">
        <w:t>Ленгмюра–Фрейндлиха</w:t>
      </w:r>
      <w:r w:rsidR="00B87BE1">
        <w:t xml:space="preserve"> </w:t>
      </w:r>
      <w:r w:rsidR="00810DA9" w:rsidRPr="00810DA9">
        <w:t>(Sips),</w:t>
      </w:r>
      <w:r w:rsidR="00B87BE1">
        <w:t xml:space="preserve"> </w:t>
      </w:r>
      <w:r w:rsidR="00705A50">
        <w:t>что</w:t>
      </w:r>
      <w:r w:rsidR="00B87BE1">
        <w:t xml:space="preserve"> </w:t>
      </w:r>
      <w:r w:rsidR="00705A50">
        <w:t>говорит</w:t>
      </w:r>
      <w:r w:rsidR="00B87BE1">
        <w:t xml:space="preserve"> </w:t>
      </w:r>
      <w:r w:rsidR="00705A50">
        <w:t>о</w:t>
      </w:r>
      <w:r w:rsidR="00B87BE1">
        <w:t xml:space="preserve"> </w:t>
      </w:r>
      <w:r w:rsidR="00705A50">
        <w:t>комплексном</w:t>
      </w:r>
      <w:r w:rsidR="00B87BE1">
        <w:t xml:space="preserve"> </w:t>
      </w:r>
      <w:r w:rsidR="00705A50">
        <w:t>характере</w:t>
      </w:r>
      <w:r w:rsidR="00B87BE1">
        <w:t xml:space="preserve"> </w:t>
      </w:r>
      <w:r w:rsidR="00705A50">
        <w:t>адсорбции</w:t>
      </w:r>
      <w:r w:rsidR="00810DA9" w:rsidRPr="00810DA9">
        <w:t>.</w:t>
      </w:r>
      <w:r w:rsidR="00B87BE1">
        <w:t xml:space="preserve"> </w:t>
      </w:r>
      <w:r w:rsidR="00705A50">
        <w:t>Показано,</w:t>
      </w:r>
      <w:r w:rsidR="00B87BE1">
        <w:t xml:space="preserve"> </w:t>
      </w:r>
      <w:r w:rsidR="00705A50">
        <w:t>что</w:t>
      </w:r>
      <w:r w:rsidR="00B87BE1">
        <w:t xml:space="preserve"> </w:t>
      </w:r>
      <w:r w:rsidR="00423622" w:rsidRPr="00DA11AD">
        <w:t>при</w:t>
      </w:r>
      <w:r w:rsidR="00B87BE1">
        <w:t xml:space="preserve"> </w:t>
      </w:r>
      <w:r w:rsidR="00705A50" w:rsidRPr="00810DA9">
        <w:t>c</w:t>
      </w:r>
      <w:r w:rsidR="00705A50" w:rsidRPr="00810DA9">
        <w:rPr>
          <w:vertAlign w:val="subscript"/>
        </w:rPr>
        <w:t>0</w:t>
      </w:r>
      <w:r w:rsidR="00B87BE1">
        <w:t xml:space="preserve"> </w:t>
      </w:r>
      <w:r w:rsidR="00705A50">
        <w:t>=</w:t>
      </w:r>
      <w:r w:rsidR="000077DF" w:rsidRPr="000077DF">
        <w:t xml:space="preserve"> </w:t>
      </w:r>
      <w:r w:rsidR="00705A50">
        <w:t>100</w:t>
      </w:r>
      <w:r w:rsidR="00CB42D1">
        <w:t>–</w:t>
      </w:r>
      <w:r w:rsidR="00705A50">
        <w:t>300</w:t>
      </w:r>
      <w:r w:rsidR="000077DF">
        <w:rPr>
          <w:lang w:val="en-US"/>
        </w:rPr>
        <w:t> </w:t>
      </w:r>
      <w:r w:rsidR="00423622" w:rsidRPr="00DA11AD">
        <w:t>мг/л</w:t>
      </w:r>
      <w:r w:rsidR="00B87BE1">
        <w:t xml:space="preserve"> </w:t>
      </w:r>
      <w:r w:rsidR="00705A50">
        <w:t>кинетика</w:t>
      </w:r>
      <w:r w:rsidR="00B87BE1">
        <w:t xml:space="preserve"> </w:t>
      </w:r>
      <w:r w:rsidR="00705A50">
        <w:t>адсорбции</w:t>
      </w:r>
      <w:r w:rsidR="00B87BE1">
        <w:t xml:space="preserve"> </w:t>
      </w:r>
      <w:r w:rsidR="00705A50">
        <w:t>подчиняется</w:t>
      </w:r>
      <w:r w:rsidR="00B87BE1">
        <w:t xml:space="preserve"> </w:t>
      </w:r>
      <w:r w:rsidR="00705A50">
        <w:t>модели</w:t>
      </w:r>
      <w:r w:rsidR="00B87BE1">
        <w:t xml:space="preserve"> </w:t>
      </w:r>
      <w:r w:rsidR="00705A50">
        <w:t>псевдопервого</w:t>
      </w:r>
      <w:r w:rsidR="00B87BE1">
        <w:t xml:space="preserve"> </w:t>
      </w:r>
      <w:r w:rsidR="00705A50">
        <w:t>порядка,</w:t>
      </w:r>
      <w:r w:rsidR="00B87BE1">
        <w:t xml:space="preserve"> </w:t>
      </w:r>
      <w:r w:rsidR="00705A50">
        <w:t>что</w:t>
      </w:r>
      <w:r w:rsidR="00B87BE1">
        <w:t xml:space="preserve"> </w:t>
      </w:r>
      <w:r w:rsidR="00705A50">
        <w:t>говорит</w:t>
      </w:r>
      <w:r w:rsidR="00B87BE1">
        <w:t xml:space="preserve"> </w:t>
      </w:r>
      <w:r w:rsidR="00705A50">
        <w:t>о</w:t>
      </w:r>
      <w:r w:rsidR="00B87BE1">
        <w:t xml:space="preserve"> </w:t>
      </w:r>
      <w:r w:rsidR="00705A50">
        <w:t>ее</w:t>
      </w:r>
      <w:r w:rsidR="00B87BE1">
        <w:t xml:space="preserve"> </w:t>
      </w:r>
      <w:r w:rsidR="00705A50">
        <w:t>физическом</w:t>
      </w:r>
      <w:r w:rsidR="00B87BE1">
        <w:t xml:space="preserve"> </w:t>
      </w:r>
      <w:r w:rsidR="00705A50">
        <w:t>характере.</w:t>
      </w:r>
      <w:r w:rsidR="00B87BE1">
        <w:t xml:space="preserve"> </w:t>
      </w:r>
      <w:r w:rsidR="00705A50">
        <w:t>При</w:t>
      </w:r>
      <w:r w:rsidR="00B87BE1">
        <w:t xml:space="preserve"> </w:t>
      </w:r>
      <w:r w:rsidR="00705A50">
        <w:t>больших</w:t>
      </w:r>
      <w:r w:rsidR="00B87BE1">
        <w:t xml:space="preserve"> </w:t>
      </w:r>
      <w:r w:rsidR="00705A50">
        <w:t>величинах</w:t>
      </w:r>
      <w:r w:rsidR="00B87BE1">
        <w:t xml:space="preserve"> </w:t>
      </w:r>
      <w:r w:rsidR="00705A50" w:rsidRPr="00810DA9">
        <w:t>c</w:t>
      </w:r>
      <w:r w:rsidR="00705A50" w:rsidRPr="00810DA9">
        <w:rPr>
          <w:vertAlign w:val="subscript"/>
        </w:rPr>
        <w:t>0</w:t>
      </w:r>
      <w:r w:rsidR="00B87BE1">
        <w:t xml:space="preserve"> </w:t>
      </w:r>
      <w:r w:rsidR="00705A50">
        <w:t>=</w:t>
      </w:r>
      <w:r w:rsidR="00B87BE1">
        <w:t xml:space="preserve"> </w:t>
      </w:r>
      <w:r w:rsidR="00705A50">
        <w:t>500</w:t>
      </w:r>
      <w:r w:rsidR="00B87BE1">
        <w:t xml:space="preserve"> </w:t>
      </w:r>
      <w:r w:rsidR="00CB42D1">
        <w:t>–</w:t>
      </w:r>
      <w:r w:rsidR="00B87BE1">
        <w:t xml:space="preserve"> </w:t>
      </w:r>
      <w:r w:rsidR="00705A50">
        <w:t>1000</w:t>
      </w:r>
      <w:r w:rsidR="000077DF">
        <w:rPr>
          <w:lang w:val="en-US"/>
        </w:rPr>
        <w:t> </w:t>
      </w:r>
      <w:r w:rsidR="00705A50" w:rsidRPr="00DA11AD">
        <w:t>мг/л</w:t>
      </w:r>
      <w:r w:rsidR="00B87BE1">
        <w:t xml:space="preserve"> </w:t>
      </w:r>
      <w:r w:rsidR="00705A50">
        <w:t>процесс</w:t>
      </w:r>
      <w:r w:rsidR="00B87BE1">
        <w:t xml:space="preserve"> </w:t>
      </w:r>
      <w:r w:rsidR="00705A50">
        <w:t>описывается</w:t>
      </w:r>
      <w:r w:rsidR="00B87BE1">
        <w:t xml:space="preserve"> </w:t>
      </w:r>
      <w:r w:rsidR="00705A50">
        <w:t>кинетической</w:t>
      </w:r>
      <w:r w:rsidR="00B87BE1">
        <w:t xml:space="preserve"> </w:t>
      </w:r>
      <w:r w:rsidR="00705A50">
        <w:t>моделью</w:t>
      </w:r>
      <w:r w:rsidR="00B87BE1">
        <w:t xml:space="preserve"> </w:t>
      </w:r>
      <w:r w:rsidR="00705A50">
        <w:t>псевдовторого</w:t>
      </w:r>
      <w:r w:rsidR="00B87BE1">
        <w:t xml:space="preserve"> </w:t>
      </w:r>
      <w:r w:rsidR="00705A50">
        <w:t>порядка,</w:t>
      </w:r>
      <w:r w:rsidR="00B87BE1">
        <w:t xml:space="preserve"> </w:t>
      </w:r>
      <w:r w:rsidR="00705A50">
        <w:t>что</w:t>
      </w:r>
      <w:r w:rsidR="00B87BE1">
        <w:t xml:space="preserve"> </w:t>
      </w:r>
      <w:r w:rsidR="00705A50">
        <w:rPr>
          <w:szCs w:val="28"/>
        </w:rPr>
        <w:t>указывает</w:t>
      </w:r>
      <w:r w:rsidR="00B87BE1">
        <w:rPr>
          <w:szCs w:val="28"/>
        </w:rPr>
        <w:t xml:space="preserve"> </w:t>
      </w:r>
      <w:r w:rsidR="00705A50">
        <w:rPr>
          <w:szCs w:val="28"/>
        </w:rPr>
        <w:t>на</w:t>
      </w:r>
      <w:r w:rsidR="00B87BE1">
        <w:rPr>
          <w:szCs w:val="28"/>
        </w:rPr>
        <w:t xml:space="preserve"> </w:t>
      </w:r>
      <w:r w:rsidR="00705A50">
        <w:rPr>
          <w:szCs w:val="28"/>
        </w:rPr>
        <w:t>реализацию</w:t>
      </w:r>
      <w:r w:rsidR="00B87BE1">
        <w:rPr>
          <w:szCs w:val="28"/>
        </w:rPr>
        <w:t xml:space="preserve"> </w:t>
      </w:r>
      <w:r w:rsidR="00705A50">
        <w:rPr>
          <w:szCs w:val="28"/>
        </w:rPr>
        <w:t>химических</w:t>
      </w:r>
      <w:r w:rsidR="00B87BE1">
        <w:rPr>
          <w:szCs w:val="28"/>
        </w:rPr>
        <w:t xml:space="preserve"> </w:t>
      </w:r>
      <w:r w:rsidR="00705A50">
        <w:rPr>
          <w:szCs w:val="28"/>
        </w:rPr>
        <w:t>взаимодействий</w:t>
      </w:r>
      <w:r w:rsidR="00B87BE1">
        <w:rPr>
          <w:szCs w:val="28"/>
        </w:rPr>
        <w:t xml:space="preserve"> </w:t>
      </w:r>
      <w:r w:rsidR="00705A50">
        <w:rPr>
          <w:szCs w:val="28"/>
        </w:rPr>
        <w:t>«адсорбент-адсорбат»</w:t>
      </w:r>
      <w:r w:rsidR="00705A50">
        <w:t>.</w:t>
      </w:r>
      <w:r w:rsidR="00B87BE1">
        <w:t xml:space="preserve"> </w:t>
      </w:r>
      <w:r w:rsidR="00705A50">
        <w:t>При</w:t>
      </w:r>
      <w:r w:rsidR="00B87BE1">
        <w:t xml:space="preserve"> </w:t>
      </w:r>
      <w:r w:rsidR="00705A50" w:rsidRPr="00810DA9">
        <w:t>c</w:t>
      </w:r>
      <w:r w:rsidR="00705A50" w:rsidRPr="00810DA9">
        <w:rPr>
          <w:vertAlign w:val="subscript"/>
        </w:rPr>
        <w:t>0</w:t>
      </w:r>
      <w:r w:rsidR="00B87BE1">
        <w:t xml:space="preserve"> </w:t>
      </w:r>
      <w:r w:rsidR="00705A50">
        <w:t>=</w:t>
      </w:r>
      <w:r w:rsidR="00C21C47" w:rsidRPr="00C21C47">
        <w:t xml:space="preserve"> </w:t>
      </w:r>
      <w:r w:rsidR="00705A50">
        <w:t>100</w:t>
      </w:r>
      <w:r w:rsidR="00C21C47">
        <w:rPr>
          <w:lang w:val="en-US"/>
        </w:rPr>
        <w:t> </w:t>
      </w:r>
      <w:r w:rsidR="00705A50" w:rsidRPr="00DA11AD">
        <w:t>мг/л</w:t>
      </w:r>
      <w:r w:rsidR="00B87BE1">
        <w:t xml:space="preserve"> </w:t>
      </w:r>
      <w:r w:rsidR="00705A50">
        <w:t>равновесие</w:t>
      </w:r>
      <w:r w:rsidR="00B87BE1">
        <w:t xml:space="preserve"> </w:t>
      </w:r>
      <w:r w:rsidR="00705A50">
        <w:t>достигается</w:t>
      </w:r>
      <w:r w:rsidR="00B87BE1">
        <w:t xml:space="preserve"> </w:t>
      </w:r>
      <w:r w:rsidR="00705A50">
        <w:t>всего</w:t>
      </w:r>
      <w:r w:rsidR="00B87BE1">
        <w:t xml:space="preserve"> </w:t>
      </w:r>
      <w:r w:rsidR="00705A50">
        <w:t>за</w:t>
      </w:r>
      <w:r w:rsidR="00843900">
        <w:t xml:space="preserve"> </w:t>
      </w:r>
      <w:r w:rsidR="00705A50">
        <w:t>15</w:t>
      </w:r>
      <w:r w:rsidR="00C21C47">
        <w:rPr>
          <w:lang w:val="en-US"/>
        </w:rPr>
        <w:t> </w:t>
      </w:r>
      <w:r w:rsidR="00705A50">
        <w:t>минут,</w:t>
      </w:r>
      <w:r w:rsidR="00B87BE1">
        <w:t xml:space="preserve"> </w:t>
      </w:r>
      <w:r w:rsidR="00705A50">
        <w:t>при</w:t>
      </w:r>
      <w:r w:rsidR="00B87BE1">
        <w:t xml:space="preserve"> </w:t>
      </w:r>
      <w:r w:rsidR="00705A50">
        <w:t>этом</w:t>
      </w:r>
      <w:r w:rsidR="00B87BE1">
        <w:t xml:space="preserve"> </w:t>
      </w:r>
      <w:r w:rsidR="00705A50">
        <w:t>из</w:t>
      </w:r>
      <w:r w:rsidR="00B87BE1">
        <w:t xml:space="preserve"> </w:t>
      </w:r>
      <w:r w:rsidR="00705A50">
        <w:t>раствора</w:t>
      </w:r>
      <w:r w:rsidR="00B87BE1">
        <w:t xml:space="preserve"> </w:t>
      </w:r>
      <w:r w:rsidR="00705A50">
        <w:t>удаляется</w:t>
      </w:r>
      <w:r w:rsidR="00B87BE1">
        <w:t xml:space="preserve"> </w:t>
      </w:r>
      <w:r w:rsidR="00705A50">
        <w:t>99</w:t>
      </w:r>
      <w:r w:rsidR="00C21C47" w:rsidRPr="00C21C47">
        <w:t>,</w:t>
      </w:r>
      <w:r w:rsidR="00705A50">
        <w:t>5%</w:t>
      </w:r>
      <w:r w:rsidR="00B87BE1">
        <w:t xml:space="preserve"> </w:t>
      </w:r>
      <w:r w:rsidR="00705A50">
        <w:t>тартразина.</w:t>
      </w:r>
      <w:r w:rsidR="00B87BE1">
        <w:t xml:space="preserve"> </w:t>
      </w:r>
      <w:r w:rsidR="00705A50">
        <w:t>Наблюдается</w:t>
      </w:r>
      <w:r w:rsidR="00B87BE1">
        <w:t xml:space="preserve"> </w:t>
      </w:r>
      <w:r w:rsidR="00705A50">
        <w:t>повышение</w:t>
      </w:r>
      <w:r w:rsidR="00B87BE1">
        <w:t xml:space="preserve"> </w:t>
      </w:r>
      <w:r w:rsidR="00705A50">
        <w:t>адсорбции</w:t>
      </w:r>
      <w:r w:rsidR="00B87BE1">
        <w:t xml:space="preserve"> </w:t>
      </w:r>
      <w:r w:rsidR="00705A50">
        <w:t>в</w:t>
      </w:r>
      <w:r w:rsidR="00B87BE1">
        <w:t xml:space="preserve"> </w:t>
      </w:r>
      <w:r w:rsidR="00705A50">
        <w:t>кислой</w:t>
      </w:r>
      <w:r w:rsidR="00B87BE1">
        <w:t xml:space="preserve"> </w:t>
      </w:r>
      <w:r w:rsidR="00705A50">
        <w:t>среде</w:t>
      </w:r>
      <w:r w:rsidR="00B87BE1">
        <w:t xml:space="preserve"> </w:t>
      </w:r>
      <w:r w:rsidR="00810DA9" w:rsidRPr="00810DA9">
        <w:t>(~</w:t>
      </w:r>
      <w:r w:rsidR="00A23B35">
        <w:t xml:space="preserve"> </w:t>
      </w:r>
      <w:r w:rsidR="00810DA9" w:rsidRPr="00810DA9">
        <w:t>6</w:t>
      </w:r>
      <w:r w:rsidR="00705A50">
        <w:t>30</w:t>
      </w:r>
      <w:r w:rsidR="00C21C47">
        <w:rPr>
          <w:lang w:val="en-US"/>
        </w:rPr>
        <w:t> </w:t>
      </w:r>
      <w:r w:rsidR="00810DA9" w:rsidRPr="00810DA9">
        <w:t>мг/г</w:t>
      </w:r>
      <w:r w:rsidR="00B87BE1">
        <w:t xml:space="preserve"> </w:t>
      </w:r>
      <w:r w:rsidR="00810DA9" w:rsidRPr="00810DA9">
        <w:t>при</w:t>
      </w:r>
      <w:r w:rsidR="00B87BE1">
        <w:t xml:space="preserve"> </w:t>
      </w:r>
      <w:r w:rsidR="00810DA9" w:rsidRPr="00810DA9">
        <w:t>pH</w:t>
      </w:r>
      <w:r w:rsidR="00B87BE1">
        <w:t xml:space="preserve"> </w:t>
      </w:r>
      <w:r w:rsidR="00810DA9" w:rsidRPr="00810DA9">
        <w:t>=</w:t>
      </w:r>
      <w:r w:rsidR="00B87BE1">
        <w:t xml:space="preserve"> </w:t>
      </w:r>
      <w:r w:rsidR="00705A50">
        <w:t>2</w:t>
      </w:r>
      <w:r w:rsidR="00C21C47" w:rsidRPr="00C21C47">
        <w:t>–</w:t>
      </w:r>
      <w:r w:rsidR="00705A50">
        <w:t>4</w:t>
      </w:r>
      <w:r w:rsidR="00810DA9" w:rsidRPr="00810DA9">
        <w:t>)</w:t>
      </w:r>
      <w:r w:rsidR="00B87BE1">
        <w:t xml:space="preserve"> </w:t>
      </w:r>
      <w:r w:rsidR="00810DA9" w:rsidRPr="00810DA9">
        <w:t>и</w:t>
      </w:r>
      <w:r w:rsidR="00B87BE1">
        <w:t xml:space="preserve"> </w:t>
      </w:r>
      <w:r w:rsidR="00705A50">
        <w:t>ее</w:t>
      </w:r>
      <w:r w:rsidR="00B87BE1">
        <w:t xml:space="preserve"> </w:t>
      </w:r>
      <w:r w:rsidR="00705A50">
        <w:t>снижение</w:t>
      </w:r>
      <w:r w:rsidR="00B87BE1">
        <w:t xml:space="preserve"> </w:t>
      </w:r>
      <w:r w:rsidR="00705A50">
        <w:t>в</w:t>
      </w:r>
      <w:r w:rsidR="00B87BE1">
        <w:t xml:space="preserve"> </w:t>
      </w:r>
      <w:r w:rsidR="00810DA9" w:rsidRPr="00810DA9">
        <w:t>щелочной</w:t>
      </w:r>
      <w:r w:rsidR="00B87BE1">
        <w:t xml:space="preserve"> </w:t>
      </w:r>
      <w:r w:rsidR="00810DA9" w:rsidRPr="00810DA9">
        <w:t>(~</w:t>
      </w:r>
      <w:r w:rsidR="00A23B35">
        <w:t xml:space="preserve"> </w:t>
      </w:r>
      <w:r w:rsidR="00810DA9" w:rsidRPr="00810DA9">
        <w:t>3</w:t>
      </w:r>
      <w:r w:rsidR="00705A50">
        <w:t>0</w:t>
      </w:r>
      <w:r w:rsidR="00C21C47">
        <w:rPr>
          <w:lang w:val="en-US"/>
        </w:rPr>
        <w:t> </w:t>
      </w:r>
      <w:r w:rsidR="00810DA9" w:rsidRPr="00810DA9">
        <w:t>мг/г</w:t>
      </w:r>
      <w:r w:rsidR="00B87BE1">
        <w:t xml:space="preserve"> </w:t>
      </w:r>
      <w:r w:rsidR="00810DA9" w:rsidRPr="00810DA9">
        <w:t>при</w:t>
      </w:r>
      <w:r w:rsidR="00B87BE1">
        <w:t xml:space="preserve"> </w:t>
      </w:r>
      <w:r w:rsidR="00810DA9" w:rsidRPr="00810DA9">
        <w:t>pH</w:t>
      </w:r>
      <w:r w:rsidR="00B87BE1">
        <w:t xml:space="preserve"> </w:t>
      </w:r>
      <w:r w:rsidR="00866DB1">
        <w:t>=</w:t>
      </w:r>
      <w:r w:rsidR="00B87BE1">
        <w:t xml:space="preserve"> </w:t>
      </w:r>
      <w:r w:rsidR="00705A50">
        <w:t>9</w:t>
      </w:r>
      <w:r w:rsidR="00C21C47" w:rsidRPr="00C21C47">
        <w:t>–</w:t>
      </w:r>
      <w:r w:rsidR="00705A50">
        <w:t>1</w:t>
      </w:r>
      <w:r w:rsidR="00401E17">
        <w:t>2</w:t>
      </w:r>
      <w:r w:rsidR="00810DA9" w:rsidRPr="00810DA9">
        <w:t>)</w:t>
      </w:r>
      <w:r w:rsidR="007E727D">
        <w:t>,</w:t>
      </w:r>
      <w:r w:rsidR="00B87BE1">
        <w:t xml:space="preserve"> </w:t>
      </w:r>
      <w:r w:rsidR="00401E17">
        <w:t>что</w:t>
      </w:r>
      <w:r w:rsidR="00B87BE1">
        <w:t xml:space="preserve"> </w:t>
      </w:r>
      <w:r w:rsidR="00401E17">
        <w:t>обусловлено</w:t>
      </w:r>
      <w:r w:rsidR="00B87BE1">
        <w:t xml:space="preserve"> </w:t>
      </w:r>
      <w:r w:rsidR="00401E17">
        <w:t>переходами</w:t>
      </w:r>
      <w:r w:rsidR="00B87BE1">
        <w:t xml:space="preserve"> </w:t>
      </w:r>
      <w:r w:rsidR="00401E17">
        <w:t>между</w:t>
      </w:r>
      <w:r w:rsidR="00B87BE1">
        <w:t xml:space="preserve"> </w:t>
      </w:r>
      <w:r w:rsidR="00401E17">
        <w:t>ионными</w:t>
      </w:r>
      <w:r w:rsidR="00B87BE1">
        <w:t xml:space="preserve"> </w:t>
      </w:r>
      <w:r w:rsidR="00401E17">
        <w:t>формами</w:t>
      </w:r>
      <w:r w:rsidR="00B87BE1">
        <w:t xml:space="preserve"> </w:t>
      </w:r>
      <w:r w:rsidR="00401E17">
        <w:t>адсорбента</w:t>
      </w:r>
      <w:r w:rsidR="00B87BE1">
        <w:t xml:space="preserve"> </w:t>
      </w:r>
      <w:r w:rsidR="00401E17">
        <w:t>и</w:t>
      </w:r>
      <w:r w:rsidR="00B87BE1">
        <w:t xml:space="preserve"> </w:t>
      </w:r>
      <w:r w:rsidR="00401E17">
        <w:t>адсорбата</w:t>
      </w:r>
      <w:r w:rsidR="00810DA9" w:rsidRPr="00810DA9">
        <w:t>.</w:t>
      </w:r>
      <w:r w:rsidR="00B87BE1">
        <w:t xml:space="preserve"> </w:t>
      </w:r>
      <w:r w:rsidR="00401E17">
        <w:t>Повышение</w:t>
      </w:r>
      <w:r w:rsidR="00B87BE1">
        <w:t xml:space="preserve"> </w:t>
      </w:r>
      <w:r w:rsidR="00401E17">
        <w:t>ионной</w:t>
      </w:r>
      <w:r w:rsidR="00B87BE1">
        <w:t xml:space="preserve"> </w:t>
      </w:r>
      <w:r w:rsidR="00401E17">
        <w:t>силы</w:t>
      </w:r>
      <w:r w:rsidR="00B87BE1">
        <w:t xml:space="preserve"> </w:t>
      </w:r>
      <w:r w:rsidR="00401E17">
        <w:t>приводит</w:t>
      </w:r>
      <w:r w:rsidR="00B87BE1">
        <w:t xml:space="preserve"> </w:t>
      </w:r>
      <w:r w:rsidR="00401E17">
        <w:t>к</w:t>
      </w:r>
      <w:r w:rsidR="00B87BE1">
        <w:t xml:space="preserve"> </w:t>
      </w:r>
      <w:r w:rsidR="00401E17">
        <w:t>существенному</w:t>
      </w:r>
      <w:r w:rsidR="00B87BE1">
        <w:t xml:space="preserve"> </w:t>
      </w:r>
      <w:r w:rsidR="00401E17">
        <w:t>увеличению</w:t>
      </w:r>
      <w:r w:rsidR="00B87BE1">
        <w:t xml:space="preserve"> </w:t>
      </w:r>
      <w:r w:rsidR="00401E17">
        <w:t>адсорбции,</w:t>
      </w:r>
      <w:r w:rsidR="00B87BE1">
        <w:t xml:space="preserve"> </w:t>
      </w:r>
      <w:r w:rsidR="00401E17">
        <w:t>что</w:t>
      </w:r>
      <w:r w:rsidR="00B87BE1">
        <w:t xml:space="preserve"> </w:t>
      </w:r>
      <w:r w:rsidR="00866DB1">
        <w:t>свидетельствует</w:t>
      </w:r>
      <w:r w:rsidR="00B87BE1">
        <w:t xml:space="preserve"> </w:t>
      </w:r>
      <w:r w:rsidR="00401E17">
        <w:t>о</w:t>
      </w:r>
      <w:r w:rsidR="006A0EEB">
        <w:t>б</w:t>
      </w:r>
      <w:r w:rsidR="00B87BE1">
        <w:t xml:space="preserve"> </w:t>
      </w:r>
      <w:r w:rsidR="00401E17">
        <w:t>электростатическом</w:t>
      </w:r>
      <w:r w:rsidR="00B87BE1">
        <w:t xml:space="preserve"> </w:t>
      </w:r>
      <w:r w:rsidR="00401E17">
        <w:t>характере</w:t>
      </w:r>
      <w:r w:rsidR="00B87BE1">
        <w:t xml:space="preserve"> </w:t>
      </w:r>
      <w:r w:rsidR="00401E17">
        <w:t>взаимодействия</w:t>
      </w:r>
      <w:r w:rsidR="00B87BE1">
        <w:t xml:space="preserve"> </w:t>
      </w:r>
      <w:r w:rsidR="00401E17">
        <w:t>«адсорбент</w:t>
      </w:r>
      <w:r w:rsidR="00A23B35">
        <w:noBreakHyphen/>
      </w:r>
      <w:r w:rsidR="00401E17">
        <w:t>адсорбат».</w:t>
      </w:r>
      <w:r w:rsidR="00B87BE1">
        <w:t xml:space="preserve"> </w:t>
      </w:r>
      <w:r w:rsidR="00401E17">
        <w:t>Показана</w:t>
      </w:r>
      <w:r w:rsidR="00B87BE1">
        <w:t xml:space="preserve"> </w:t>
      </w:r>
      <w:r w:rsidR="00401E17">
        <w:t>возможность</w:t>
      </w:r>
      <w:r w:rsidR="00B87BE1">
        <w:t xml:space="preserve"> </w:t>
      </w:r>
      <w:r w:rsidR="00866DB1">
        <w:t>регенерации</w:t>
      </w:r>
      <w:r w:rsidR="00B87BE1">
        <w:t xml:space="preserve"> </w:t>
      </w:r>
      <w:r w:rsidR="00401E17">
        <w:t>адсорбента</w:t>
      </w:r>
      <w:r w:rsidR="00B87BE1">
        <w:t xml:space="preserve">, </w:t>
      </w:r>
      <w:r w:rsidR="00401E17">
        <w:t>при</w:t>
      </w:r>
      <w:r w:rsidR="00B87BE1">
        <w:t xml:space="preserve"> </w:t>
      </w:r>
      <w:r w:rsidR="00401E17">
        <w:t>этом</w:t>
      </w:r>
      <w:r w:rsidR="00B87BE1">
        <w:t xml:space="preserve"> </w:t>
      </w:r>
      <w:r w:rsidR="009318B1" w:rsidRPr="00DA11AD">
        <w:t>обеспечив</w:t>
      </w:r>
      <w:r w:rsidR="00401E17">
        <w:t>ается</w:t>
      </w:r>
      <w:r w:rsidR="00B87BE1">
        <w:t xml:space="preserve"> </w:t>
      </w:r>
      <w:r w:rsidR="009318B1" w:rsidRPr="00DA11AD">
        <w:t>сохранение</w:t>
      </w:r>
      <w:r w:rsidR="00B87BE1">
        <w:t xml:space="preserve"> </w:t>
      </w:r>
      <w:r w:rsidR="00401E17">
        <w:t>адсорбционной</w:t>
      </w:r>
      <w:r w:rsidR="00B87BE1">
        <w:t xml:space="preserve"> </w:t>
      </w:r>
      <w:r w:rsidR="009318B1" w:rsidRPr="00DA11AD">
        <w:t>емкости</w:t>
      </w:r>
      <w:r w:rsidR="00B87BE1">
        <w:t xml:space="preserve"> </w:t>
      </w:r>
      <w:r w:rsidR="009318B1" w:rsidRPr="00DA11AD">
        <w:t>на</w:t>
      </w:r>
      <w:r w:rsidR="00B87BE1">
        <w:t xml:space="preserve"> </w:t>
      </w:r>
      <w:r w:rsidR="009318B1" w:rsidRPr="00DA11AD">
        <w:t>высоком</w:t>
      </w:r>
      <w:r w:rsidR="00B87BE1">
        <w:t xml:space="preserve"> </w:t>
      </w:r>
      <w:r w:rsidR="009318B1" w:rsidRPr="00DA11AD">
        <w:t>уровне</w:t>
      </w:r>
      <w:r w:rsidR="006A0EEB">
        <w:t>,</w:t>
      </w:r>
      <w:r w:rsidR="00B87BE1">
        <w:t xml:space="preserve"> </w:t>
      </w:r>
      <w:r w:rsidR="00911753">
        <w:t>вплоть</w:t>
      </w:r>
      <w:r w:rsidR="00B87BE1">
        <w:t xml:space="preserve"> </w:t>
      </w:r>
      <w:r w:rsidR="009318B1" w:rsidRPr="00DA11AD">
        <w:t>до</w:t>
      </w:r>
      <w:r w:rsidR="00B87BE1">
        <w:t xml:space="preserve"> </w:t>
      </w:r>
      <w:r w:rsidR="009318B1" w:rsidRPr="00DA11AD">
        <w:t>10</w:t>
      </w:r>
      <w:r w:rsidR="00A23B35">
        <w:t> </w:t>
      </w:r>
      <w:r w:rsidR="009318B1" w:rsidRPr="00DA11AD">
        <w:t>циклов</w:t>
      </w:r>
      <w:r w:rsidR="00B87BE1">
        <w:t xml:space="preserve"> </w:t>
      </w:r>
      <w:r w:rsidR="00401E17">
        <w:t>адсорбции</w:t>
      </w:r>
      <w:r w:rsidR="00911753">
        <w:t>.</w:t>
      </w:r>
    </w:p>
    <w:p w14:paraId="152DCE8B" w14:textId="70D4A2EA" w:rsidR="0072547B" w:rsidRDefault="00401E17" w:rsidP="00911753">
      <w:pPr>
        <w:pStyle w:val="ac"/>
      </w:pPr>
      <w:r>
        <w:t>В</w:t>
      </w:r>
      <w:r w:rsidR="00B87BE1">
        <w:t xml:space="preserve"> </w:t>
      </w:r>
      <w:r>
        <w:t>настоящей</w:t>
      </w:r>
      <w:r w:rsidR="00B87BE1">
        <w:t xml:space="preserve"> </w:t>
      </w:r>
      <w:r>
        <w:t>работе</w:t>
      </w:r>
      <w:r w:rsidR="00B87BE1">
        <w:t xml:space="preserve"> </w:t>
      </w:r>
      <w:r>
        <w:t>был</w:t>
      </w:r>
      <w:r w:rsidR="00B87BE1">
        <w:t xml:space="preserve"> </w:t>
      </w:r>
      <w:r>
        <w:t>разработан</w:t>
      </w:r>
      <w:r w:rsidR="00B87BE1">
        <w:t xml:space="preserve"> </w:t>
      </w:r>
      <w:r>
        <w:t>эффективный,</w:t>
      </w:r>
      <w:r w:rsidR="00B87BE1">
        <w:t xml:space="preserve"> </w:t>
      </w:r>
      <w:r>
        <w:t>«зеленый»</w:t>
      </w:r>
      <w:r w:rsidR="00B87BE1">
        <w:t xml:space="preserve"> </w:t>
      </w:r>
      <w:r>
        <w:t>метод</w:t>
      </w:r>
      <w:r w:rsidR="00B87BE1">
        <w:t xml:space="preserve"> </w:t>
      </w:r>
      <w:r>
        <w:t>синтеза</w:t>
      </w:r>
      <w:r w:rsidR="00B87BE1">
        <w:t xml:space="preserve"> </w:t>
      </w:r>
      <w:r>
        <w:t>МОК</w:t>
      </w:r>
      <w:r w:rsidR="00B87BE1">
        <w:t xml:space="preserve"> </w:t>
      </w:r>
      <w:r w:rsidRPr="00014116">
        <w:t>MOF-808</w:t>
      </w:r>
      <w:r w:rsidR="00B87BE1">
        <w:t xml:space="preserve"> </w:t>
      </w:r>
      <w:r>
        <w:t>с</w:t>
      </w:r>
      <w:r w:rsidR="00B87BE1">
        <w:t xml:space="preserve"> </w:t>
      </w:r>
      <w:r>
        <w:t>улучшенными</w:t>
      </w:r>
      <w:r w:rsidR="00B87BE1">
        <w:t xml:space="preserve"> </w:t>
      </w:r>
      <w:r>
        <w:t>свойствами.</w:t>
      </w:r>
      <w:r w:rsidR="00B87BE1">
        <w:t xml:space="preserve"> </w:t>
      </w:r>
      <w:r>
        <w:t>Синтезированный</w:t>
      </w:r>
      <w:r w:rsidR="00B87BE1">
        <w:t xml:space="preserve"> </w:t>
      </w:r>
      <w:r>
        <w:t>материал</w:t>
      </w:r>
      <w:r w:rsidR="00B87BE1">
        <w:t xml:space="preserve"> </w:t>
      </w:r>
      <w:r>
        <w:t>исследован</w:t>
      </w:r>
      <w:r w:rsidR="00B87BE1">
        <w:t xml:space="preserve"> </w:t>
      </w:r>
      <w:r>
        <w:t>в</w:t>
      </w:r>
      <w:r w:rsidR="00B87BE1">
        <w:t xml:space="preserve"> </w:t>
      </w:r>
      <w:r>
        <w:t>адсорбционном</w:t>
      </w:r>
      <w:r w:rsidR="00B87BE1">
        <w:t xml:space="preserve"> </w:t>
      </w:r>
      <w:r>
        <w:t>удалении</w:t>
      </w:r>
      <w:r w:rsidR="00B87BE1">
        <w:t xml:space="preserve"> </w:t>
      </w:r>
      <w:r>
        <w:t>СОЗ,</w:t>
      </w:r>
      <w:r w:rsidR="00B87BE1">
        <w:t xml:space="preserve"> </w:t>
      </w:r>
      <w:r>
        <w:t>на</w:t>
      </w:r>
      <w:r w:rsidR="00B87BE1">
        <w:t xml:space="preserve"> </w:t>
      </w:r>
      <w:r>
        <w:t>примере</w:t>
      </w:r>
      <w:r w:rsidR="00B87BE1">
        <w:t xml:space="preserve"> </w:t>
      </w:r>
      <w:r>
        <w:t>красителя</w:t>
      </w:r>
      <w:r w:rsidR="00B87BE1">
        <w:t xml:space="preserve"> </w:t>
      </w:r>
      <w:r>
        <w:t>тартразина.</w:t>
      </w:r>
      <w:r w:rsidR="00B87BE1">
        <w:t xml:space="preserve"> </w:t>
      </w:r>
      <w:r>
        <w:t>Изучен</w:t>
      </w:r>
      <w:r w:rsidR="00B87BE1">
        <w:t xml:space="preserve"> </w:t>
      </w:r>
      <w:r>
        <w:t>механизм</w:t>
      </w:r>
      <w:r w:rsidR="00B87BE1">
        <w:t xml:space="preserve"> </w:t>
      </w:r>
      <w:r>
        <w:t>адсорбции,</w:t>
      </w:r>
      <w:r w:rsidR="00B87BE1">
        <w:t xml:space="preserve"> </w:t>
      </w:r>
      <w:r>
        <w:t>показана</w:t>
      </w:r>
      <w:r w:rsidR="00B87BE1">
        <w:t xml:space="preserve"> </w:t>
      </w:r>
      <w:r>
        <w:t>возможность</w:t>
      </w:r>
      <w:r w:rsidR="00B87BE1">
        <w:t xml:space="preserve"> </w:t>
      </w:r>
      <w:r>
        <w:t>регенерации</w:t>
      </w:r>
      <w:r w:rsidR="00B87BE1">
        <w:t xml:space="preserve"> </w:t>
      </w:r>
      <w:r>
        <w:t>адсорбента.</w:t>
      </w:r>
    </w:p>
    <w:p w14:paraId="1151F5EC" w14:textId="54F98FB4" w:rsidR="00B87BE1" w:rsidRPr="00B87BE1" w:rsidRDefault="00E12445" w:rsidP="00911753">
      <w:pPr>
        <w:pStyle w:val="ac"/>
        <w:rPr>
          <w:i/>
          <w:iCs/>
        </w:rPr>
      </w:pPr>
      <w:r w:rsidRPr="00E12445">
        <w:rPr>
          <w:i/>
          <w:iCs/>
        </w:rPr>
        <w:t>Работа выполнена при финансовой поддержке РНФ 23-73-30007</w:t>
      </w:r>
      <w:r w:rsidR="00B87BE1" w:rsidRPr="00B87BE1">
        <w:rPr>
          <w:i/>
          <w:iCs/>
        </w:rPr>
        <w:t>.</w:t>
      </w:r>
    </w:p>
    <w:p w14:paraId="69BDC8A4" w14:textId="10C97F00" w:rsidR="00014116" w:rsidRPr="00014116" w:rsidRDefault="00014116" w:rsidP="00343222">
      <w:pPr>
        <w:pStyle w:val="ac"/>
        <w:jc w:val="center"/>
        <w:rPr>
          <w:b/>
          <w:bCs/>
        </w:rPr>
      </w:pPr>
      <w:r w:rsidRPr="00014116">
        <w:rPr>
          <w:b/>
          <w:bCs/>
        </w:rPr>
        <w:t>Литература</w:t>
      </w:r>
    </w:p>
    <w:p w14:paraId="2AADE28E" w14:textId="1DF9816C" w:rsidR="001B68AC" w:rsidRPr="001B67C3" w:rsidRDefault="00866DB1" w:rsidP="001B68AC">
      <w:pPr>
        <w:pStyle w:val="ac"/>
        <w:numPr>
          <w:ilvl w:val="0"/>
          <w:numId w:val="7"/>
        </w:numPr>
        <w:shd w:val="clear" w:color="auto" w:fill="auto"/>
        <w:tabs>
          <w:tab w:val="clear" w:pos="720"/>
        </w:tabs>
        <w:ind w:left="0" w:firstLine="0"/>
        <w:rPr>
          <w:lang w:val="en-US"/>
        </w:rPr>
      </w:pPr>
      <w:r>
        <w:rPr>
          <w:lang w:val="en-US"/>
        </w:rPr>
        <w:t>A.</w:t>
      </w:r>
      <w:r w:rsidR="00C21C47">
        <w:rPr>
          <w:lang w:val="en-US"/>
        </w:rPr>
        <w:t> </w:t>
      </w:r>
      <w:r>
        <w:rPr>
          <w:lang w:val="en-US"/>
        </w:rPr>
        <w:t>A.</w:t>
      </w:r>
      <w:r w:rsidR="00C21C47">
        <w:rPr>
          <w:lang w:val="en-US"/>
        </w:rPr>
        <w:t> </w:t>
      </w:r>
      <w:r>
        <w:rPr>
          <w:lang w:val="en-US"/>
        </w:rPr>
        <w:t>Kama</w:t>
      </w:r>
      <w:r w:rsidR="00A76656">
        <w:rPr>
          <w:lang w:val="en-US"/>
        </w:rPr>
        <w:t>l</w:t>
      </w:r>
      <w:r>
        <w:rPr>
          <w:lang w:val="en-US"/>
        </w:rPr>
        <w:t>,</w:t>
      </w:r>
      <w:r w:rsidR="00B87BE1">
        <w:rPr>
          <w:lang w:val="en-US"/>
        </w:rPr>
        <w:t xml:space="preserve"> </w:t>
      </w:r>
      <w:r>
        <w:rPr>
          <w:lang w:val="en-US"/>
        </w:rPr>
        <w:t>S.</w:t>
      </w:r>
      <w:r w:rsidR="00C21C47">
        <w:rPr>
          <w:lang w:val="en-US"/>
        </w:rPr>
        <w:t> </w:t>
      </w:r>
      <w:r>
        <w:rPr>
          <w:lang w:val="en-US"/>
        </w:rPr>
        <w:t>E.</w:t>
      </w:r>
      <w:r w:rsidR="00C21C47">
        <w:rPr>
          <w:lang w:val="en-US"/>
        </w:rPr>
        <w:t> F</w:t>
      </w:r>
      <w:r>
        <w:rPr>
          <w:lang w:val="en-US"/>
        </w:rPr>
        <w:t>awzia</w:t>
      </w:r>
      <w:r w:rsidR="001B68AC" w:rsidRPr="001B68AC">
        <w:rPr>
          <w:lang w:val="en-US"/>
        </w:rPr>
        <w:t>.</w:t>
      </w:r>
      <w:r w:rsidR="00B87BE1">
        <w:rPr>
          <w:lang w:val="en-US"/>
        </w:rPr>
        <w:t xml:space="preserve"> </w:t>
      </w:r>
      <w:r w:rsidR="00E1337E">
        <w:rPr>
          <w:lang w:val="en-US"/>
        </w:rPr>
        <w:t>To</w:t>
      </w:r>
      <w:r w:rsidRPr="00866DB1">
        <w:rPr>
          <w:lang w:val="en-US"/>
        </w:rPr>
        <w:t>xicological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and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safety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assessment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of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tartrazine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as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a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synthetic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food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additive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on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health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biomarkers: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A</w:t>
      </w:r>
      <w:r w:rsidR="00B87BE1">
        <w:rPr>
          <w:lang w:val="en-US"/>
        </w:rPr>
        <w:t xml:space="preserve"> </w:t>
      </w:r>
      <w:r w:rsidRPr="00866DB1">
        <w:rPr>
          <w:lang w:val="en-US"/>
        </w:rPr>
        <w:t>review</w:t>
      </w:r>
      <w:r w:rsidR="00B87BE1">
        <w:rPr>
          <w:lang w:val="en-US"/>
        </w:rPr>
        <w:t xml:space="preserve"> </w:t>
      </w:r>
      <w:r w:rsidR="001B68AC" w:rsidRPr="001B68AC">
        <w:rPr>
          <w:lang w:val="en-US"/>
        </w:rPr>
        <w:t>//</w:t>
      </w:r>
      <w:r w:rsidR="00A76656">
        <w:rPr>
          <w:lang w:val="en-US"/>
        </w:rPr>
        <w:t> </w:t>
      </w:r>
      <w:r w:rsidR="00A76656" w:rsidRPr="00A76656">
        <w:rPr>
          <w:lang w:val="en-US"/>
        </w:rPr>
        <w:t>Afr. J. Biotechnol</w:t>
      </w:r>
      <w:r w:rsidR="001B68AC" w:rsidRPr="001B68AC">
        <w:rPr>
          <w:lang w:val="en-US"/>
        </w:rPr>
        <w:t>.</w:t>
      </w:r>
      <w:r w:rsidR="00B87BE1">
        <w:rPr>
          <w:lang w:val="en-US"/>
        </w:rPr>
        <w:t xml:space="preserve"> </w:t>
      </w:r>
      <w:r w:rsidR="001B68AC" w:rsidRPr="001B68AC">
        <w:rPr>
          <w:lang w:val="en-US"/>
        </w:rPr>
        <w:t>20</w:t>
      </w:r>
      <w:r>
        <w:rPr>
          <w:lang w:val="en-US"/>
        </w:rPr>
        <w:t>18</w:t>
      </w:r>
      <w:r w:rsidR="001B68AC" w:rsidRPr="001B68AC">
        <w:rPr>
          <w:lang w:val="en-US"/>
        </w:rPr>
        <w:t>.</w:t>
      </w:r>
      <w:r w:rsidR="00B87BE1">
        <w:rPr>
          <w:lang w:val="en-US"/>
        </w:rPr>
        <w:t xml:space="preserve"> </w:t>
      </w:r>
      <w:r w:rsidR="001B68AC" w:rsidRPr="001B68AC">
        <w:rPr>
          <w:lang w:val="en-US"/>
        </w:rPr>
        <w:t>Vol</w:t>
      </w:r>
      <w:r w:rsidR="006D6E4E">
        <w:rPr>
          <w:lang w:val="en-US"/>
        </w:rPr>
        <w:t> </w:t>
      </w:r>
      <w:r>
        <w:rPr>
          <w:lang w:val="en-US"/>
        </w:rPr>
        <w:t>17(6)</w:t>
      </w:r>
      <w:r w:rsidR="001B68AC" w:rsidRPr="001B68AC">
        <w:rPr>
          <w:lang w:val="en-US"/>
        </w:rPr>
        <w:t>.</w:t>
      </w:r>
      <w:r w:rsidR="00B87BE1">
        <w:rPr>
          <w:lang w:val="en-US"/>
        </w:rPr>
        <w:t xml:space="preserve"> </w:t>
      </w:r>
      <w:r w:rsidR="00E07604">
        <w:rPr>
          <w:lang w:val="en-US"/>
        </w:rPr>
        <w:t>pp</w:t>
      </w:r>
      <w:r w:rsidR="001B68AC" w:rsidRPr="001B67C3">
        <w:rPr>
          <w:lang w:val="en-US"/>
        </w:rPr>
        <w:t>.</w:t>
      </w:r>
      <w:r w:rsidR="00B87BE1">
        <w:rPr>
          <w:lang w:val="en-US"/>
        </w:rPr>
        <w:t xml:space="preserve"> </w:t>
      </w:r>
      <w:r>
        <w:rPr>
          <w:lang w:val="en-US"/>
        </w:rPr>
        <w:t>139</w:t>
      </w:r>
      <w:r w:rsidR="00E07604">
        <w:rPr>
          <w:lang w:val="en-US"/>
        </w:rPr>
        <w:noBreakHyphen/>
      </w:r>
      <w:r>
        <w:rPr>
          <w:lang w:val="en-US"/>
        </w:rPr>
        <w:t>149</w:t>
      </w:r>
      <w:r w:rsidR="001B68AC" w:rsidRPr="001B67C3">
        <w:rPr>
          <w:lang w:val="en-US"/>
        </w:rPr>
        <w:t>.</w:t>
      </w:r>
    </w:p>
    <w:p w14:paraId="4DB9AE3B" w14:textId="7F6291AB" w:rsidR="001B67C3" w:rsidRPr="0025573C" w:rsidRDefault="00014116" w:rsidP="0025573C">
      <w:pPr>
        <w:pStyle w:val="ac"/>
        <w:numPr>
          <w:ilvl w:val="0"/>
          <w:numId w:val="7"/>
        </w:numPr>
        <w:shd w:val="clear" w:color="auto" w:fill="auto"/>
        <w:tabs>
          <w:tab w:val="clear" w:pos="720"/>
        </w:tabs>
        <w:ind w:left="0" w:firstLine="0"/>
        <w:rPr>
          <w:b/>
          <w:bCs/>
          <w:lang w:val="en-US"/>
        </w:rPr>
      </w:pPr>
      <w:r w:rsidRPr="0025573C">
        <w:rPr>
          <w:lang w:val="en-US"/>
        </w:rPr>
        <w:t>Furukawa</w:t>
      </w:r>
      <w:r w:rsidR="006D6E4E" w:rsidRPr="0025573C">
        <w:rPr>
          <w:lang w:val="en-US"/>
        </w:rPr>
        <w:t> </w:t>
      </w:r>
      <w:r w:rsidRPr="0025573C">
        <w:rPr>
          <w:lang w:val="en-US"/>
        </w:rPr>
        <w:t>H</w:t>
      </w:r>
      <w:r w:rsidR="00051FF7" w:rsidRPr="0025573C">
        <w:rPr>
          <w:lang w:val="en-US"/>
        </w:rPr>
        <w:t>.</w:t>
      </w:r>
      <w:r w:rsidR="00B87BE1" w:rsidRPr="0025573C">
        <w:rPr>
          <w:lang w:val="en-US"/>
        </w:rPr>
        <w:t xml:space="preserve"> </w:t>
      </w:r>
      <w:r w:rsidRPr="0025573C">
        <w:rPr>
          <w:i/>
          <w:iCs/>
          <w:lang w:val="en-US"/>
        </w:rPr>
        <w:t>et</w:t>
      </w:r>
      <w:r w:rsidR="00B87BE1" w:rsidRPr="0025573C">
        <w:rPr>
          <w:i/>
          <w:iCs/>
          <w:lang w:val="en-US"/>
        </w:rPr>
        <w:t xml:space="preserve"> </w:t>
      </w:r>
      <w:r w:rsidRPr="0025573C">
        <w:rPr>
          <w:i/>
          <w:iCs/>
          <w:lang w:val="en-US"/>
        </w:rPr>
        <w:t>al</w:t>
      </w:r>
      <w:r w:rsidRPr="0025573C">
        <w:rPr>
          <w:lang w:val="en-US"/>
        </w:rPr>
        <w:t>.</w:t>
      </w:r>
      <w:r w:rsidR="00B87BE1" w:rsidRPr="0025573C">
        <w:rPr>
          <w:lang w:val="en-US"/>
        </w:rPr>
        <w:t xml:space="preserve"> </w:t>
      </w:r>
      <w:r w:rsidR="0025573C" w:rsidRPr="0025573C">
        <w:rPr>
          <w:lang w:val="en-US"/>
        </w:rPr>
        <w:t xml:space="preserve">Water adsorption in porous metal-organic frameworks and related materials </w:t>
      </w:r>
      <w:r w:rsidR="00051FF7" w:rsidRPr="0025573C">
        <w:rPr>
          <w:lang w:val="en-US"/>
        </w:rPr>
        <w:t>//</w:t>
      </w:r>
      <w:r w:rsidR="006D6E4E" w:rsidRPr="0025573C">
        <w:rPr>
          <w:lang w:val="en-US"/>
        </w:rPr>
        <w:t> </w:t>
      </w:r>
      <w:r w:rsidRPr="0025573C">
        <w:rPr>
          <w:lang w:val="en-US"/>
        </w:rPr>
        <w:t>J.</w:t>
      </w:r>
      <w:r w:rsidR="00B87BE1" w:rsidRPr="0025573C">
        <w:rPr>
          <w:lang w:val="en-US"/>
        </w:rPr>
        <w:t xml:space="preserve"> </w:t>
      </w:r>
      <w:r w:rsidRPr="0025573C">
        <w:rPr>
          <w:lang w:val="en-US"/>
        </w:rPr>
        <w:t>Am.</w:t>
      </w:r>
      <w:r w:rsidR="00B87BE1" w:rsidRPr="0025573C">
        <w:rPr>
          <w:lang w:val="en-US"/>
        </w:rPr>
        <w:t xml:space="preserve"> </w:t>
      </w:r>
      <w:r w:rsidRPr="0025573C">
        <w:rPr>
          <w:lang w:val="en-US"/>
        </w:rPr>
        <w:t>Chem.</w:t>
      </w:r>
      <w:r w:rsidR="00B87BE1" w:rsidRPr="0025573C">
        <w:rPr>
          <w:lang w:val="en-US"/>
        </w:rPr>
        <w:t xml:space="preserve"> </w:t>
      </w:r>
      <w:r w:rsidRPr="0025573C">
        <w:rPr>
          <w:lang w:val="en-US"/>
        </w:rPr>
        <w:t>Soc.</w:t>
      </w:r>
      <w:r w:rsidR="00B87BE1" w:rsidRPr="0025573C">
        <w:rPr>
          <w:lang w:val="en-US"/>
        </w:rPr>
        <w:t xml:space="preserve"> </w:t>
      </w:r>
      <w:r w:rsidRPr="0025573C">
        <w:rPr>
          <w:lang w:val="en-US"/>
        </w:rPr>
        <w:t>2014.</w:t>
      </w:r>
      <w:r w:rsidR="00B87BE1" w:rsidRPr="0025573C">
        <w:rPr>
          <w:lang w:val="en-US"/>
        </w:rPr>
        <w:t xml:space="preserve"> </w:t>
      </w:r>
      <w:r w:rsidR="004C75CF" w:rsidRPr="0025573C">
        <w:rPr>
          <w:lang w:val="en-US"/>
        </w:rPr>
        <w:t>Vol</w:t>
      </w:r>
      <w:r w:rsidR="006D6E4E" w:rsidRPr="0025573C">
        <w:rPr>
          <w:lang w:val="en-US"/>
        </w:rPr>
        <w:t> </w:t>
      </w:r>
      <w:r w:rsidRPr="0025573C">
        <w:rPr>
          <w:lang w:val="en-US"/>
        </w:rPr>
        <w:t>136</w:t>
      </w:r>
      <w:r w:rsidR="004C75CF" w:rsidRPr="0025573C">
        <w:rPr>
          <w:lang w:val="en-US"/>
        </w:rPr>
        <w:t>.</w:t>
      </w:r>
      <w:r w:rsidR="00B87BE1" w:rsidRPr="0025573C">
        <w:rPr>
          <w:lang w:val="en-US"/>
        </w:rPr>
        <w:t xml:space="preserve"> </w:t>
      </w:r>
      <w:r w:rsidR="006D6E4E" w:rsidRPr="0025573C">
        <w:rPr>
          <w:lang w:val="en-US"/>
        </w:rPr>
        <w:t>pp</w:t>
      </w:r>
      <w:r w:rsidRPr="0025573C">
        <w:rPr>
          <w:lang w:val="en-US"/>
        </w:rPr>
        <w:t>.</w:t>
      </w:r>
      <w:r w:rsidR="0025573C" w:rsidRPr="0025573C">
        <w:rPr>
          <w:lang w:val="en-US"/>
        </w:rPr>
        <w:t> </w:t>
      </w:r>
      <w:r w:rsidRPr="0025573C">
        <w:rPr>
          <w:lang w:val="en-US"/>
        </w:rPr>
        <w:t>4369</w:t>
      </w:r>
      <w:r w:rsidR="00B74473" w:rsidRPr="0025573C">
        <w:rPr>
          <w:lang w:val="en-US"/>
        </w:rPr>
        <w:t>–</w:t>
      </w:r>
      <w:r w:rsidR="004C75CF" w:rsidRPr="0025573C">
        <w:rPr>
          <w:lang w:val="en-US"/>
        </w:rPr>
        <w:t>4381</w:t>
      </w:r>
      <w:r w:rsidRPr="0025573C">
        <w:rPr>
          <w:lang w:val="en-US"/>
        </w:rPr>
        <w:t>.</w:t>
      </w:r>
    </w:p>
    <w:sectPr w:rsidR="001B67C3" w:rsidRPr="0025573C" w:rsidSect="005F54B8">
      <w:pgSz w:w="11906" w:h="16838" w:code="9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162"/>
    <w:multiLevelType w:val="multilevel"/>
    <w:tmpl w:val="277667FA"/>
    <w:lvl w:ilvl="0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26E12"/>
    <w:multiLevelType w:val="multilevel"/>
    <w:tmpl w:val="DEA6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A45A6"/>
    <w:multiLevelType w:val="multilevel"/>
    <w:tmpl w:val="B2BA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5"/>
  </w:num>
  <w:num w:numId="2" w16cid:durableId="298656977">
    <w:abstractNumId w:val="6"/>
  </w:num>
  <w:num w:numId="3" w16cid:durableId="1983001380">
    <w:abstractNumId w:val="2"/>
  </w:num>
  <w:num w:numId="4" w16cid:durableId="1050033331">
    <w:abstractNumId w:val="0"/>
  </w:num>
  <w:num w:numId="5" w16cid:durableId="901796646">
    <w:abstractNumId w:val="3"/>
  </w:num>
  <w:num w:numId="6" w16cid:durableId="796874000">
    <w:abstractNumId w:val="1"/>
  </w:num>
  <w:num w:numId="7" w16cid:durableId="880092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7DF"/>
    <w:rsid w:val="00014116"/>
    <w:rsid w:val="00034B75"/>
    <w:rsid w:val="00051FF7"/>
    <w:rsid w:val="00063966"/>
    <w:rsid w:val="00064158"/>
    <w:rsid w:val="00073B30"/>
    <w:rsid w:val="00075D6E"/>
    <w:rsid w:val="00086081"/>
    <w:rsid w:val="0009449A"/>
    <w:rsid w:val="00094FD0"/>
    <w:rsid w:val="00096E8B"/>
    <w:rsid w:val="000A22A1"/>
    <w:rsid w:val="000E334E"/>
    <w:rsid w:val="00101A1C"/>
    <w:rsid w:val="00103657"/>
    <w:rsid w:val="00106375"/>
    <w:rsid w:val="00107AA3"/>
    <w:rsid w:val="001122ED"/>
    <w:rsid w:val="00116478"/>
    <w:rsid w:val="00130241"/>
    <w:rsid w:val="001A546B"/>
    <w:rsid w:val="001B67C3"/>
    <w:rsid w:val="001B68AC"/>
    <w:rsid w:val="001C05B0"/>
    <w:rsid w:val="001D4A26"/>
    <w:rsid w:val="001E522A"/>
    <w:rsid w:val="001E61C2"/>
    <w:rsid w:val="001F0493"/>
    <w:rsid w:val="00214FBE"/>
    <w:rsid w:val="00217B7A"/>
    <w:rsid w:val="00221A73"/>
    <w:rsid w:val="0022260A"/>
    <w:rsid w:val="002264EE"/>
    <w:rsid w:val="0023307C"/>
    <w:rsid w:val="00233AAD"/>
    <w:rsid w:val="00244FBA"/>
    <w:rsid w:val="002478BB"/>
    <w:rsid w:val="0025573C"/>
    <w:rsid w:val="002B17D2"/>
    <w:rsid w:val="002B1CD0"/>
    <w:rsid w:val="002C2C9F"/>
    <w:rsid w:val="002C7F26"/>
    <w:rsid w:val="00310161"/>
    <w:rsid w:val="0031361E"/>
    <w:rsid w:val="003234AF"/>
    <w:rsid w:val="00327F19"/>
    <w:rsid w:val="00343222"/>
    <w:rsid w:val="00344930"/>
    <w:rsid w:val="00373E2D"/>
    <w:rsid w:val="00383280"/>
    <w:rsid w:val="00391C38"/>
    <w:rsid w:val="003A45D6"/>
    <w:rsid w:val="003B76D6"/>
    <w:rsid w:val="003D09AD"/>
    <w:rsid w:val="003E2601"/>
    <w:rsid w:val="003F4E6B"/>
    <w:rsid w:val="00401E17"/>
    <w:rsid w:val="00423622"/>
    <w:rsid w:val="00427FA4"/>
    <w:rsid w:val="0049269F"/>
    <w:rsid w:val="00496C53"/>
    <w:rsid w:val="004A1D8D"/>
    <w:rsid w:val="004A26A3"/>
    <w:rsid w:val="004B50C6"/>
    <w:rsid w:val="004C55E1"/>
    <w:rsid w:val="004C75CF"/>
    <w:rsid w:val="004F0EDF"/>
    <w:rsid w:val="00513B3E"/>
    <w:rsid w:val="00521016"/>
    <w:rsid w:val="00522BF1"/>
    <w:rsid w:val="00560189"/>
    <w:rsid w:val="00590166"/>
    <w:rsid w:val="005905DD"/>
    <w:rsid w:val="005A4A59"/>
    <w:rsid w:val="005B07E6"/>
    <w:rsid w:val="005B7FAE"/>
    <w:rsid w:val="005D022B"/>
    <w:rsid w:val="005E232C"/>
    <w:rsid w:val="005E5BE9"/>
    <w:rsid w:val="005F54B8"/>
    <w:rsid w:val="006048BA"/>
    <w:rsid w:val="00635625"/>
    <w:rsid w:val="006604CC"/>
    <w:rsid w:val="00665279"/>
    <w:rsid w:val="006740FC"/>
    <w:rsid w:val="0067564B"/>
    <w:rsid w:val="0069427D"/>
    <w:rsid w:val="006A0EEB"/>
    <w:rsid w:val="006D6E4E"/>
    <w:rsid w:val="006F7A19"/>
    <w:rsid w:val="00705378"/>
    <w:rsid w:val="00705A50"/>
    <w:rsid w:val="007213E1"/>
    <w:rsid w:val="0072547B"/>
    <w:rsid w:val="007508DD"/>
    <w:rsid w:val="00775389"/>
    <w:rsid w:val="00797838"/>
    <w:rsid w:val="007B5DEC"/>
    <w:rsid w:val="007C0FCC"/>
    <w:rsid w:val="007C36D8"/>
    <w:rsid w:val="007E727D"/>
    <w:rsid w:val="007F2744"/>
    <w:rsid w:val="00810DA9"/>
    <w:rsid w:val="00843900"/>
    <w:rsid w:val="00866DB1"/>
    <w:rsid w:val="008931BE"/>
    <w:rsid w:val="008A6C13"/>
    <w:rsid w:val="008B27CD"/>
    <w:rsid w:val="008C67E3"/>
    <w:rsid w:val="008E6C2D"/>
    <w:rsid w:val="008F30AA"/>
    <w:rsid w:val="00911753"/>
    <w:rsid w:val="00914205"/>
    <w:rsid w:val="00921D45"/>
    <w:rsid w:val="0092700E"/>
    <w:rsid w:val="009318B1"/>
    <w:rsid w:val="009366CD"/>
    <w:rsid w:val="00940E82"/>
    <w:rsid w:val="009426C0"/>
    <w:rsid w:val="00980A65"/>
    <w:rsid w:val="0099319A"/>
    <w:rsid w:val="009A66DB"/>
    <w:rsid w:val="009B2F80"/>
    <w:rsid w:val="009B3300"/>
    <w:rsid w:val="009E46C6"/>
    <w:rsid w:val="009F3380"/>
    <w:rsid w:val="00A02163"/>
    <w:rsid w:val="00A104CB"/>
    <w:rsid w:val="00A23B35"/>
    <w:rsid w:val="00A314FE"/>
    <w:rsid w:val="00A34087"/>
    <w:rsid w:val="00A76656"/>
    <w:rsid w:val="00A862CF"/>
    <w:rsid w:val="00A904CA"/>
    <w:rsid w:val="00AA000D"/>
    <w:rsid w:val="00AA1D62"/>
    <w:rsid w:val="00AA46C9"/>
    <w:rsid w:val="00AB6393"/>
    <w:rsid w:val="00AC4865"/>
    <w:rsid w:val="00AD7380"/>
    <w:rsid w:val="00B257FB"/>
    <w:rsid w:val="00B33AD1"/>
    <w:rsid w:val="00B37220"/>
    <w:rsid w:val="00B42325"/>
    <w:rsid w:val="00B42F0E"/>
    <w:rsid w:val="00B559BC"/>
    <w:rsid w:val="00B74473"/>
    <w:rsid w:val="00B87BE1"/>
    <w:rsid w:val="00B94156"/>
    <w:rsid w:val="00BB2E75"/>
    <w:rsid w:val="00BC2B32"/>
    <w:rsid w:val="00BC4F8D"/>
    <w:rsid w:val="00BE0F96"/>
    <w:rsid w:val="00BF36F8"/>
    <w:rsid w:val="00BF4622"/>
    <w:rsid w:val="00BF5FE0"/>
    <w:rsid w:val="00C14201"/>
    <w:rsid w:val="00C21C47"/>
    <w:rsid w:val="00C36346"/>
    <w:rsid w:val="00C844E2"/>
    <w:rsid w:val="00CB42D1"/>
    <w:rsid w:val="00CD00B1"/>
    <w:rsid w:val="00CD6488"/>
    <w:rsid w:val="00D05C93"/>
    <w:rsid w:val="00D22306"/>
    <w:rsid w:val="00D3119E"/>
    <w:rsid w:val="00D343ED"/>
    <w:rsid w:val="00D37D84"/>
    <w:rsid w:val="00D42542"/>
    <w:rsid w:val="00D8121C"/>
    <w:rsid w:val="00D856AA"/>
    <w:rsid w:val="00D91862"/>
    <w:rsid w:val="00D95DC5"/>
    <w:rsid w:val="00DA11AD"/>
    <w:rsid w:val="00DA67C1"/>
    <w:rsid w:val="00DD47C4"/>
    <w:rsid w:val="00DD58F6"/>
    <w:rsid w:val="00E052A9"/>
    <w:rsid w:val="00E07604"/>
    <w:rsid w:val="00E12445"/>
    <w:rsid w:val="00E1337E"/>
    <w:rsid w:val="00E22189"/>
    <w:rsid w:val="00E5416E"/>
    <w:rsid w:val="00E56766"/>
    <w:rsid w:val="00E74069"/>
    <w:rsid w:val="00E81D35"/>
    <w:rsid w:val="00E82C73"/>
    <w:rsid w:val="00EB1F49"/>
    <w:rsid w:val="00EC380C"/>
    <w:rsid w:val="00EE20D4"/>
    <w:rsid w:val="00EE3247"/>
    <w:rsid w:val="00EF37DD"/>
    <w:rsid w:val="00F23136"/>
    <w:rsid w:val="00F269FD"/>
    <w:rsid w:val="00F33835"/>
    <w:rsid w:val="00F451D9"/>
    <w:rsid w:val="00F50ECC"/>
    <w:rsid w:val="00F54BE5"/>
    <w:rsid w:val="00F55054"/>
    <w:rsid w:val="00F865B3"/>
    <w:rsid w:val="00F95D0A"/>
    <w:rsid w:val="00FA2140"/>
    <w:rsid w:val="00FB1509"/>
    <w:rsid w:val="00FC0815"/>
    <w:rsid w:val="00FF1903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текст тезисов"/>
    <w:basedOn w:val="a"/>
    <w:link w:val="ad"/>
    <w:qFormat/>
    <w:rsid w:val="00217B7A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color w:val="000000"/>
    </w:rPr>
  </w:style>
  <w:style w:type="character" w:customStyle="1" w:styleId="ad">
    <w:name w:val="текст тезисов Знак"/>
    <w:basedOn w:val="a0"/>
    <w:link w:val="ac"/>
    <w:rsid w:val="00217B7A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10">
    <w:name w:val="Стиль1"/>
    <w:basedOn w:val="ac"/>
    <w:link w:val="11"/>
    <w:qFormat/>
    <w:rsid w:val="008E6C2D"/>
  </w:style>
  <w:style w:type="character" w:customStyle="1" w:styleId="11">
    <w:name w:val="Стиль1 Знак"/>
    <w:basedOn w:val="ad"/>
    <w:link w:val="10"/>
    <w:rsid w:val="008E6C2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Мотылов</dc:creator>
  <cp:lastModifiedBy>Сергей Мотылов</cp:lastModifiedBy>
  <cp:revision>10</cp:revision>
  <cp:lastPrinted>2026-01-28T14:24:00Z</cp:lastPrinted>
  <dcterms:created xsi:type="dcterms:W3CDTF">2026-02-23T15:04:00Z</dcterms:created>
  <dcterms:modified xsi:type="dcterms:W3CDTF">2026-02-28T14:23:00Z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