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4121" w14:textId="5FE275B1" w:rsidR="009338BF" w:rsidRDefault="009338BF" w:rsidP="009338BF">
      <w:pPr>
        <w:pStyle w:val="a5"/>
        <w:ind w:left="0"/>
        <w:jc w:val="center"/>
        <w:rPr>
          <w:b/>
          <w:bCs/>
        </w:rPr>
      </w:pPr>
      <w:r>
        <w:rPr>
          <w:b/>
          <w:bCs/>
        </w:rPr>
        <w:t xml:space="preserve">Получение диэлектрических пленок для применения в </w:t>
      </w:r>
      <w:r w:rsidR="00E4244E">
        <w:rPr>
          <w:b/>
          <w:bCs/>
        </w:rPr>
        <w:t>аддитивном производстве</w:t>
      </w:r>
    </w:p>
    <w:p w14:paraId="72B59155" w14:textId="60FA5D11" w:rsidR="009338BF" w:rsidRPr="009338BF" w:rsidRDefault="009338BF" w:rsidP="009338BF">
      <w:pPr>
        <w:pStyle w:val="a5"/>
        <w:ind w:left="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Бартенева В.М., </w:t>
      </w:r>
      <w:r w:rsidR="00BB0B62">
        <w:rPr>
          <w:b/>
          <w:i/>
          <w:color w:val="000000"/>
        </w:rPr>
        <w:t xml:space="preserve">Левченко К.С., </w:t>
      </w:r>
      <w:proofErr w:type="spellStart"/>
      <w:r w:rsidR="00BB0B62">
        <w:rPr>
          <w:b/>
          <w:i/>
          <w:color w:val="000000"/>
        </w:rPr>
        <w:t>Чвалун</w:t>
      </w:r>
      <w:proofErr w:type="spellEnd"/>
      <w:r w:rsidR="00BB0B62">
        <w:rPr>
          <w:b/>
          <w:i/>
          <w:color w:val="000000"/>
        </w:rPr>
        <w:t xml:space="preserve"> С.Н.</w:t>
      </w:r>
    </w:p>
    <w:p w14:paraId="77C0727E" w14:textId="59885897" w:rsidR="009338BF" w:rsidRPr="00D90E1D" w:rsidRDefault="009338BF" w:rsidP="009338BF">
      <w:pPr>
        <w:pStyle w:val="a5"/>
        <w:ind w:left="0"/>
        <w:jc w:val="center"/>
        <w:rPr>
          <w:bCs/>
          <w:i/>
          <w:color w:val="000000"/>
        </w:rPr>
      </w:pPr>
      <w:r>
        <w:rPr>
          <w:bCs/>
          <w:i/>
          <w:color w:val="000000"/>
        </w:rPr>
        <w:t xml:space="preserve">Аспирант, </w:t>
      </w:r>
      <w:r w:rsidR="00E4244E">
        <w:rPr>
          <w:bCs/>
          <w:i/>
          <w:color w:val="000000"/>
        </w:rPr>
        <w:t>4</w:t>
      </w:r>
      <w:r>
        <w:rPr>
          <w:bCs/>
          <w:i/>
          <w:color w:val="000000"/>
        </w:rPr>
        <w:t xml:space="preserve"> года обучения</w:t>
      </w:r>
    </w:p>
    <w:p w14:paraId="23D99330" w14:textId="7FD14377" w:rsidR="009338BF" w:rsidRPr="00D90E1D" w:rsidRDefault="009338BF" w:rsidP="009338BF">
      <w:pPr>
        <w:pStyle w:val="a5"/>
        <w:ind w:left="0"/>
        <w:jc w:val="center"/>
        <w:rPr>
          <w:i/>
          <w:iCs/>
        </w:rPr>
      </w:pPr>
      <w:r w:rsidRPr="00D90E1D">
        <w:rPr>
          <w:i/>
          <w:iCs/>
        </w:rPr>
        <w:t xml:space="preserve"> </w:t>
      </w:r>
      <w:r w:rsidR="00714D6C">
        <w:rPr>
          <w:i/>
          <w:iCs/>
        </w:rPr>
        <w:t xml:space="preserve">РТУ </w:t>
      </w:r>
      <w:r w:rsidRPr="00D90E1D">
        <w:rPr>
          <w:i/>
          <w:iCs/>
        </w:rPr>
        <w:t>МИРЭА – Российский технологический университет, Институт тонких химических технологий имени Ломоносова, Россия, Москва</w:t>
      </w:r>
    </w:p>
    <w:p w14:paraId="7BE9D956" w14:textId="77777777" w:rsidR="009338BF" w:rsidRPr="009338BF" w:rsidRDefault="00EB1F49" w:rsidP="009338BF">
      <w:pPr>
        <w:pStyle w:val="a5"/>
        <w:ind w:left="0"/>
        <w:jc w:val="center"/>
        <w:rPr>
          <w:i/>
          <w:iCs/>
          <w:lang w:val="en-US"/>
        </w:rPr>
      </w:pPr>
      <w:r w:rsidRPr="009338BF">
        <w:rPr>
          <w:i/>
          <w:color w:val="000000"/>
          <w:lang w:val="en-US"/>
        </w:rPr>
        <w:t>E</w:t>
      </w:r>
      <w:r w:rsidR="003B76D6" w:rsidRPr="009338BF">
        <w:rPr>
          <w:i/>
          <w:color w:val="000000"/>
          <w:lang w:val="en-US"/>
        </w:rPr>
        <w:t>-</w:t>
      </w:r>
      <w:r w:rsidRPr="009338BF">
        <w:rPr>
          <w:i/>
          <w:color w:val="000000"/>
          <w:lang w:val="en-US"/>
        </w:rPr>
        <w:t xml:space="preserve">mail: </w:t>
      </w:r>
      <w:r w:rsidR="009338BF" w:rsidRPr="00E468A6">
        <w:rPr>
          <w:i/>
          <w:iCs/>
          <w:u w:val="single"/>
          <w:lang w:val="en-US"/>
        </w:rPr>
        <w:t>barteneva.valeria@yandex.ru</w:t>
      </w:r>
    </w:p>
    <w:p w14:paraId="76389F38" w14:textId="5C76AC50" w:rsidR="009338BF" w:rsidRPr="009338BF" w:rsidRDefault="00C35104" w:rsidP="00E468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последнее время</w:t>
      </w:r>
      <w:r w:rsidRPr="00C35104">
        <w:rPr>
          <w:color w:val="000000"/>
        </w:rPr>
        <w:t xml:space="preserve"> полимеры привлек</w:t>
      </w:r>
      <w:r>
        <w:rPr>
          <w:color w:val="000000"/>
        </w:rPr>
        <w:t>ают</w:t>
      </w:r>
      <w:r w:rsidRPr="00C35104">
        <w:rPr>
          <w:color w:val="000000"/>
        </w:rPr>
        <w:t xml:space="preserve"> все большее внимание в производстве </w:t>
      </w:r>
      <w:r>
        <w:rPr>
          <w:color w:val="000000"/>
        </w:rPr>
        <w:t>э</w:t>
      </w:r>
      <w:r w:rsidRPr="00C35104">
        <w:rPr>
          <w:color w:val="000000"/>
        </w:rPr>
        <w:t>лектронны</w:t>
      </w:r>
      <w:r>
        <w:rPr>
          <w:color w:val="000000"/>
        </w:rPr>
        <w:t>х</w:t>
      </w:r>
      <w:r w:rsidRPr="00C35104">
        <w:rPr>
          <w:color w:val="000000"/>
        </w:rPr>
        <w:t xml:space="preserve"> устройств с помощью аддитивных технологий</w:t>
      </w:r>
      <w:r w:rsidR="00743F82">
        <w:rPr>
          <w:color w:val="000000"/>
        </w:rPr>
        <w:t xml:space="preserve">. </w:t>
      </w:r>
      <w:r w:rsidR="009338BF" w:rsidRPr="009338BF">
        <w:rPr>
          <w:color w:val="000000"/>
        </w:rPr>
        <w:t xml:space="preserve">Широко известное соединение </w:t>
      </w:r>
      <w:proofErr w:type="spellStart"/>
      <w:r w:rsidR="009338BF" w:rsidRPr="009338BF">
        <w:rPr>
          <w:color w:val="000000"/>
        </w:rPr>
        <w:t>бензоциклобутен</w:t>
      </w:r>
      <w:proofErr w:type="spellEnd"/>
      <w:r w:rsidR="009338BF" w:rsidRPr="009338BF">
        <w:rPr>
          <w:color w:val="000000"/>
        </w:rPr>
        <w:t xml:space="preserve"> (БЦБ) является одним из </w:t>
      </w:r>
      <w:r w:rsidR="00714D6C">
        <w:rPr>
          <w:color w:val="000000"/>
        </w:rPr>
        <w:t>прекурсоров</w:t>
      </w:r>
      <w:r w:rsidR="009338BF" w:rsidRPr="009338BF">
        <w:rPr>
          <w:color w:val="000000"/>
        </w:rPr>
        <w:t xml:space="preserve"> композитн</w:t>
      </w:r>
      <w:r w:rsidR="00714D6C">
        <w:rPr>
          <w:color w:val="000000"/>
        </w:rPr>
        <w:t>ых</w:t>
      </w:r>
      <w:r w:rsidR="009338BF" w:rsidRPr="009338BF">
        <w:rPr>
          <w:color w:val="000000"/>
        </w:rPr>
        <w:t xml:space="preserve"> состав</w:t>
      </w:r>
      <w:r w:rsidR="00714D6C">
        <w:rPr>
          <w:color w:val="000000"/>
        </w:rPr>
        <w:t>ов</w:t>
      </w:r>
      <w:r w:rsidR="009338BF" w:rsidRPr="009338BF">
        <w:rPr>
          <w:color w:val="000000"/>
        </w:rPr>
        <w:t xml:space="preserve"> марки CYCLOTENE [</w:t>
      </w:r>
      <w:r w:rsidR="005132D5">
        <w:rPr>
          <w:color w:val="000000"/>
        </w:rPr>
        <w:t>1</w:t>
      </w:r>
      <w:r w:rsidR="009338BF" w:rsidRPr="009338BF">
        <w:rPr>
          <w:color w:val="000000"/>
        </w:rPr>
        <w:t>], которы</w:t>
      </w:r>
      <w:r w:rsidR="00714D6C">
        <w:rPr>
          <w:color w:val="000000"/>
        </w:rPr>
        <w:t>е</w:t>
      </w:r>
      <w:r w:rsidR="009338BF" w:rsidRPr="009338BF">
        <w:rPr>
          <w:color w:val="000000"/>
        </w:rPr>
        <w:t xml:space="preserve"> </w:t>
      </w:r>
      <w:r w:rsidR="00714D6C">
        <w:rPr>
          <w:color w:val="000000"/>
        </w:rPr>
        <w:t>широко</w:t>
      </w:r>
      <w:r w:rsidR="009338BF" w:rsidRPr="009338BF">
        <w:rPr>
          <w:color w:val="000000"/>
        </w:rPr>
        <w:t xml:space="preserve"> распростран</w:t>
      </w:r>
      <w:r w:rsidR="00714D6C">
        <w:rPr>
          <w:color w:val="000000"/>
        </w:rPr>
        <w:t>е</w:t>
      </w:r>
      <w:r w:rsidR="009338BF" w:rsidRPr="009338BF">
        <w:rPr>
          <w:color w:val="000000"/>
        </w:rPr>
        <w:t>н</w:t>
      </w:r>
      <w:r w:rsidR="00714D6C">
        <w:rPr>
          <w:color w:val="000000"/>
        </w:rPr>
        <w:t>ы</w:t>
      </w:r>
      <w:r w:rsidR="009338BF" w:rsidRPr="009338BF">
        <w:rPr>
          <w:color w:val="000000"/>
        </w:rPr>
        <w:t xml:space="preserve"> в производстве микроэлектронных компонентов. Производные БЦБ обладают </w:t>
      </w:r>
      <w:r w:rsidR="00714D6C">
        <w:rPr>
          <w:color w:val="000000"/>
        </w:rPr>
        <w:t>хорошими</w:t>
      </w:r>
      <w:r w:rsidR="009338BF" w:rsidRPr="009338BF">
        <w:rPr>
          <w:color w:val="000000"/>
        </w:rPr>
        <w:t xml:space="preserve"> диэлектрическими характеристиками</w:t>
      </w:r>
      <w:r w:rsidR="00015994">
        <w:rPr>
          <w:color w:val="000000"/>
        </w:rPr>
        <w:t xml:space="preserve"> </w:t>
      </w:r>
      <w:r w:rsidR="009338BF" w:rsidRPr="009338BF">
        <w:rPr>
          <w:color w:val="000000"/>
        </w:rPr>
        <w:t xml:space="preserve">и термической устойчивостью. </w:t>
      </w:r>
    </w:p>
    <w:p w14:paraId="4DC8EF14" w14:textId="4DA2DA6B" w:rsidR="009338BF" w:rsidRDefault="009338BF" w:rsidP="00E468A6">
      <w:pPr>
        <w:ind w:firstLine="397"/>
        <w:jc w:val="both"/>
        <w:rPr>
          <w:color w:val="000000"/>
        </w:rPr>
      </w:pPr>
      <w:r w:rsidRPr="009338BF">
        <w:rPr>
          <w:color w:val="000000"/>
        </w:rPr>
        <w:t>Цель исследования заключа</w:t>
      </w:r>
      <w:r w:rsidR="00714D6C">
        <w:rPr>
          <w:color w:val="000000"/>
        </w:rPr>
        <w:t>лась</w:t>
      </w:r>
      <w:r w:rsidRPr="009338BF">
        <w:rPr>
          <w:color w:val="000000"/>
        </w:rPr>
        <w:t xml:space="preserve"> в изготовлении </w:t>
      </w:r>
      <w:r w:rsidR="0089663F">
        <w:rPr>
          <w:color w:val="000000"/>
        </w:rPr>
        <w:t>полимерных пленок</w:t>
      </w:r>
      <w:r w:rsidR="00BB2014">
        <w:rPr>
          <w:color w:val="000000"/>
        </w:rPr>
        <w:t xml:space="preserve"> </w:t>
      </w:r>
      <w:r w:rsidRPr="009338BF">
        <w:rPr>
          <w:color w:val="000000"/>
        </w:rPr>
        <w:t xml:space="preserve">на основе </w:t>
      </w:r>
      <w:r w:rsidR="00714D6C">
        <w:rPr>
          <w:color w:val="000000"/>
        </w:rPr>
        <w:t xml:space="preserve">производного </w:t>
      </w:r>
      <w:proofErr w:type="spellStart"/>
      <w:r w:rsidRPr="009338BF">
        <w:rPr>
          <w:color w:val="000000"/>
        </w:rPr>
        <w:t>бензоциклобутена</w:t>
      </w:r>
      <w:proofErr w:type="spellEnd"/>
      <w:r w:rsidRPr="009338BF">
        <w:rPr>
          <w:color w:val="000000"/>
        </w:rPr>
        <w:t xml:space="preserve">, содержащего </w:t>
      </w:r>
      <w:proofErr w:type="spellStart"/>
      <w:r w:rsidRPr="009338BF">
        <w:rPr>
          <w:color w:val="000000"/>
        </w:rPr>
        <w:t>дивинилдисилоксановый</w:t>
      </w:r>
      <w:proofErr w:type="spellEnd"/>
      <w:r w:rsidRPr="009338BF">
        <w:rPr>
          <w:color w:val="000000"/>
        </w:rPr>
        <w:t xml:space="preserve"> и </w:t>
      </w:r>
      <w:proofErr w:type="spellStart"/>
      <w:r w:rsidRPr="009338BF">
        <w:rPr>
          <w:color w:val="000000"/>
        </w:rPr>
        <w:t>акрилатный</w:t>
      </w:r>
      <w:proofErr w:type="spellEnd"/>
      <w:r w:rsidRPr="009338BF">
        <w:rPr>
          <w:color w:val="000000"/>
        </w:rPr>
        <w:t xml:space="preserve"> фрагменты с добавлением различных сшивающих </w:t>
      </w:r>
      <w:proofErr w:type="spellStart"/>
      <w:r w:rsidRPr="009338BF">
        <w:rPr>
          <w:color w:val="000000"/>
        </w:rPr>
        <w:t>диакрилатных</w:t>
      </w:r>
      <w:proofErr w:type="spellEnd"/>
      <w:r w:rsidRPr="009338BF">
        <w:rPr>
          <w:color w:val="000000"/>
        </w:rPr>
        <w:t xml:space="preserve"> соединений. Добавление </w:t>
      </w:r>
      <w:proofErr w:type="spellStart"/>
      <w:r w:rsidRPr="009338BF">
        <w:rPr>
          <w:color w:val="000000"/>
        </w:rPr>
        <w:t>диакрилатов</w:t>
      </w:r>
      <w:proofErr w:type="spellEnd"/>
      <w:r w:rsidRPr="009338BF">
        <w:rPr>
          <w:color w:val="000000"/>
        </w:rPr>
        <w:t xml:space="preserve"> позволяет формировать сшитую полимерную матрицу. В свою очередь </w:t>
      </w:r>
      <w:proofErr w:type="spellStart"/>
      <w:r w:rsidRPr="009338BF">
        <w:rPr>
          <w:color w:val="000000"/>
        </w:rPr>
        <w:t>силоксановый</w:t>
      </w:r>
      <w:proofErr w:type="spellEnd"/>
      <w:r w:rsidRPr="009338BF">
        <w:rPr>
          <w:color w:val="000000"/>
        </w:rPr>
        <w:t xml:space="preserve"> фрагмент дает возможность для получения </w:t>
      </w:r>
      <w:proofErr w:type="spellStart"/>
      <w:r w:rsidRPr="009338BF">
        <w:rPr>
          <w:color w:val="000000"/>
        </w:rPr>
        <w:t>высокосшитого</w:t>
      </w:r>
      <w:proofErr w:type="spellEnd"/>
      <w:r w:rsidRPr="009338BF">
        <w:rPr>
          <w:color w:val="000000"/>
        </w:rPr>
        <w:t xml:space="preserve"> материала.</w:t>
      </w:r>
      <w:r w:rsidR="007B7703">
        <w:rPr>
          <w:color w:val="000000"/>
        </w:rPr>
        <w:t xml:space="preserve"> </w:t>
      </w:r>
      <w:r w:rsidRPr="009338BF">
        <w:rPr>
          <w:color w:val="000000"/>
        </w:rPr>
        <w:t xml:space="preserve">В качестве </w:t>
      </w:r>
      <w:proofErr w:type="spellStart"/>
      <w:r w:rsidRPr="009338BF">
        <w:rPr>
          <w:color w:val="000000"/>
        </w:rPr>
        <w:t>диакрилатов</w:t>
      </w:r>
      <w:proofErr w:type="spellEnd"/>
      <w:r w:rsidRPr="009338BF">
        <w:rPr>
          <w:color w:val="000000"/>
        </w:rPr>
        <w:t xml:space="preserve"> использовались: </w:t>
      </w:r>
      <w:proofErr w:type="spellStart"/>
      <w:r w:rsidR="00BB2014" w:rsidRPr="00BB2014">
        <w:rPr>
          <w:color w:val="000000"/>
        </w:rPr>
        <w:t>диметакрилат</w:t>
      </w:r>
      <w:proofErr w:type="spellEnd"/>
      <w:r w:rsidR="00BB2014" w:rsidRPr="00BB2014">
        <w:rPr>
          <w:color w:val="000000"/>
        </w:rPr>
        <w:t xml:space="preserve"> </w:t>
      </w:r>
      <w:proofErr w:type="spellStart"/>
      <w:r w:rsidR="00BB2014" w:rsidRPr="00BB2014">
        <w:rPr>
          <w:color w:val="000000"/>
        </w:rPr>
        <w:t>триэтиленгликоля</w:t>
      </w:r>
      <w:proofErr w:type="spellEnd"/>
      <w:r w:rsidR="00BB2014" w:rsidRPr="00BB2014">
        <w:rPr>
          <w:color w:val="000000"/>
        </w:rPr>
        <w:t xml:space="preserve"> (ТГМ-3)</w:t>
      </w:r>
      <w:r w:rsidRPr="009338BF">
        <w:rPr>
          <w:color w:val="000000"/>
        </w:rPr>
        <w:t xml:space="preserve">, </w:t>
      </w:r>
      <w:r w:rsidR="00BB2014" w:rsidRPr="00795898">
        <w:t>1H,1H,6H,6H –</w:t>
      </w:r>
      <w:proofErr w:type="spellStart"/>
      <w:r w:rsidR="00BB2014" w:rsidRPr="00795898">
        <w:t>перфторгексилдиакрилат</w:t>
      </w:r>
      <w:proofErr w:type="spellEnd"/>
      <w:r w:rsidR="00BB2014" w:rsidRPr="00795898">
        <w:t xml:space="preserve"> (ПФГДА)</w:t>
      </w:r>
      <w:r w:rsidRPr="009338BF">
        <w:rPr>
          <w:color w:val="000000"/>
        </w:rPr>
        <w:t xml:space="preserve">. </w:t>
      </w:r>
      <w:proofErr w:type="spellStart"/>
      <w:r w:rsidRPr="009338BF">
        <w:rPr>
          <w:color w:val="000000"/>
        </w:rPr>
        <w:t>Бензоциклобутен</w:t>
      </w:r>
      <w:proofErr w:type="spellEnd"/>
      <w:r w:rsidRPr="009338BF">
        <w:rPr>
          <w:color w:val="000000"/>
        </w:rPr>
        <w:t xml:space="preserve"> с </w:t>
      </w:r>
      <w:proofErr w:type="spellStart"/>
      <w:r w:rsidRPr="009338BF">
        <w:rPr>
          <w:color w:val="000000"/>
        </w:rPr>
        <w:t>силоксановым</w:t>
      </w:r>
      <w:proofErr w:type="spellEnd"/>
      <w:r w:rsidRPr="009338BF">
        <w:rPr>
          <w:color w:val="000000"/>
        </w:rPr>
        <w:t xml:space="preserve"> фрагментом</w:t>
      </w:r>
      <w:r w:rsidR="00CD5742">
        <w:rPr>
          <w:color w:val="000000"/>
        </w:rPr>
        <w:t>-</w:t>
      </w:r>
      <w:r w:rsidR="006E7EDB" w:rsidRPr="002F1BC7">
        <w:t>1,3-бис-</w:t>
      </w:r>
      <w:proofErr w:type="gramStart"/>
      <w:r w:rsidR="006E7EDB" w:rsidRPr="002F1BC7">
        <w:t>бицикло[</w:t>
      </w:r>
      <w:proofErr w:type="gramEnd"/>
      <w:r w:rsidR="006E7EDB" w:rsidRPr="002F1BC7">
        <w:t xml:space="preserve">4.2.0]окта-1(6),2,4-триен-3-ил-1,3-диметил-1,3-дивинилдисилоксана </w:t>
      </w:r>
      <w:r w:rsidRPr="009338BF">
        <w:rPr>
          <w:color w:val="000000"/>
        </w:rPr>
        <w:t>(БЦБ-</w:t>
      </w:r>
      <w:r w:rsidR="006E7EDB">
        <w:rPr>
          <w:color w:val="000000"/>
        </w:rPr>
        <w:t>ДВС</w:t>
      </w:r>
      <w:r w:rsidRPr="009338BF">
        <w:rPr>
          <w:color w:val="000000"/>
        </w:rPr>
        <w:t>) ранее описан в [</w:t>
      </w:r>
      <w:r w:rsidR="005132D5">
        <w:rPr>
          <w:color w:val="000000"/>
        </w:rPr>
        <w:t>2</w:t>
      </w:r>
      <w:r w:rsidRPr="009338BF">
        <w:rPr>
          <w:color w:val="000000"/>
        </w:rPr>
        <w:t>].</w:t>
      </w:r>
      <w:r w:rsidR="00A707DB">
        <w:rPr>
          <w:color w:val="000000"/>
        </w:rPr>
        <w:t xml:space="preserve"> В исследовании приводится ранее не описанный </w:t>
      </w:r>
      <w:r w:rsidR="001478C4">
        <w:t>о</w:t>
      </w:r>
      <w:r w:rsidR="001478C4" w:rsidRPr="002F1BC7">
        <w:t xml:space="preserve">ксиметилбензоциклобутен-4-ил </w:t>
      </w:r>
      <w:proofErr w:type="spellStart"/>
      <w:r w:rsidR="001478C4" w:rsidRPr="002F1BC7">
        <w:t>метакрилат</w:t>
      </w:r>
      <w:r w:rsidR="001478C4">
        <w:t>а</w:t>
      </w:r>
      <w:proofErr w:type="spellEnd"/>
      <w:r w:rsidR="001478C4">
        <w:t xml:space="preserve"> (БЦБ-MМA).</w:t>
      </w:r>
    </w:p>
    <w:p w14:paraId="044BBAED" w14:textId="68E0A2EA" w:rsidR="00E22189" w:rsidRDefault="00E22189" w:rsidP="00E468A6">
      <w:pPr>
        <w:shd w:val="clear" w:color="auto" w:fill="FFFFFF"/>
        <w:ind w:firstLine="397"/>
      </w:pPr>
      <w:r w:rsidRPr="005749B6">
        <w:t xml:space="preserve">Таблица 1. </w:t>
      </w:r>
      <w:r w:rsidR="009338BF" w:rsidRPr="009338BF">
        <w:t xml:space="preserve">Диэлектрические характеристик </w:t>
      </w:r>
      <w:proofErr w:type="spellStart"/>
      <w:r w:rsidR="00625950">
        <w:t>термоотвержденных</w:t>
      </w:r>
      <w:proofErr w:type="spellEnd"/>
      <w:r w:rsidR="009338BF" w:rsidRPr="009338BF">
        <w:t xml:space="preserve"> образцов</w:t>
      </w:r>
    </w:p>
    <w:tbl>
      <w:tblPr>
        <w:tblStyle w:val="11"/>
        <w:tblW w:w="8812" w:type="dxa"/>
        <w:jc w:val="center"/>
        <w:tblLook w:val="04A0" w:firstRow="1" w:lastRow="0" w:firstColumn="1" w:lastColumn="0" w:noHBand="0" w:noVBand="1"/>
      </w:tblPr>
      <w:tblGrid>
        <w:gridCol w:w="1121"/>
        <w:gridCol w:w="2243"/>
        <w:gridCol w:w="1190"/>
        <w:gridCol w:w="1973"/>
        <w:gridCol w:w="2285"/>
      </w:tblGrid>
      <w:tr w:rsidR="009338BF" w:rsidRPr="00D04C76" w14:paraId="36E6C2D9" w14:textId="77777777" w:rsidTr="00D04C76">
        <w:trPr>
          <w:jc w:val="center"/>
        </w:trPr>
        <w:tc>
          <w:tcPr>
            <w:tcW w:w="1121" w:type="dxa"/>
            <w:vAlign w:val="center"/>
          </w:tcPr>
          <w:p w14:paraId="08F7B440" w14:textId="65F54C41" w:rsidR="009338BF" w:rsidRPr="00D04C76" w:rsidRDefault="009338BF" w:rsidP="00015994">
            <w:pPr>
              <w:rPr>
                <w:rFonts w:eastAsia="Calibri"/>
              </w:rPr>
            </w:pPr>
            <w:r w:rsidRPr="00D04C76">
              <w:rPr>
                <w:rFonts w:eastAsia="Calibri"/>
              </w:rPr>
              <w:t xml:space="preserve">№ </w:t>
            </w:r>
            <w:r w:rsidR="00ED34DC" w:rsidRPr="00D04C76">
              <w:rPr>
                <w:rFonts w:eastAsia="Calibri"/>
              </w:rPr>
              <w:t>образца</w:t>
            </w:r>
          </w:p>
        </w:tc>
        <w:tc>
          <w:tcPr>
            <w:tcW w:w="2243" w:type="dxa"/>
            <w:vAlign w:val="center"/>
          </w:tcPr>
          <w:p w14:paraId="21CAAFA1" w14:textId="77777777" w:rsidR="009338BF" w:rsidRPr="00D04C76" w:rsidRDefault="009338BF" w:rsidP="00015994">
            <w:pPr>
              <w:rPr>
                <w:rFonts w:eastAsia="Calibri"/>
              </w:rPr>
            </w:pPr>
            <w:r w:rsidRPr="00D04C76">
              <w:rPr>
                <w:rFonts w:eastAsia="Calibri"/>
              </w:rPr>
              <w:t>Состав</w:t>
            </w:r>
          </w:p>
        </w:tc>
        <w:tc>
          <w:tcPr>
            <w:tcW w:w="1190" w:type="dxa"/>
            <w:vAlign w:val="center"/>
          </w:tcPr>
          <w:p w14:paraId="77C065B0" w14:textId="77777777" w:rsidR="009338BF" w:rsidRPr="00D04C76" w:rsidRDefault="009338BF" w:rsidP="00015994">
            <w:pPr>
              <w:rPr>
                <w:rFonts w:eastAsia="Calibri"/>
              </w:rPr>
            </w:pPr>
            <w:r w:rsidRPr="00D04C76">
              <w:rPr>
                <w:rFonts w:eastAsia="Calibri"/>
              </w:rPr>
              <w:t>Толщина, мкм</w:t>
            </w:r>
          </w:p>
        </w:tc>
        <w:tc>
          <w:tcPr>
            <w:tcW w:w="1973" w:type="dxa"/>
            <w:vAlign w:val="center"/>
          </w:tcPr>
          <w:p w14:paraId="2B0A059A" w14:textId="77777777" w:rsidR="009338BF" w:rsidRPr="00D04C76" w:rsidRDefault="009338BF" w:rsidP="00015994">
            <w:pPr>
              <w:rPr>
                <w:rFonts w:eastAsia="Calibri"/>
              </w:rPr>
            </w:pPr>
            <w:r w:rsidRPr="00D04C76">
              <w:rPr>
                <w:rFonts w:eastAsia="Calibri"/>
              </w:rPr>
              <w:t xml:space="preserve">Диэлектрическая проницаемость, </w:t>
            </w:r>
            <w:r w:rsidRPr="00D04C76">
              <w:rPr>
                <w:rFonts w:eastAsia="Calibri"/>
              </w:rPr>
              <w:sym w:font="Symbol" w:char="F065"/>
            </w:r>
          </w:p>
        </w:tc>
        <w:tc>
          <w:tcPr>
            <w:tcW w:w="2285" w:type="dxa"/>
            <w:vAlign w:val="center"/>
          </w:tcPr>
          <w:p w14:paraId="3A85B7BE" w14:textId="77777777" w:rsidR="009338BF" w:rsidRPr="00D04C76" w:rsidRDefault="009338BF" w:rsidP="00015994">
            <w:pPr>
              <w:rPr>
                <w:rFonts w:eastAsia="Calibri"/>
              </w:rPr>
            </w:pPr>
            <w:r w:rsidRPr="00D04C76">
              <w:rPr>
                <w:rFonts w:eastAsia="Calibri"/>
              </w:rPr>
              <w:t>Тангенс угла потерь (</w:t>
            </w:r>
            <w:proofErr w:type="spellStart"/>
            <w:r w:rsidRPr="00D04C76">
              <w:rPr>
                <w:rFonts w:eastAsia="Calibri"/>
              </w:rPr>
              <w:t>tgδ</w:t>
            </w:r>
            <w:proofErr w:type="spellEnd"/>
            <w:r w:rsidRPr="00D04C76">
              <w:rPr>
                <w:rFonts w:eastAsia="Calibri"/>
              </w:rPr>
              <w:t>*10</w:t>
            </w:r>
            <w:r w:rsidRPr="00D04C76">
              <w:rPr>
                <w:rFonts w:eastAsia="Calibri"/>
                <w:vertAlign w:val="superscript"/>
              </w:rPr>
              <w:t>-3</w:t>
            </w:r>
            <w:r w:rsidRPr="00D04C76">
              <w:rPr>
                <w:rFonts w:eastAsia="Calibri"/>
              </w:rPr>
              <w:t>)</w:t>
            </w:r>
          </w:p>
        </w:tc>
      </w:tr>
      <w:tr w:rsidR="00455E43" w:rsidRPr="00D04C76" w14:paraId="5132480A" w14:textId="77777777" w:rsidTr="00D04C76">
        <w:trPr>
          <w:jc w:val="center"/>
        </w:trPr>
        <w:tc>
          <w:tcPr>
            <w:tcW w:w="1121" w:type="dxa"/>
            <w:vAlign w:val="center"/>
          </w:tcPr>
          <w:p w14:paraId="4DCDDBF8" w14:textId="0E7B4E81" w:rsidR="00455E43" w:rsidRPr="00D04C76" w:rsidRDefault="00455E43" w:rsidP="00015994">
            <w:pPr>
              <w:rPr>
                <w:rFonts w:eastAsia="Calibri"/>
              </w:rPr>
            </w:pPr>
            <w:r w:rsidRPr="00D04C76">
              <w:rPr>
                <w:rFonts w:eastAsia="Calibri"/>
              </w:rPr>
              <w:t>1</w:t>
            </w:r>
          </w:p>
        </w:tc>
        <w:tc>
          <w:tcPr>
            <w:tcW w:w="2243" w:type="dxa"/>
            <w:vAlign w:val="center"/>
          </w:tcPr>
          <w:p w14:paraId="65C89B85" w14:textId="77777777" w:rsidR="00455E43" w:rsidRPr="00015994" w:rsidRDefault="00455E43" w:rsidP="00015994">
            <w:r w:rsidRPr="00015994">
              <w:t>БЦБ-КВ-40%</w:t>
            </w:r>
          </w:p>
          <w:p w14:paraId="5C033187" w14:textId="2FF7EF10" w:rsidR="00455E43" w:rsidRPr="00015994" w:rsidRDefault="00455E43" w:rsidP="00015994">
            <w:r w:rsidRPr="00015994">
              <w:t>ТГМ</w:t>
            </w:r>
            <w:r w:rsidR="00E71731" w:rsidRPr="00015994">
              <w:t>-3</w:t>
            </w:r>
            <w:r w:rsidRPr="00015994">
              <w:t>-10%</w:t>
            </w:r>
          </w:p>
          <w:p w14:paraId="5DD8DB1C" w14:textId="56A990F8" w:rsidR="00455E43" w:rsidRPr="00015994" w:rsidRDefault="00455E43" w:rsidP="00015994">
            <w:r w:rsidRPr="00015994">
              <w:t>БЦБ-М</w:t>
            </w:r>
            <w:r w:rsidR="00B91FCB" w:rsidRPr="00015994">
              <w:t>М</w:t>
            </w:r>
            <w:r w:rsidRPr="00015994">
              <w:t>А-50%</w:t>
            </w:r>
          </w:p>
        </w:tc>
        <w:tc>
          <w:tcPr>
            <w:tcW w:w="1190" w:type="dxa"/>
            <w:vAlign w:val="center"/>
          </w:tcPr>
          <w:p w14:paraId="635A9FF4" w14:textId="01D9AC0B" w:rsidR="00455E43" w:rsidRPr="00015994" w:rsidRDefault="00455E43" w:rsidP="00015994">
            <w:pPr>
              <w:jc w:val="center"/>
              <w:rPr>
                <w:rFonts w:eastAsia="Calibri"/>
              </w:rPr>
            </w:pPr>
            <w:r w:rsidRPr="00015994">
              <w:t>449</w:t>
            </w:r>
          </w:p>
        </w:tc>
        <w:tc>
          <w:tcPr>
            <w:tcW w:w="1973" w:type="dxa"/>
            <w:vAlign w:val="center"/>
          </w:tcPr>
          <w:p w14:paraId="26B74B3A" w14:textId="50971E1A" w:rsidR="00455E43" w:rsidRPr="00015994" w:rsidRDefault="00290C9F" w:rsidP="00015994">
            <w:pPr>
              <w:jc w:val="center"/>
              <w:rPr>
                <w:rFonts w:eastAsia="Calibri"/>
                <w:lang w:val="en-US"/>
              </w:rPr>
            </w:pPr>
            <w:r w:rsidRPr="00015994">
              <w:t>2,755</w:t>
            </w:r>
          </w:p>
        </w:tc>
        <w:tc>
          <w:tcPr>
            <w:tcW w:w="2285" w:type="dxa"/>
            <w:vAlign w:val="center"/>
          </w:tcPr>
          <w:p w14:paraId="60CDC603" w14:textId="7FF2BEE8" w:rsidR="00455E43" w:rsidRPr="00015994" w:rsidRDefault="00290C9F" w:rsidP="00015994">
            <w:pPr>
              <w:jc w:val="center"/>
              <w:rPr>
                <w:rFonts w:eastAsia="Calibri"/>
              </w:rPr>
            </w:pPr>
            <w:r w:rsidRPr="00015994">
              <w:t>7,6</w:t>
            </w:r>
          </w:p>
        </w:tc>
      </w:tr>
      <w:tr w:rsidR="00E71731" w:rsidRPr="00D04C76" w14:paraId="67F5AA78" w14:textId="77777777" w:rsidTr="00D04C76">
        <w:trPr>
          <w:jc w:val="center"/>
        </w:trPr>
        <w:tc>
          <w:tcPr>
            <w:tcW w:w="1121" w:type="dxa"/>
            <w:vAlign w:val="center"/>
          </w:tcPr>
          <w:p w14:paraId="11029781" w14:textId="2B7F6C21" w:rsidR="00E71731" w:rsidRPr="00D04C76" w:rsidRDefault="00E71731" w:rsidP="00015994">
            <w:pPr>
              <w:rPr>
                <w:rFonts w:eastAsia="Calibri"/>
              </w:rPr>
            </w:pPr>
            <w:r w:rsidRPr="00D04C76">
              <w:rPr>
                <w:rFonts w:eastAsia="Calibri"/>
              </w:rPr>
              <w:t>2</w:t>
            </w:r>
          </w:p>
        </w:tc>
        <w:tc>
          <w:tcPr>
            <w:tcW w:w="2243" w:type="dxa"/>
            <w:vAlign w:val="center"/>
          </w:tcPr>
          <w:p w14:paraId="16069FA2" w14:textId="77777777" w:rsidR="00E71731" w:rsidRPr="00015994" w:rsidRDefault="00E71731" w:rsidP="00015994">
            <w:r w:rsidRPr="00015994">
              <w:t>БЦБ-КВ-40%</w:t>
            </w:r>
          </w:p>
          <w:p w14:paraId="1726B949" w14:textId="7D3C2785" w:rsidR="00E71731" w:rsidRPr="00015994" w:rsidRDefault="00E71731" w:rsidP="00015994">
            <w:r w:rsidRPr="00015994">
              <w:t>ПФГДА-10%</w:t>
            </w:r>
          </w:p>
          <w:p w14:paraId="258725BC" w14:textId="422B4ED6" w:rsidR="00E71731" w:rsidRPr="00015994" w:rsidRDefault="00E71731" w:rsidP="00015994">
            <w:pPr>
              <w:rPr>
                <w:rFonts w:eastAsia="Calibri"/>
              </w:rPr>
            </w:pPr>
            <w:r w:rsidRPr="00015994">
              <w:t>БЦБ-М</w:t>
            </w:r>
            <w:r w:rsidR="00B91FCB" w:rsidRPr="00015994">
              <w:t>М</w:t>
            </w:r>
            <w:r w:rsidRPr="00015994">
              <w:t>А-50%</w:t>
            </w:r>
          </w:p>
        </w:tc>
        <w:tc>
          <w:tcPr>
            <w:tcW w:w="1190" w:type="dxa"/>
            <w:vAlign w:val="center"/>
          </w:tcPr>
          <w:p w14:paraId="4CBF6694" w14:textId="5E77A9BB" w:rsidR="00E71731" w:rsidRPr="00015994" w:rsidRDefault="00E71731" w:rsidP="00015994">
            <w:pPr>
              <w:jc w:val="center"/>
              <w:rPr>
                <w:rFonts w:eastAsia="Calibri"/>
              </w:rPr>
            </w:pPr>
            <w:r w:rsidRPr="00015994">
              <w:t>496</w:t>
            </w:r>
          </w:p>
        </w:tc>
        <w:tc>
          <w:tcPr>
            <w:tcW w:w="1973" w:type="dxa"/>
            <w:vAlign w:val="center"/>
          </w:tcPr>
          <w:p w14:paraId="65CF07F7" w14:textId="776C9A5E" w:rsidR="00E71731" w:rsidRPr="00015994" w:rsidRDefault="00E71731" w:rsidP="00015994">
            <w:pPr>
              <w:jc w:val="center"/>
              <w:rPr>
                <w:rFonts w:eastAsia="Calibri"/>
              </w:rPr>
            </w:pPr>
            <w:r w:rsidRPr="00015994">
              <w:t>2,936</w:t>
            </w:r>
          </w:p>
        </w:tc>
        <w:tc>
          <w:tcPr>
            <w:tcW w:w="2285" w:type="dxa"/>
            <w:vAlign w:val="center"/>
          </w:tcPr>
          <w:p w14:paraId="52718484" w14:textId="01EA37BA" w:rsidR="00E71731" w:rsidRPr="00015994" w:rsidRDefault="00290C9F" w:rsidP="00015994">
            <w:pPr>
              <w:jc w:val="center"/>
              <w:rPr>
                <w:rFonts w:eastAsia="Calibri"/>
              </w:rPr>
            </w:pPr>
            <w:r w:rsidRPr="00015994">
              <w:t>8</w:t>
            </w:r>
            <w:r w:rsidR="00E71731" w:rsidRPr="00015994">
              <w:t>,</w:t>
            </w:r>
            <w:r w:rsidRPr="00015994">
              <w:t>10</w:t>
            </w:r>
          </w:p>
        </w:tc>
      </w:tr>
      <w:tr w:rsidR="00290C9F" w:rsidRPr="00D04C76" w14:paraId="729C014A" w14:textId="77777777" w:rsidTr="00D04C76">
        <w:trPr>
          <w:jc w:val="center"/>
        </w:trPr>
        <w:tc>
          <w:tcPr>
            <w:tcW w:w="1121" w:type="dxa"/>
            <w:vAlign w:val="center"/>
          </w:tcPr>
          <w:p w14:paraId="5699BAB9" w14:textId="5263E97B" w:rsidR="00290C9F" w:rsidRPr="00D04C76" w:rsidRDefault="00290C9F" w:rsidP="00015994">
            <w:pPr>
              <w:rPr>
                <w:rFonts w:eastAsia="Calibri"/>
              </w:rPr>
            </w:pPr>
            <w:r w:rsidRPr="00D04C76">
              <w:rPr>
                <w:rFonts w:eastAsia="Calibri"/>
              </w:rPr>
              <w:t>3</w:t>
            </w:r>
          </w:p>
        </w:tc>
        <w:tc>
          <w:tcPr>
            <w:tcW w:w="2243" w:type="dxa"/>
            <w:vAlign w:val="center"/>
          </w:tcPr>
          <w:p w14:paraId="76D44442" w14:textId="77777777" w:rsidR="00290C9F" w:rsidRPr="00015994" w:rsidRDefault="00290C9F" w:rsidP="00015994">
            <w:r w:rsidRPr="00015994">
              <w:t>БЦБ-КВ-50%</w:t>
            </w:r>
          </w:p>
          <w:p w14:paraId="484B7E2E" w14:textId="4AEEFC5B" w:rsidR="00290C9F" w:rsidRPr="00015994" w:rsidRDefault="00290C9F" w:rsidP="00015994">
            <w:r w:rsidRPr="00015994">
              <w:t>ТГМ</w:t>
            </w:r>
            <w:r w:rsidR="00625950" w:rsidRPr="00015994">
              <w:t>-3</w:t>
            </w:r>
            <w:r w:rsidRPr="00015994">
              <w:t>-10%</w:t>
            </w:r>
          </w:p>
          <w:p w14:paraId="1B607846" w14:textId="127C524B" w:rsidR="00290C9F" w:rsidRPr="00015994" w:rsidRDefault="00290C9F" w:rsidP="00015994">
            <w:r w:rsidRPr="00015994">
              <w:t>БЦБ-М</w:t>
            </w:r>
            <w:r w:rsidR="00B91FCB" w:rsidRPr="00015994">
              <w:t>М</w:t>
            </w:r>
            <w:r w:rsidRPr="00015994">
              <w:t>А-40%</w:t>
            </w:r>
          </w:p>
        </w:tc>
        <w:tc>
          <w:tcPr>
            <w:tcW w:w="1190" w:type="dxa"/>
            <w:vAlign w:val="center"/>
          </w:tcPr>
          <w:p w14:paraId="5EF2D81D" w14:textId="1C6AF9AB" w:rsidR="00290C9F" w:rsidRPr="00015994" w:rsidRDefault="00290C9F" w:rsidP="00015994">
            <w:pPr>
              <w:jc w:val="center"/>
              <w:rPr>
                <w:rFonts w:eastAsia="Calibri"/>
              </w:rPr>
            </w:pPr>
            <w:r w:rsidRPr="00015994">
              <w:t>436</w:t>
            </w:r>
          </w:p>
        </w:tc>
        <w:tc>
          <w:tcPr>
            <w:tcW w:w="1973" w:type="dxa"/>
            <w:vAlign w:val="center"/>
          </w:tcPr>
          <w:p w14:paraId="2559C3B4" w14:textId="3F38D512" w:rsidR="00290C9F" w:rsidRPr="00015994" w:rsidRDefault="00937221" w:rsidP="00015994">
            <w:pPr>
              <w:jc w:val="center"/>
              <w:rPr>
                <w:rFonts w:eastAsia="Calibri"/>
                <w:lang w:val="en-US"/>
              </w:rPr>
            </w:pPr>
            <w:r w:rsidRPr="00015994">
              <w:t>2,834</w:t>
            </w:r>
          </w:p>
        </w:tc>
        <w:tc>
          <w:tcPr>
            <w:tcW w:w="2285" w:type="dxa"/>
            <w:vAlign w:val="center"/>
          </w:tcPr>
          <w:p w14:paraId="7FB58AD5" w14:textId="5C07E0BD" w:rsidR="00290C9F" w:rsidRPr="00015994" w:rsidRDefault="00937221" w:rsidP="00015994">
            <w:pPr>
              <w:jc w:val="center"/>
              <w:rPr>
                <w:rFonts w:eastAsia="Calibri"/>
              </w:rPr>
            </w:pPr>
            <w:r w:rsidRPr="00015994">
              <w:t>6,9</w:t>
            </w:r>
            <w:r w:rsidR="00625950" w:rsidRPr="00015994">
              <w:t>0</w:t>
            </w:r>
          </w:p>
        </w:tc>
      </w:tr>
      <w:tr w:rsidR="00625950" w:rsidRPr="00D04C76" w14:paraId="2CA13C4F" w14:textId="77777777" w:rsidTr="00D04C76">
        <w:trPr>
          <w:jc w:val="center"/>
        </w:trPr>
        <w:tc>
          <w:tcPr>
            <w:tcW w:w="1121" w:type="dxa"/>
            <w:vAlign w:val="center"/>
          </w:tcPr>
          <w:p w14:paraId="65EA7415" w14:textId="5E00F610" w:rsidR="00625950" w:rsidRPr="00D04C76" w:rsidRDefault="00625950" w:rsidP="00015994">
            <w:pPr>
              <w:rPr>
                <w:rFonts w:eastAsia="Calibri"/>
              </w:rPr>
            </w:pPr>
            <w:r w:rsidRPr="00D04C76">
              <w:rPr>
                <w:rFonts w:eastAsia="Calibri"/>
              </w:rPr>
              <w:t>4</w:t>
            </w:r>
          </w:p>
        </w:tc>
        <w:tc>
          <w:tcPr>
            <w:tcW w:w="2243" w:type="dxa"/>
            <w:vAlign w:val="center"/>
          </w:tcPr>
          <w:p w14:paraId="4EBF4A89" w14:textId="78BCEA5D" w:rsidR="00625950" w:rsidRPr="00015994" w:rsidRDefault="00625950" w:rsidP="00015994">
            <w:r w:rsidRPr="00015994">
              <w:t>БЦБ-КВ-50%</w:t>
            </w:r>
          </w:p>
          <w:p w14:paraId="1B9B3693" w14:textId="77777777" w:rsidR="00625950" w:rsidRPr="00015994" w:rsidRDefault="00625950" w:rsidP="00015994">
            <w:r w:rsidRPr="00015994">
              <w:t>ПФГДА-10%</w:t>
            </w:r>
          </w:p>
          <w:p w14:paraId="22DB1A13" w14:textId="466DC5F6" w:rsidR="00625950" w:rsidRPr="00015994" w:rsidRDefault="00625950" w:rsidP="00015994">
            <w:pPr>
              <w:rPr>
                <w:rFonts w:eastAsia="Calibri"/>
              </w:rPr>
            </w:pPr>
            <w:r w:rsidRPr="00015994">
              <w:t>БЦБ-М</w:t>
            </w:r>
            <w:r w:rsidR="00B91FCB" w:rsidRPr="00015994">
              <w:t>М</w:t>
            </w:r>
            <w:r w:rsidRPr="00015994">
              <w:t>А-40%</w:t>
            </w:r>
          </w:p>
        </w:tc>
        <w:tc>
          <w:tcPr>
            <w:tcW w:w="1190" w:type="dxa"/>
            <w:vAlign w:val="center"/>
          </w:tcPr>
          <w:p w14:paraId="4A83FEAD" w14:textId="5331527D" w:rsidR="00625950" w:rsidRPr="00015994" w:rsidRDefault="00625950" w:rsidP="00015994">
            <w:pPr>
              <w:jc w:val="center"/>
              <w:rPr>
                <w:rFonts w:eastAsia="Calibri"/>
              </w:rPr>
            </w:pPr>
            <w:r w:rsidRPr="00015994">
              <w:rPr>
                <w:rFonts w:eastAsia="Calibri"/>
              </w:rPr>
              <w:t>473</w:t>
            </w:r>
          </w:p>
        </w:tc>
        <w:tc>
          <w:tcPr>
            <w:tcW w:w="1973" w:type="dxa"/>
            <w:vAlign w:val="center"/>
          </w:tcPr>
          <w:p w14:paraId="44CE2065" w14:textId="545A2D81" w:rsidR="00625950" w:rsidRPr="00015994" w:rsidRDefault="00625950" w:rsidP="00015994">
            <w:pPr>
              <w:jc w:val="center"/>
              <w:rPr>
                <w:rFonts w:eastAsia="Calibri"/>
              </w:rPr>
            </w:pPr>
            <w:r w:rsidRPr="00015994">
              <w:t>2,768</w:t>
            </w:r>
          </w:p>
        </w:tc>
        <w:tc>
          <w:tcPr>
            <w:tcW w:w="2285" w:type="dxa"/>
            <w:vAlign w:val="center"/>
          </w:tcPr>
          <w:p w14:paraId="32BD8B99" w14:textId="213F2D33" w:rsidR="00625950" w:rsidRPr="00015994" w:rsidRDefault="00625950" w:rsidP="00015994">
            <w:pPr>
              <w:jc w:val="center"/>
              <w:rPr>
                <w:rFonts w:eastAsia="Calibri"/>
              </w:rPr>
            </w:pPr>
            <w:r w:rsidRPr="00015994">
              <w:t>7,5</w:t>
            </w:r>
          </w:p>
        </w:tc>
      </w:tr>
    </w:tbl>
    <w:p w14:paraId="5EFCBABA" w14:textId="3DC1EC62" w:rsidR="009338BF" w:rsidRDefault="00DE5355" w:rsidP="00E468A6">
      <w:pPr>
        <w:shd w:val="clear" w:color="auto" w:fill="FFFFFF"/>
        <w:ind w:firstLine="397"/>
        <w:jc w:val="both"/>
      </w:pPr>
      <w:r>
        <w:t>Пленки были изготовлены методом фото</w:t>
      </w:r>
      <w:r w:rsidR="00A707DB">
        <w:t xml:space="preserve"> и термо</w:t>
      </w:r>
      <w:r>
        <w:t xml:space="preserve">отверждения. </w:t>
      </w:r>
      <w:proofErr w:type="spellStart"/>
      <w:r>
        <w:t>Фотополимеризация</w:t>
      </w:r>
      <w:proofErr w:type="spellEnd"/>
      <w:r>
        <w:t xml:space="preserve"> проходит по </w:t>
      </w:r>
      <w:proofErr w:type="spellStart"/>
      <w:r>
        <w:t>метакрилатному</w:t>
      </w:r>
      <w:proofErr w:type="spellEnd"/>
      <w:r>
        <w:t xml:space="preserve"> фра</w:t>
      </w:r>
      <w:r w:rsidR="006F75EF">
        <w:t>г</w:t>
      </w:r>
      <w:r>
        <w:t>менту БЦБ-M</w:t>
      </w:r>
      <w:r w:rsidR="006F75EF">
        <w:t>М</w:t>
      </w:r>
      <w:r>
        <w:t>A, в ходе</w:t>
      </w:r>
      <w:r w:rsidR="001478C4">
        <w:t xml:space="preserve"> термоотверждения происходит раскрытие БЦБ</w:t>
      </w:r>
      <w:r w:rsidRPr="00E12319">
        <w:t>.</w:t>
      </w:r>
      <w:r w:rsidR="007B7703" w:rsidRPr="00E12319">
        <w:t xml:space="preserve"> </w:t>
      </w:r>
      <w:r w:rsidR="00175EDE" w:rsidRPr="00E12319">
        <w:t xml:space="preserve">Термостабильность образца 1 </w:t>
      </w:r>
      <w:r w:rsidR="000801A7">
        <w:t xml:space="preserve">составляет </w:t>
      </w:r>
      <w:r w:rsidR="00175EDE" w:rsidRPr="00E12319">
        <w:rPr>
          <w:szCs w:val="18"/>
        </w:rPr>
        <w:t>T</w:t>
      </w:r>
      <w:r w:rsidR="00175EDE" w:rsidRPr="00E12319">
        <w:rPr>
          <w:szCs w:val="18"/>
          <w:vertAlign w:val="subscript"/>
        </w:rPr>
        <w:t>d5%</w:t>
      </w:r>
      <w:r w:rsidR="00175EDE" w:rsidRPr="00E12319">
        <w:rPr>
          <w:szCs w:val="18"/>
        </w:rPr>
        <w:t>=374</w:t>
      </w:r>
      <w:r w:rsidR="00175EDE" w:rsidRPr="00E12319">
        <w:rPr>
          <w:szCs w:val="18"/>
        </w:rPr>
        <w:sym w:font="Symbol" w:char="F0B0"/>
      </w:r>
      <w:r w:rsidR="00175EDE" w:rsidRPr="00E12319">
        <w:rPr>
          <w:szCs w:val="18"/>
        </w:rPr>
        <w:t>С</w:t>
      </w:r>
      <w:r w:rsidR="00E12319">
        <w:rPr>
          <w:szCs w:val="18"/>
        </w:rPr>
        <w:t>,</w:t>
      </w:r>
      <w:r w:rsidR="00175EDE" w:rsidRPr="00E12319">
        <w:rPr>
          <w:szCs w:val="18"/>
        </w:rPr>
        <w:t xml:space="preserve"> </w:t>
      </w:r>
      <w:r w:rsidR="00E12319">
        <w:rPr>
          <w:szCs w:val="18"/>
        </w:rPr>
        <w:t>о</w:t>
      </w:r>
      <w:r w:rsidR="00175EDE" w:rsidRPr="00E12319">
        <w:rPr>
          <w:szCs w:val="18"/>
        </w:rPr>
        <w:t>бразца 2 T</w:t>
      </w:r>
      <w:r w:rsidR="00175EDE" w:rsidRPr="00E12319">
        <w:rPr>
          <w:szCs w:val="18"/>
          <w:vertAlign w:val="subscript"/>
        </w:rPr>
        <w:t>d5%</w:t>
      </w:r>
      <w:r w:rsidR="00175EDE" w:rsidRPr="00E12319">
        <w:rPr>
          <w:szCs w:val="18"/>
        </w:rPr>
        <w:t>=</w:t>
      </w:r>
      <w:r w:rsidR="00E12319" w:rsidRPr="00E12319">
        <w:rPr>
          <w:szCs w:val="18"/>
        </w:rPr>
        <w:t>389</w:t>
      </w:r>
      <w:r w:rsidR="00175EDE" w:rsidRPr="00E12319">
        <w:rPr>
          <w:szCs w:val="18"/>
        </w:rPr>
        <w:sym w:font="Symbol" w:char="F0B0"/>
      </w:r>
      <w:r w:rsidR="00175EDE" w:rsidRPr="00E12319">
        <w:rPr>
          <w:szCs w:val="18"/>
        </w:rPr>
        <w:t>С</w:t>
      </w:r>
      <w:r w:rsidR="00175EDE" w:rsidRPr="00E12319">
        <w:t xml:space="preserve">, </w:t>
      </w:r>
      <w:r w:rsidR="00E12319">
        <w:rPr>
          <w:szCs w:val="18"/>
        </w:rPr>
        <w:t>о</w:t>
      </w:r>
      <w:r w:rsidR="00E12319" w:rsidRPr="00E12319">
        <w:rPr>
          <w:szCs w:val="18"/>
        </w:rPr>
        <w:t>бразца 3 T</w:t>
      </w:r>
      <w:r w:rsidR="00E12319" w:rsidRPr="00E12319">
        <w:rPr>
          <w:szCs w:val="18"/>
          <w:vertAlign w:val="subscript"/>
        </w:rPr>
        <w:t>d5%</w:t>
      </w:r>
      <w:r w:rsidR="00E12319" w:rsidRPr="00E12319">
        <w:rPr>
          <w:szCs w:val="18"/>
        </w:rPr>
        <w:t>=372</w:t>
      </w:r>
      <w:r w:rsidR="00E12319" w:rsidRPr="00E12319">
        <w:rPr>
          <w:szCs w:val="18"/>
        </w:rPr>
        <w:sym w:font="Symbol" w:char="F0B0"/>
      </w:r>
      <w:r w:rsidR="00E12319" w:rsidRPr="00E12319">
        <w:rPr>
          <w:szCs w:val="18"/>
        </w:rPr>
        <w:t>С</w:t>
      </w:r>
      <w:r w:rsidR="00E12319">
        <w:rPr>
          <w:szCs w:val="18"/>
        </w:rPr>
        <w:t>,</w:t>
      </w:r>
      <w:r w:rsidR="00E12319" w:rsidRPr="00E12319">
        <w:t xml:space="preserve"> </w:t>
      </w:r>
      <w:r w:rsidR="00E12319">
        <w:rPr>
          <w:szCs w:val="18"/>
        </w:rPr>
        <w:t>о</w:t>
      </w:r>
      <w:r w:rsidR="00175EDE" w:rsidRPr="00E12319">
        <w:rPr>
          <w:szCs w:val="18"/>
        </w:rPr>
        <w:t xml:space="preserve">бразца </w:t>
      </w:r>
      <w:r w:rsidR="00E12319" w:rsidRPr="00E12319">
        <w:rPr>
          <w:szCs w:val="18"/>
        </w:rPr>
        <w:t>4</w:t>
      </w:r>
      <w:r w:rsidR="00175EDE" w:rsidRPr="00E12319">
        <w:rPr>
          <w:szCs w:val="18"/>
        </w:rPr>
        <w:t xml:space="preserve"> T</w:t>
      </w:r>
      <w:r w:rsidR="00175EDE" w:rsidRPr="00E12319">
        <w:rPr>
          <w:szCs w:val="18"/>
          <w:vertAlign w:val="subscript"/>
        </w:rPr>
        <w:t>d5%</w:t>
      </w:r>
      <w:r w:rsidR="00175EDE" w:rsidRPr="00E12319">
        <w:rPr>
          <w:szCs w:val="18"/>
        </w:rPr>
        <w:t>=382</w:t>
      </w:r>
      <w:r w:rsidR="00175EDE" w:rsidRPr="00E12319">
        <w:rPr>
          <w:szCs w:val="18"/>
        </w:rPr>
        <w:sym w:font="Symbol" w:char="F0B0"/>
      </w:r>
      <w:r w:rsidR="00175EDE" w:rsidRPr="00E12319">
        <w:rPr>
          <w:szCs w:val="18"/>
        </w:rPr>
        <w:t>С</w:t>
      </w:r>
      <w:r>
        <w:t xml:space="preserve">. </w:t>
      </w:r>
      <w:r w:rsidR="006F75EF">
        <w:t>П</w:t>
      </w:r>
      <w:r w:rsidR="00DA333A">
        <w:t xml:space="preserve">олученные результаты говорят о перспективности использования разработанных материалов в аддитивном производстве. </w:t>
      </w:r>
      <w:r>
        <w:t xml:space="preserve">Дальнейшие исследования будут направлены на исследование </w:t>
      </w:r>
      <w:r w:rsidR="00743F82">
        <w:t xml:space="preserve">оптимального соотношения </w:t>
      </w:r>
      <w:r>
        <w:t>матриц</w:t>
      </w:r>
      <w:r w:rsidR="00743F82">
        <w:t>ы</w:t>
      </w:r>
      <w:r>
        <w:t xml:space="preserve"> БЦБ-</w:t>
      </w:r>
      <w:r w:rsidR="006E7EDB">
        <w:t>ДВС</w:t>
      </w:r>
      <w:r>
        <w:t>+БЦБ-М</w:t>
      </w:r>
      <w:r w:rsidR="00015994">
        <w:t>М</w:t>
      </w:r>
      <w:r>
        <w:t>А</w:t>
      </w:r>
      <w:r w:rsidR="00743F82">
        <w:t xml:space="preserve"> с добавлением иных сшивающих акрилатов</w:t>
      </w:r>
      <w:r w:rsidR="00015994">
        <w:t>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5E782592" w:rsidR="00116478" w:rsidRPr="009338BF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325E72">
        <w:rPr>
          <w:color w:val="000000"/>
        </w:rPr>
        <w:t xml:space="preserve">1. </w:t>
      </w:r>
      <w:hyperlink r:id="rId6" w:history="1">
        <w:r w:rsidR="005132D5" w:rsidRPr="00011455">
          <w:rPr>
            <w:rStyle w:val="a9"/>
          </w:rPr>
          <w:t>http:/</w:t>
        </w:r>
        <w:r w:rsidR="005132D5" w:rsidRPr="00011455">
          <w:rPr>
            <w:rStyle w:val="a9"/>
          </w:rPr>
          <w:t>/</w:t>
        </w:r>
        <w:r w:rsidR="005132D5" w:rsidRPr="00011455">
          <w:rPr>
            <w:rStyle w:val="a9"/>
          </w:rPr>
          <w:t>www.dow.com/cyclotene/</w:t>
        </w:r>
      </w:hyperlink>
    </w:p>
    <w:p w14:paraId="21F61C4F" w14:textId="73718D74" w:rsidR="009B3B07" w:rsidRPr="00E468A6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E81D35">
        <w:rPr>
          <w:color w:val="000000"/>
          <w:lang w:val="en-US"/>
        </w:rPr>
        <w:t xml:space="preserve">2. </w:t>
      </w:r>
      <w:r w:rsidR="005132D5" w:rsidRPr="00210CA7">
        <w:rPr>
          <w:lang w:val="en-US"/>
        </w:rPr>
        <w:t xml:space="preserve">Levchenko K.S. et al. Photocurable and Thermosetting Polymer Materials on the Basis of </w:t>
      </w:r>
      <w:proofErr w:type="spellStart"/>
      <w:r w:rsidR="005132D5" w:rsidRPr="00210CA7">
        <w:rPr>
          <w:lang w:val="en-US"/>
        </w:rPr>
        <w:t>Benzocyclobutene</w:t>
      </w:r>
      <w:proofErr w:type="spellEnd"/>
      <w:r w:rsidR="005132D5" w:rsidRPr="00210CA7">
        <w:rPr>
          <w:lang w:val="en-US"/>
        </w:rPr>
        <w:t xml:space="preserve"> and Its Derivatives for Electronics //</w:t>
      </w:r>
      <w:r w:rsidR="00E468A6" w:rsidRPr="00E468A6">
        <w:rPr>
          <w:rFonts w:ascii="Arial" w:hAnsi="Arial" w:cs="Arial"/>
          <w:b/>
          <w:bCs/>
          <w:color w:val="333333"/>
          <w:shd w:val="clear" w:color="auto" w:fill="FFFFFF"/>
          <w:lang w:val="en-US"/>
        </w:rPr>
        <w:t xml:space="preserve"> </w:t>
      </w:r>
      <w:r w:rsidR="00E468A6" w:rsidRPr="00E468A6">
        <w:rPr>
          <w:lang w:val="en-US"/>
        </w:rPr>
        <w:t>Russ. J. Gen. Chem.</w:t>
      </w:r>
      <w:r w:rsidR="005132D5" w:rsidRPr="00210CA7">
        <w:rPr>
          <w:lang w:val="en-US"/>
        </w:rPr>
        <w:t xml:space="preserve"> 2018.  </w:t>
      </w:r>
      <w:r w:rsidR="00E468A6">
        <w:rPr>
          <w:lang w:val="en-US"/>
        </w:rPr>
        <w:t>Vol</w:t>
      </w:r>
      <w:r w:rsidR="005132D5" w:rsidRPr="00210CA7">
        <w:rPr>
          <w:lang w:val="en-US"/>
        </w:rPr>
        <w:t>. 88</w:t>
      </w:r>
      <w:r w:rsidR="00E468A6">
        <w:rPr>
          <w:lang w:val="en-US"/>
        </w:rPr>
        <w:t xml:space="preserve">, </w:t>
      </w:r>
      <w:r w:rsidR="005132D5" w:rsidRPr="00210CA7">
        <w:rPr>
          <w:lang w:val="en-US"/>
        </w:rPr>
        <w:t xml:space="preserve">№. </w:t>
      </w:r>
      <w:r w:rsidR="005132D5" w:rsidRPr="00E468A6">
        <w:rPr>
          <w:lang w:val="en-US"/>
        </w:rPr>
        <w:t xml:space="preserve">12. </w:t>
      </w:r>
      <w:r w:rsidR="00E468A6">
        <w:rPr>
          <w:lang w:val="en-US"/>
        </w:rPr>
        <w:t>P</w:t>
      </w:r>
      <w:r w:rsidR="005132D5" w:rsidRPr="00E468A6">
        <w:rPr>
          <w:lang w:val="en-US"/>
        </w:rPr>
        <w:t>. 2793-2812</w:t>
      </w:r>
      <w:r w:rsidR="00E468A6">
        <w:t>.</w:t>
      </w:r>
    </w:p>
    <w:sectPr w:rsidR="009B3B07" w:rsidRPr="00E468A6" w:rsidSect="00E468A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376872">
    <w:abstractNumId w:val="2"/>
  </w:num>
  <w:num w:numId="2" w16cid:durableId="1835680335">
    <w:abstractNumId w:val="3"/>
  </w:num>
  <w:num w:numId="3" w16cid:durableId="722288730">
    <w:abstractNumId w:val="1"/>
  </w:num>
  <w:num w:numId="4" w16cid:durableId="351535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5994"/>
    <w:rsid w:val="00063966"/>
    <w:rsid w:val="00075D6E"/>
    <w:rsid w:val="000801A7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478C4"/>
    <w:rsid w:val="00175EDE"/>
    <w:rsid w:val="001C0A3D"/>
    <w:rsid w:val="001E61C2"/>
    <w:rsid w:val="001F0493"/>
    <w:rsid w:val="0022260A"/>
    <w:rsid w:val="002264EE"/>
    <w:rsid w:val="0023307C"/>
    <w:rsid w:val="002756CB"/>
    <w:rsid w:val="00290C9F"/>
    <w:rsid w:val="0031361E"/>
    <w:rsid w:val="00325E72"/>
    <w:rsid w:val="00391C38"/>
    <w:rsid w:val="003A0657"/>
    <w:rsid w:val="003B76D6"/>
    <w:rsid w:val="003E2601"/>
    <w:rsid w:val="003F4E6B"/>
    <w:rsid w:val="004350BA"/>
    <w:rsid w:val="00455E43"/>
    <w:rsid w:val="004A26A3"/>
    <w:rsid w:val="004D1D94"/>
    <w:rsid w:val="004F0EDF"/>
    <w:rsid w:val="005132D5"/>
    <w:rsid w:val="00522BF1"/>
    <w:rsid w:val="00590166"/>
    <w:rsid w:val="005C7E39"/>
    <w:rsid w:val="005D022B"/>
    <w:rsid w:val="005E5BE9"/>
    <w:rsid w:val="00625950"/>
    <w:rsid w:val="0065003D"/>
    <w:rsid w:val="0066652D"/>
    <w:rsid w:val="006906AD"/>
    <w:rsid w:val="0069427D"/>
    <w:rsid w:val="006E7EDB"/>
    <w:rsid w:val="006F75EF"/>
    <w:rsid w:val="006F7A19"/>
    <w:rsid w:val="00714D6C"/>
    <w:rsid w:val="007213E1"/>
    <w:rsid w:val="00743F82"/>
    <w:rsid w:val="00775389"/>
    <w:rsid w:val="00797838"/>
    <w:rsid w:val="007B7703"/>
    <w:rsid w:val="007C36D8"/>
    <w:rsid w:val="007F2744"/>
    <w:rsid w:val="0082069B"/>
    <w:rsid w:val="008931BE"/>
    <w:rsid w:val="0089663F"/>
    <w:rsid w:val="008C67E3"/>
    <w:rsid w:val="00914205"/>
    <w:rsid w:val="00921D45"/>
    <w:rsid w:val="009338BF"/>
    <w:rsid w:val="00937221"/>
    <w:rsid w:val="009426C0"/>
    <w:rsid w:val="00980A65"/>
    <w:rsid w:val="009A66DB"/>
    <w:rsid w:val="009B2F80"/>
    <w:rsid w:val="009B3300"/>
    <w:rsid w:val="009B3B07"/>
    <w:rsid w:val="009F3380"/>
    <w:rsid w:val="00A02163"/>
    <w:rsid w:val="00A314FE"/>
    <w:rsid w:val="00A707DB"/>
    <w:rsid w:val="00AD7380"/>
    <w:rsid w:val="00B91FCB"/>
    <w:rsid w:val="00BB0B62"/>
    <w:rsid w:val="00BB2014"/>
    <w:rsid w:val="00BB49F6"/>
    <w:rsid w:val="00BF36F8"/>
    <w:rsid w:val="00BF4622"/>
    <w:rsid w:val="00C35104"/>
    <w:rsid w:val="00C844E2"/>
    <w:rsid w:val="00CD00B1"/>
    <w:rsid w:val="00CD5742"/>
    <w:rsid w:val="00D04B49"/>
    <w:rsid w:val="00D04C76"/>
    <w:rsid w:val="00D22306"/>
    <w:rsid w:val="00D42542"/>
    <w:rsid w:val="00D8121C"/>
    <w:rsid w:val="00DA333A"/>
    <w:rsid w:val="00DE5355"/>
    <w:rsid w:val="00E12319"/>
    <w:rsid w:val="00E22189"/>
    <w:rsid w:val="00E4244E"/>
    <w:rsid w:val="00E468A6"/>
    <w:rsid w:val="00E71731"/>
    <w:rsid w:val="00E74069"/>
    <w:rsid w:val="00E81D35"/>
    <w:rsid w:val="00EB1F49"/>
    <w:rsid w:val="00ED24CC"/>
    <w:rsid w:val="00ED34DC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b"/>
    <w:uiPriority w:val="39"/>
    <w:rsid w:val="009338BF"/>
    <w:rPr>
      <w:rFonts w:cs="Times New Roman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933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ED34D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D34D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D34DC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D34D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D34DC"/>
    <w:rPr>
      <w:rFonts w:ascii="Times New Roman" w:eastAsia="Times New Roman" w:hAnsi="Times New Roman"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ED34D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D34DC"/>
    <w:rPr>
      <w:rFonts w:ascii="Segoe UI" w:eastAsia="Times New Roman" w:hAnsi="Segoe UI" w:cs="Segoe UI"/>
      <w:sz w:val="18"/>
      <w:szCs w:val="18"/>
    </w:rPr>
  </w:style>
  <w:style w:type="character" w:styleId="af3">
    <w:name w:val="FollowedHyperlink"/>
    <w:basedOn w:val="a0"/>
    <w:uiPriority w:val="99"/>
    <w:semiHidden/>
    <w:unhideWhenUsed/>
    <w:rsid w:val="00E468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ow.com/cycloten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80FE60-B93A-41F2-A1D9-588B7896C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Шмелин Павел</dc:creator>
  <cp:lastModifiedBy>Локова</cp:lastModifiedBy>
  <cp:revision>2</cp:revision>
  <dcterms:created xsi:type="dcterms:W3CDTF">2026-03-26T09:56:00Z</dcterms:created>
  <dcterms:modified xsi:type="dcterms:W3CDTF">2026-03-26T09:56:00Z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