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16FD24" w:rsidR="00130241" w:rsidRDefault="00C6281C" w:rsidP="00A34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223801923"/>
      <w:r>
        <w:rPr>
          <w:b/>
          <w:bCs/>
          <w:color w:val="000000"/>
        </w:rPr>
        <w:t>Контроль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толщины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шероховатости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покрытий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хитозана и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гиалуроновой кислоты</w:t>
      </w:r>
      <w:r w:rsidRPr="00C6281C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>роль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вязкости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</w:t>
      </w:r>
      <w:r w:rsidRPr="00C6281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скорости испарения растворителя</w:t>
      </w:r>
    </w:p>
    <w:p w14:paraId="00000002" w14:textId="1B9F8FB8" w:rsidR="00130241" w:rsidRPr="006841F4" w:rsidRDefault="00A345E2" w:rsidP="00A34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Азизова А.Р</w:t>
      </w:r>
      <w:r w:rsidR="00EB1F49">
        <w:rPr>
          <w:b/>
          <w:i/>
          <w:color w:val="000000"/>
        </w:rPr>
        <w:t>.</w:t>
      </w:r>
      <w:r w:rsidR="006841F4">
        <w:rPr>
          <w:b/>
          <w:i/>
          <w:color w:val="000000"/>
          <w:vertAlign w:val="superscript"/>
        </w:rPr>
        <w:t>1</w:t>
      </w:r>
      <w:r w:rsidR="00AE5E8D">
        <w:rPr>
          <w:b/>
          <w:color w:val="000000"/>
        </w:rPr>
        <w:t xml:space="preserve">, </w:t>
      </w:r>
      <w:r w:rsidR="00AE5E8D" w:rsidRPr="00A345E2">
        <w:rPr>
          <w:b/>
          <w:bCs/>
          <w:i/>
          <w:iCs/>
        </w:rPr>
        <w:t>Поцелеев В.В.</w:t>
      </w:r>
      <w:r w:rsidR="006841F4">
        <w:rPr>
          <w:b/>
          <w:i/>
          <w:color w:val="000000"/>
          <w:vertAlign w:val="superscript"/>
        </w:rPr>
        <w:t>2</w:t>
      </w:r>
      <w:r w:rsidR="007E5929">
        <w:rPr>
          <w:b/>
          <w:i/>
          <w:color w:val="000000"/>
          <w:vertAlign w:val="superscript"/>
        </w:rPr>
        <w:t>,3</w:t>
      </w:r>
      <w:r w:rsidR="006841F4">
        <w:rPr>
          <w:b/>
          <w:i/>
          <w:color w:val="000000"/>
        </w:rPr>
        <w:t>, Успенский С.А.</w:t>
      </w:r>
      <w:r w:rsidR="006841F4" w:rsidRPr="006841F4">
        <w:rPr>
          <w:b/>
          <w:i/>
          <w:color w:val="000000"/>
          <w:vertAlign w:val="superscript"/>
        </w:rPr>
        <w:t>2</w:t>
      </w:r>
      <w:r w:rsidR="007E5929">
        <w:rPr>
          <w:b/>
          <w:i/>
          <w:color w:val="000000"/>
          <w:vertAlign w:val="superscript"/>
        </w:rPr>
        <w:t>,3</w:t>
      </w:r>
    </w:p>
    <w:p w14:paraId="00000003" w14:textId="4770579A" w:rsidR="00130241" w:rsidRDefault="00AE5E8D" w:rsidP="00A34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  <w:r w:rsidR="00EB1F49">
        <w:rPr>
          <w:i/>
          <w:color w:val="000000"/>
        </w:rPr>
        <w:t xml:space="preserve"> </w:t>
      </w:r>
    </w:p>
    <w:p w14:paraId="00000008" w14:textId="38AF9046" w:rsidR="00130241" w:rsidRPr="007E5929" w:rsidRDefault="00AE5E8D" w:rsidP="00A34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Cs w:val="22"/>
        </w:rPr>
      </w:pPr>
      <w:r w:rsidRPr="007E5929">
        <w:rPr>
          <w:i/>
          <w:color w:val="000000"/>
          <w:szCs w:val="22"/>
          <w:vertAlign w:val="superscript"/>
        </w:rPr>
        <w:t>1</w:t>
      </w:r>
      <w:r w:rsidR="00A345E2" w:rsidRPr="007E5929">
        <w:rPr>
          <w:i/>
          <w:color w:val="000000"/>
          <w:szCs w:val="22"/>
        </w:rPr>
        <w:t xml:space="preserve"> МГУ имени М.В.Ломоносова, факультет</w:t>
      </w:r>
      <w:r w:rsidRPr="007E5929">
        <w:rPr>
          <w:i/>
          <w:color w:val="000000"/>
          <w:szCs w:val="22"/>
        </w:rPr>
        <w:t xml:space="preserve"> фундаментальной физико-химической инженерии</w:t>
      </w:r>
      <w:r w:rsidR="00A345E2" w:rsidRPr="007E5929">
        <w:rPr>
          <w:i/>
          <w:color w:val="000000"/>
          <w:szCs w:val="22"/>
        </w:rPr>
        <w:t>, Москва, Россия</w:t>
      </w:r>
    </w:p>
    <w:p w14:paraId="1494855F" w14:textId="4A02F64A" w:rsidR="00AE5E8D" w:rsidRDefault="00AE5E8D" w:rsidP="00AE5E8D">
      <w:pPr>
        <w:pStyle w:val="ab"/>
        <w:jc w:val="center"/>
        <w:rPr>
          <w:i/>
          <w:szCs w:val="22"/>
        </w:rPr>
      </w:pPr>
      <w:r w:rsidRPr="007E5929">
        <w:rPr>
          <w:i/>
          <w:color w:val="000000"/>
          <w:szCs w:val="22"/>
          <w:vertAlign w:val="superscript"/>
        </w:rPr>
        <w:t>2</w:t>
      </w:r>
      <w:r w:rsidRPr="007E5929">
        <w:rPr>
          <w:i/>
          <w:szCs w:val="22"/>
        </w:rPr>
        <w:t>Институт синтетических полимерных материалов им. Н. С. Ениколопова, Москва, Россия</w:t>
      </w:r>
    </w:p>
    <w:p w14:paraId="6EAF3E9C" w14:textId="439FD198" w:rsidR="007E5929" w:rsidRPr="007E5929" w:rsidRDefault="007E5929" w:rsidP="007E5929">
      <w:pPr>
        <w:pStyle w:val="p1"/>
        <w:jc w:val="center"/>
        <w:rPr>
          <w:rFonts w:ascii="Times New Roman" w:hAnsi="Times New Roman"/>
          <w:i/>
          <w:iCs/>
          <w:sz w:val="24"/>
          <w:szCs w:val="24"/>
        </w:rPr>
      </w:pPr>
      <w:r w:rsidRPr="00A72FF3">
        <w:rPr>
          <w:rStyle w:val="s2"/>
          <w:rFonts w:ascii="Times New Roman" w:hAnsi="Times New Roman"/>
          <w:sz w:val="24"/>
          <w:szCs w:val="24"/>
          <w:vertAlign w:val="superscript"/>
        </w:rPr>
        <w:t>3</w:t>
      </w:r>
      <w:r w:rsidRPr="00A72FF3">
        <w:rPr>
          <w:rStyle w:val="s2"/>
          <w:rFonts w:ascii="Times New Roman" w:hAnsi="Times New Roman"/>
          <w:sz w:val="24"/>
          <w:szCs w:val="24"/>
        </w:rPr>
        <w:t>Международный научно-исследовательский центр инновационных технологий МАРТИНЕКС</w:t>
      </w:r>
      <w:r>
        <w:rPr>
          <w:rStyle w:val="s2"/>
          <w:rFonts w:ascii="Times New Roman" w:hAnsi="Times New Roman"/>
          <w:sz w:val="24"/>
          <w:szCs w:val="24"/>
        </w:rPr>
        <w:t>, Москва, Россия</w:t>
      </w:r>
    </w:p>
    <w:p w14:paraId="5231CA9B" w14:textId="59BC6094" w:rsidR="00EA686E" w:rsidRPr="004342A1" w:rsidRDefault="00EA686E" w:rsidP="00EA6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5929">
        <w:rPr>
          <w:i/>
          <w:color w:val="000000"/>
          <w:lang w:val="en-US"/>
        </w:rPr>
        <w:t>E</w:t>
      </w:r>
      <w:r w:rsidRPr="004342A1">
        <w:rPr>
          <w:i/>
          <w:color w:val="000000"/>
        </w:rPr>
        <w:t>-</w:t>
      </w:r>
      <w:r w:rsidRPr="007E5929">
        <w:rPr>
          <w:i/>
          <w:color w:val="000000"/>
          <w:lang w:val="en-US"/>
        </w:rPr>
        <w:t>mail</w:t>
      </w:r>
      <w:r w:rsidRPr="004342A1">
        <w:rPr>
          <w:i/>
          <w:color w:val="000000"/>
        </w:rPr>
        <w:t xml:space="preserve">: </w:t>
      </w:r>
      <w:proofErr w:type="spellStart"/>
      <w:r w:rsidR="00AE5E8D" w:rsidRPr="007E5929">
        <w:rPr>
          <w:i/>
          <w:u w:val="single"/>
          <w:lang w:val="en-US"/>
        </w:rPr>
        <w:t>alsuazizova</w:t>
      </w:r>
      <w:proofErr w:type="spellEnd"/>
      <w:r w:rsidR="00AE5E8D" w:rsidRPr="004342A1">
        <w:rPr>
          <w:i/>
          <w:u w:val="single"/>
        </w:rPr>
        <w:t>13@</w:t>
      </w:r>
      <w:proofErr w:type="spellStart"/>
      <w:r w:rsidR="00AE5E8D" w:rsidRPr="007E5929">
        <w:rPr>
          <w:i/>
          <w:u w:val="single"/>
          <w:lang w:val="en-US"/>
        </w:rPr>
        <w:t>gmail</w:t>
      </w:r>
      <w:proofErr w:type="spellEnd"/>
      <w:r w:rsidR="00AE5E8D" w:rsidRPr="004342A1">
        <w:rPr>
          <w:i/>
          <w:u w:val="single"/>
        </w:rPr>
        <w:t>.</w:t>
      </w:r>
      <w:r w:rsidR="00AE5E8D" w:rsidRPr="007E5929">
        <w:rPr>
          <w:i/>
          <w:u w:val="single"/>
          <w:lang w:val="en-US"/>
        </w:rPr>
        <w:t>com</w:t>
      </w:r>
    </w:p>
    <w:p w14:paraId="3D934ED8" w14:textId="4BD0BA40" w:rsidR="00A345E2" w:rsidRPr="008014EB" w:rsidRDefault="00A345E2" w:rsidP="006E253F">
      <w:pPr>
        <w:pStyle w:val="ac"/>
        <w:spacing w:before="0" w:beforeAutospacing="0" w:after="0" w:afterAutospacing="0"/>
        <w:ind w:firstLine="397"/>
        <w:jc w:val="both"/>
      </w:pPr>
      <w:bookmarkStart w:id="1" w:name="OLE_LINK3"/>
      <w:bookmarkEnd w:id="0"/>
      <w:r w:rsidRPr="008014EB">
        <w:t xml:space="preserve">Полимерные покрытия на основе природных полисахаридов, таких как хитозан и гиалуроновая кислота, широко рассматриваются как перспективные материалы для применения в тканевой инженерии и системах контролируемой доставки лекарственных веществ благодаря их биосовместимости и биоразлагаемости, а также способности формировать </w:t>
      </w:r>
      <w:proofErr w:type="spellStart"/>
      <w:r w:rsidRPr="008014EB">
        <w:t>биофункциональные</w:t>
      </w:r>
      <w:proofErr w:type="spellEnd"/>
      <w:r w:rsidRPr="008014EB">
        <w:t xml:space="preserve"> поверхности. Исследование процессов формирования полимерных покрытий и влияния различных параметров на их морфологию является важной задачей для оптимизации условий получения материалов с заданными поверхностными характеристиками. Для решения данной задачи широко применяются методы получения тонких пленок, позволяющие контролируемо варьировать параметры формирования покрытия. Одним из таких методов является спин-</w:t>
      </w:r>
      <w:proofErr w:type="spellStart"/>
      <w:r w:rsidRPr="008014EB">
        <w:t>коатинг</w:t>
      </w:r>
      <w:proofErr w:type="spellEnd"/>
      <w:r w:rsidRPr="008014EB">
        <w:t xml:space="preserve"> (центрифугирование), позволяющий получать однородные полимерные пленки с контролируемой толщиной. Морфология формируемых покрытий, включая толщину и шероховатость поверхности, определяется совокупностью факторов, связанных с реологическими свойствами полимерных растворов и кинетикой испарения растворителя. Эти параметры, в свою очередь, зависят от концентрации и молекулярной массы полимера, а также состава растворяющей системы</w:t>
      </w:r>
      <w:r>
        <w:t xml:space="preserve"> </w:t>
      </w:r>
      <w:r w:rsidRPr="00A345E2">
        <w:t>[1, 2]</w:t>
      </w:r>
      <w:r w:rsidRPr="008014EB">
        <w:t>.</w:t>
      </w:r>
    </w:p>
    <w:p w14:paraId="574483D1" w14:textId="77777777" w:rsidR="00A345E2" w:rsidRPr="008014EB" w:rsidRDefault="00A345E2" w:rsidP="006E253F">
      <w:pPr>
        <w:pStyle w:val="ac"/>
        <w:spacing w:before="0" w:beforeAutospacing="0" w:after="0" w:afterAutospacing="0"/>
        <w:ind w:firstLine="397"/>
        <w:jc w:val="both"/>
      </w:pPr>
      <w:r w:rsidRPr="008014EB">
        <w:t xml:space="preserve">В настоящей работе проведено систематическое исследование влияния параметров формирования покрытий на морфологические характеристики пленок на основе хитозана и гиалуроновой кислоты. В ходе экспериментов варьировали концентрацию полимеров (0,1–1,0 </w:t>
      </w:r>
      <w:proofErr w:type="spellStart"/>
      <w:proofErr w:type="gramStart"/>
      <w:r w:rsidRPr="008014EB">
        <w:t>мас</w:t>
      </w:r>
      <w:proofErr w:type="spellEnd"/>
      <w:r w:rsidRPr="008014EB">
        <w:t>.%</w:t>
      </w:r>
      <w:proofErr w:type="gramEnd"/>
      <w:r w:rsidRPr="008014EB">
        <w:t>), их молекулярную массу, а также состав растворителя (водная и водно-спиртовая системы). Формирование покрытий осуществляли методом спин-</w:t>
      </w:r>
      <w:proofErr w:type="spellStart"/>
      <w:r w:rsidRPr="008014EB">
        <w:t>коатинга</w:t>
      </w:r>
      <w:proofErr w:type="spellEnd"/>
      <w:r w:rsidRPr="008014EB">
        <w:t xml:space="preserve"> при фиксированной скорости вращения подложки (1500 об/мин). Толщину и шероховатость полученных пленок определяли методом </w:t>
      </w:r>
      <w:proofErr w:type="spellStart"/>
      <w:r w:rsidRPr="008014EB">
        <w:t>профилометрии</w:t>
      </w:r>
      <w:proofErr w:type="spellEnd"/>
      <w:r w:rsidRPr="008014EB">
        <w:t>.</w:t>
      </w:r>
    </w:p>
    <w:p w14:paraId="7A81D079" w14:textId="53595531" w:rsidR="00A345E2" w:rsidRDefault="00A345E2" w:rsidP="006E253F">
      <w:pPr>
        <w:pStyle w:val="ac"/>
        <w:spacing w:before="0" w:beforeAutospacing="0" w:after="0" w:afterAutospacing="0"/>
        <w:ind w:firstLine="397"/>
        <w:jc w:val="both"/>
      </w:pPr>
      <w:r w:rsidRPr="008014EB">
        <w:t>Полученные результаты демонстрируют зависимость толщины и шероховатости покрытий от вязкости исходных растворов и скорости испарения растворителя. Установленные закономерности формирования пленок могут быть использованы при разработке полимерных покрытий с контролируемыми морфологическими характеристиками для биомедицинских применений.</w:t>
      </w:r>
    </w:p>
    <w:p w14:paraId="2526205B" w14:textId="5AF1F9C1" w:rsidR="007E5929" w:rsidRPr="007E5929" w:rsidRDefault="007E5929" w:rsidP="006E253F">
      <w:pPr>
        <w:ind w:firstLine="397"/>
        <w:jc w:val="both"/>
        <w:rPr>
          <w:i/>
        </w:rPr>
      </w:pPr>
      <w:r w:rsidRPr="00680974">
        <w:rPr>
          <w:i/>
        </w:rPr>
        <w:t>Работа выполнена при финансовой поддержке Министерства образования и науки России (грант № FFSM-202</w:t>
      </w:r>
      <w:r>
        <w:rPr>
          <w:i/>
        </w:rPr>
        <w:t>5</w:t>
      </w:r>
      <w:r w:rsidRPr="00680974">
        <w:rPr>
          <w:i/>
        </w:rPr>
        <w:t>-0003)</w:t>
      </w:r>
      <w:r w:rsidRPr="002A22AF">
        <w:rPr>
          <w:i/>
        </w:rPr>
        <w:t>.</w:t>
      </w:r>
    </w:p>
    <w:p w14:paraId="6DE56710" w14:textId="77777777" w:rsidR="00A345E2" w:rsidRDefault="00A345E2" w:rsidP="00693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55512BA" w14:textId="07AA4027" w:rsidR="00A345E2" w:rsidRPr="00B438FE" w:rsidRDefault="00A345E2" w:rsidP="00693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B438FE">
        <w:t xml:space="preserve">1. </w:t>
      </w:r>
      <w:r w:rsidR="00B438FE">
        <w:rPr>
          <w:color w:val="000000"/>
        </w:rPr>
        <w:t>Поцелеев</w:t>
      </w:r>
      <w:r w:rsidR="00B438FE" w:rsidRPr="00B438FE">
        <w:rPr>
          <w:color w:val="000000"/>
        </w:rPr>
        <w:t xml:space="preserve"> </w:t>
      </w:r>
      <w:r w:rsidR="00B438FE">
        <w:rPr>
          <w:color w:val="000000"/>
        </w:rPr>
        <w:t>В</w:t>
      </w:r>
      <w:r w:rsidR="00B438FE" w:rsidRPr="00B438FE">
        <w:rPr>
          <w:color w:val="000000"/>
        </w:rPr>
        <w:t>.</w:t>
      </w:r>
      <w:r w:rsidR="00B438FE">
        <w:rPr>
          <w:color w:val="000000"/>
        </w:rPr>
        <w:t>В</w:t>
      </w:r>
      <w:r w:rsidR="00B438FE" w:rsidRPr="00B438FE">
        <w:rPr>
          <w:color w:val="000000"/>
        </w:rPr>
        <w:t xml:space="preserve">., </w:t>
      </w:r>
      <w:r w:rsidR="00B438FE">
        <w:rPr>
          <w:color w:val="000000"/>
        </w:rPr>
        <w:t>Азизова</w:t>
      </w:r>
      <w:r w:rsidR="00B438FE" w:rsidRPr="00B438FE">
        <w:rPr>
          <w:color w:val="000000"/>
        </w:rPr>
        <w:t xml:space="preserve"> </w:t>
      </w:r>
      <w:r w:rsidR="00B438FE">
        <w:rPr>
          <w:color w:val="000000"/>
        </w:rPr>
        <w:t>А</w:t>
      </w:r>
      <w:r w:rsidR="00B438FE" w:rsidRPr="00B438FE">
        <w:rPr>
          <w:color w:val="000000"/>
        </w:rPr>
        <w:t>.</w:t>
      </w:r>
      <w:r w:rsidR="00B438FE">
        <w:rPr>
          <w:color w:val="000000"/>
        </w:rPr>
        <w:t>Р</w:t>
      </w:r>
      <w:r w:rsidR="00B438FE" w:rsidRPr="00B438FE">
        <w:rPr>
          <w:color w:val="000000"/>
        </w:rPr>
        <w:t xml:space="preserve">., </w:t>
      </w:r>
      <w:r w:rsidR="00B438FE">
        <w:rPr>
          <w:color w:val="000000"/>
        </w:rPr>
        <w:t>Успенский</w:t>
      </w:r>
      <w:r w:rsidR="00B438FE" w:rsidRPr="00B438FE">
        <w:rPr>
          <w:color w:val="000000"/>
        </w:rPr>
        <w:t xml:space="preserve"> </w:t>
      </w:r>
      <w:r w:rsidR="00B438FE">
        <w:rPr>
          <w:color w:val="000000"/>
        </w:rPr>
        <w:t>С</w:t>
      </w:r>
      <w:r w:rsidR="00B438FE" w:rsidRPr="00B438FE">
        <w:rPr>
          <w:color w:val="000000"/>
        </w:rPr>
        <w:t>.</w:t>
      </w:r>
      <w:r w:rsidR="00B438FE">
        <w:rPr>
          <w:color w:val="000000"/>
        </w:rPr>
        <w:t>Ф</w:t>
      </w:r>
      <w:r w:rsidR="00B438FE" w:rsidRPr="00B438FE">
        <w:rPr>
          <w:color w:val="000000"/>
        </w:rPr>
        <w:t xml:space="preserve">. Контроль толщины и шероховатости </w:t>
      </w:r>
      <w:proofErr w:type="spellStart"/>
      <w:r w:rsidR="00B438FE" w:rsidRPr="00B438FE">
        <w:rPr>
          <w:color w:val="000000"/>
        </w:rPr>
        <w:t>хитозановых</w:t>
      </w:r>
      <w:proofErr w:type="spellEnd"/>
      <w:r w:rsidR="00B438FE" w:rsidRPr="00B438FE">
        <w:rPr>
          <w:color w:val="000000"/>
        </w:rPr>
        <w:t xml:space="preserve"> покрытий: роль вязкости и скорости испарения растворителя // *</w:t>
      </w:r>
      <w:r w:rsidR="00B438FE" w:rsidRPr="00B438FE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B438FE" w:rsidRPr="00B438FE">
        <w:rPr>
          <w:color w:val="000000"/>
        </w:rPr>
        <w:t xml:space="preserve">Сб. науч. тр. </w:t>
      </w:r>
      <w:proofErr w:type="spellStart"/>
      <w:r w:rsidR="00B438FE" w:rsidRPr="00B438FE">
        <w:rPr>
          <w:color w:val="000000"/>
        </w:rPr>
        <w:t>Междунар</w:t>
      </w:r>
      <w:proofErr w:type="spellEnd"/>
      <w:r w:rsidR="00B438FE" w:rsidRPr="00B438FE">
        <w:rPr>
          <w:color w:val="000000"/>
        </w:rPr>
        <w:t xml:space="preserve">. науч.-техн. </w:t>
      </w:r>
      <w:proofErr w:type="spellStart"/>
      <w:r w:rsidR="00B438FE" w:rsidRPr="00B438FE">
        <w:rPr>
          <w:color w:val="000000"/>
        </w:rPr>
        <w:t>симп</w:t>
      </w:r>
      <w:proofErr w:type="spellEnd"/>
      <w:r w:rsidR="00B438FE" w:rsidRPr="00B438FE">
        <w:rPr>
          <w:color w:val="000000"/>
        </w:rPr>
        <w:t xml:space="preserve">. «Современные технологии создания и модифицирования полимерных и волокнистых материалов», </w:t>
      </w:r>
      <w:proofErr w:type="spellStart"/>
      <w:r w:rsidR="00B438FE" w:rsidRPr="00B438FE">
        <w:rPr>
          <w:color w:val="000000"/>
        </w:rPr>
        <w:t>посвящ</w:t>
      </w:r>
      <w:proofErr w:type="spellEnd"/>
      <w:r w:rsidR="00B438FE" w:rsidRPr="00B438FE">
        <w:rPr>
          <w:color w:val="000000"/>
        </w:rPr>
        <w:t xml:space="preserve">. 120-летию со дня рождения З.А. Роговина (XVII </w:t>
      </w:r>
      <w:proofErr w:type="spellStart"/>
      <w:r w:rsidR="00B438FE" w:rsidRPr="00B438FE">
        <w:rPr>
          <w:color w:val="000000"/>
        </w:rPr>
        <w:t>Роговинские</w:t>
      </w:r>
      <w:proofErr w:type="spellEnd"/>
      <w:r w:rsidR="00B438FE" w:rsidRPr="00B438FE">
        <w:rPr>
          <w:color w:val="000000"/>
        </w:rPr>
        <w:t xml:space="preserve"> </w:t>
      </w:r>
      <w:r w:rsidR="006E253F" w:rsidRPr="00B438FE">
        <w:rPr>
          <w:color w:val="000000"/>
        </w:rPr>
        <w:t>чтения) *</w:t>
      </w:r>
      <w:r w:rsidR="00B438FE" w:rsidRPr="00B438FE">
        <w:rPr>
          <w:color w:val="000000"/>
        </w:rPr>
        <w:t>. М</w:t>
      </w:r>
      <w:r w:rsidR="00B438FE" w:rsidRPr="007E5929">
        <w:rPr>
          <w:color w:val="000000"/>
          <w:lang w:val="en-US"/>
        </w:rPr>
        <w:t xml:space="preserve">.: </w:t>
      </w:r>
      <w:r w:rsidR="00B438FE" w:rsidRPr="00B438FE">
        <w:rPr>
          <w:color w:val="000000"/>
        </w:rPr>
        <w:t>ФГБОУ</w:t>
      </w:r>
      <w:r w:rsidR="00B438FE" w:rsidRPr="007E5929">
        <w:rPr>
          <w:color w:val="000000"/>
          <w:lang w:val="en-US"/>
        </w:rPr>
        <w:t xml:space="preserve"> </w:t>
      </w:r>
      <w:r w:rsidR="00B438FE" w:rsidRPr="00B438FE">
        <w:rPr>
          <w:color w:val="000000"/>
        </w:rPr>
        <w:t>ВО</w:t>
      </w:r>
      <w:r w:rsidR="00B438FE" w:rsidRPr="007E5929">
        <w:rPr>
          <w:color w:val="000000"/>
          <w:lang w:val="en-US"/>
        </w:rPr>
        <w:t xml:space="preserve"> "</w:t>
      </w:r>
      <w:r w:rsidR="00B438FE" w:rsidRPr="00B438FE">
        <w:rPr>
          <w:color w:val="000000"/>
        </w:rPr>
        <w:t>РГУ</w:t>
      </w:r>
      <w:r w:rsidR="00B438FE" w:rsidRPr="007E5929">
        <w:rPr>
          <w:color w:val="000000"/>
          <w:lang w:val="en-US"/>
        </w:rPr>
        <w:t xml:space="preserve"> </w:t>
      </w:r>
      <w:r w:rsidR="00B438FE" w:rsidRPr="00B438FE">
        <w:rPr>
          <w:color w:val="000000"/>
        </w:rPr>
        <w:t>им</w:t>
      </w:r>
      <w:r w:rsidR="00B438FE" w:rsidRPr="007E5929">
        <w:rPr>
          <w:color w:val="000000"/>
          <w:lang w:val="en-US"/>
        </w:rPr>
        <w:t xml:space="preserve">. </w:t>
      </w:r>
      <w:r w:rsidR="00B438FE" w:rsidRPr="00B438FE">
        <w:rPr>
          <w:color w:val="000000"/>
        </w:rPr>
        <w:t>А</w:t>
      </w:r>
      <w:r w:rsidR="00B438FE" w:rsidRPr="007E5929">
        <w:rPr>
          <w:color w:val="000000"/>
          <w:lang w:val="en-US"/>
        </w:rPr>
        <w:t>.</w:t>
      </w:r>
      <w:r w:rsidR="00B438FE" w:rsidRPr="00B438FE">
        <w:rPr>
          <w:color w:val="000000"/>
        </w:rPr>
        <w:t>Н</w:t>
      </w:r>
      <w:r w:rsidR="00B438FE" w:rsidRPr="007E5929">
        <w:rPr>
          <w:color w:val="000000"/>
          <w:lang w:val="en-US"/>
        </w:rPr>
        <w:t xml:space="preserve">. </w:t>
      </w:r>
      <w:r w:rsidR="00B438FE" w:rsidRPr="00B438FE">
        <w:rPr>
          <w:color w:val="000000"/>
        </w:rPr>
        <w:t>Косыгина</w:t>
      </w:r>
      <w:r w:rsidR="00B438FE" w:rsidRPr="007E5929">
        <w:rPr>
          <w:color w:val="000000"/>
          <w:lang w:val="en-US"/>
        </w:rPr>
        <w:t xml:space="preserve">", 2025. </w:t>
      </w:r>
      <w:r w:rsidR="00B438FE" w:rsidRPr="00B438FE">
        <w:rPr>
          <w:color w:val="000000"/>
        </w:rPr>
        <w:t>С</w:t>
      </w:r>
      <w:r w:rsidR="00B438FE" w:rsidRPr="00B438FE">
        <w:rPr>
          <w:color w:val="000000"/>
          <w:lang w:val="en-US"/>
        </w:rPr>
        <w:t>. 133-138.</w:t>
      </w:r>
    </w:p>
    <w:p w14:paraId="3486C755" w14:textId="55DF3356" w:rsidR="00116478" w:rsidRPr="007E5929" w:rsidRDefault="00B438FE" w:rsidP="007E5929">
      <w:pPr>
        <w:pStyle w:val="ac"/>
        <w:spacing w:before="0" w:beforeAutospacing="0" w:after="0" w:afterAutospacing="0"/>
        <w:jc w:val="both"/>
        <w:rPr>
          <w:lang w:val="en-US"/>
        </w:rPr>
      </w:pPr>
      <w:r w:rsidRPr="00B438FE">
        <w:rPr>
          <w:lang w:val="en-US"/>
        </w:rPr>
        <w:t xml:space="preserve">2. </w:t>
      </w:r>
      <w:proofErr w:type="spellStart"/>
      <w:r w:rsidRPr="00B438FE">
        <w:rPr>
          <w:lang w:val="en-US"/>
        </w:rPr>
        <w:t>Rykalina</w:t>
      </w:r>
      <w:proofErr w:type="spellEnd"/>
      <w:r w:rsidRPr="00B438FE">
        <w:rPr>
          <w:lang w:val="en-US"/>
        </w:rPr>
        <w:t xml:space="preserve"> V.E., </w:t>
      </w:r>
      <w:proofErr w:type="spellStart"/>
      <w:r w:rsidRPr="00B438FE">
        <w:rPr>
          <w:lang w:val="en-US"/>
        </w:rPr>
        <w:t>Shkurenko</w:t>
      </w:r>
      <w:proofErr w:type="spellEnd"/>
      <w:r w:rsidRPr="00B438FE">
        <w:rPr>
          <w:lang w:val="en-US"/>
        </w:rPr>
        <w:t xml:space="preserve"> S.I., </w:t>
      </w:r>
      <w:proofErr w:type="spellStart"/>
      <w:r w:rsidRPr="00B438FE">
        <w:rPr>
          <w:lang w:val="en-US"/>
        </w:rPr>
        <w:t>Monakhova</w:t>
      </w:r>
      <w:proofErr w:type="spellEnd"/>
      <w:r w:rsidRPr="00B438FE">
        <w:rPr>
          <w:lang w:val="en-US"/>
        </w:rPr>
        <w:t xml:space="preserve"> E.V., Genis A.V., </w:t>
      </w:r>
      <w:proofErr w:type="spellStart"/>
      <w:r w:rsidRPr="00B438FE">
        <w:rPr>
          <w:lang w:val="en-US"/>
        </w:rPr>
        <w:t>Bodyakova</w:t>
      </w:r>
      <w:proofErr w:type="spellEnd"/>
      <w:r w:rsidRPr="00B438FE">
        <w:rPr>
          <w:lang w:val="en-US"/>
        </w:rPr>
        <w:t xml:space="preserve"> T.V., Mokhov E.M., Sergeev A.N. Improved functional properties of surgical threads by surface modification with polym</w:t>
      </w:r>
      <w:r w:rsidR="004342A1">
        <w:rPr>
          <w:lang w:val="en-US"/>
        </w:rPr>
        <w:t xml:space="preserve">er composites // </w:t>
      </w:r>
      <w:proofErr w:type="spellStart"/>
      <w:r w:rsidR="004342A1">
        <w:rPr>
          <w:lang w:val="en-US"/>
        </w:rPr>
        <w:t>Fibre</w:t>
      </w:r>
      <w:proofErr w:type="spellEnd"/>
      <w:r w:rsidR="004342A1">
        <w:rPr>
          <w:lang w:val="en-US"/>
        </w:rPr>
        <w:t xml:space="preserve"> Chem</w:t>
      </w:r>
      <w:r w:rsidRPr="00B438FE">
        <w:rPr>
          <w:lang w:val="en-US"/>
        </w:rPr>
        <w:t>. 2011. Vol. 43</w:t>
      </w:r>
      <w:r w:rsidR="006E253F">
        <w:t>, №</w:t>
      </w:r>
      <w:r w:rsidRPr="00B438FE">
        <w:rPr>
          <w:lang w:val="en-US"/>
        </w:rPr>
        <w:t>. 1. P. 68</w:t>
      </w:r>
      <w:r w:rsidRPr="00B438FE">
        <w:rPr>
          <w:rFonts w:hint="eastAsia"/>
          <w:lang w:val="en-US"/>
        </w:rPr>
        <w:t>–</w:t>
      </w:r>
      <w:r w:rsidRPr="00B438FE">
        <w:rPr>
          <w:lang w:val="en-US"/>
        </w:rPr>
        <w:t>74.</w:t>
      </w:r>
      <w:bookmarkEnd w:id="1"/>
    </w:p>
    <w:sectPr w:rsidR="00116478" w:rsidRPr="007E5929" w:rsidSect="006E253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.AppleSystemUIFont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ICTFontTextStyleItalicBody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3665">
    <w:abstractNumId w:val="2"/>
  </w:num>
  <w:num w:numId="2" w16cid:durableId="1998997420">
    <w:abstractNumId w:val="3"/>
  </w:num>
  <w:num w:numId="3" w16cid:durableId="475727605">
    <w:abstractNumId w:val="1"/>
  </w:num>
  <w:num w:numId="4" w16cid:durableId="10294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342A1"/>
    <w:rsid w:val="004A26A3"/>
    <w:rsid w:val="004F0EDF"/>
    <w:rsid w:val="00522BF1"/>
    <w:rsid w:val="00590166"/>
    <w:rsid w:val="005B07E6"/>
    <w:rsid w:val="005D022B"/>
    <w:rsid w:val="005E5BE9"/>
    <w:rsid w:val="00665279"/>
    <w:rsid w:val="006841F4"/>
    <w:rsid w:val="0069344C"/>
    <w:rsid w:val="0069427D"/>
    <w:rsid w:val="006E253F"/>
    <w:rsid w:val="006F7A19"/>
    <w:rsid w:val="00705378"/>
    <w:rsid w:val="007213E1"/>
    <w:rsid w:val="00775389"/>
    <w:rsid w:val="00797838"/>
    <w:rsid w:val="007C36D8"/>
    <w:rsid w:val="007E5929"/>
    <w:rsid w:val="007F2744"/>
    <w:rsid w:val="008931BE"/>
    <w:rsid w:val="008C67E3"/>
    <w:rsid w:val="00914205"/>
    <w:rsid w:val="00921D45"/>
    <w:rsid w:val="009426C0"/>
    <w:rsid w:val="00980A65"/>
    <w:rsid w:val="009A66DB"/>
    <w:rsid w:val="009B0A70"/>
    <w:rsid w:val="009B2F80"/>
    <w:rsid w:val="009B3300"/>
    <w:rsid w:val="009F3380"/>
    <w:rsid w:val="00A02163"/>
    <w:rsid w:val="00A314FE"/>
    <w:rsid w:val="00A345E2"/>
    <w:rsid w:val="00AA1D62"/>
    <w:rsid w:val="00AD7380"/>
    <w:rsid w:val="00AE5E8D"/>
    <w:rsid w:val="00B438FE"/>
    <w:rsid w:val="00BF36F8"/>
    <w:rsid w:val="00BF4622"/>
    <w:rsid w:val="00C36346"/>
    <w:rsid w:val="00C6281C"/>
    <w:rsid w:val="00C844E2"/>
    <w:rsid w:val="00CD00B1"/>
    <w:rsid w:val="00D03AEE"/>
    <w:rsid w:val="00D22306"/>
    <w:rsid w:val="00D37D84"/>
    <w:rsid w:val="00D42542"/>
    <w:rsid w:val="00D8121C"/>
    <w:rsid w:val="00DD47C4"/>
    <w:rsid w:val="00E22189"/>
    <w:rsid w:val="00E30234"/>
    <w:rsid w:val="00E74069"/>
    <w:rsid w:val="00E81D35"/>
    <w:rsid w:val="00EA686E"/>
    <w:rsid w:val="00EB1F49"/>
    <w:rsid w:val="00ED24CC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Îáû÷íûé"/>
    <w:rsid w:val="00A345E2"/>
    <w:rPr>
      <w:rFonts w:ascii="Times New Roman" w:eastAsia="Times New Roman" w:hAnsi="Times New Roman" w:cs="Times New Roman"/>
      <w:sz w:val="24"/>
    </w:rPr>
  </w:style>
  <w:style w:type="paragraph" w:styleId="ac">
    <w:name w:val="Normal (Web)"/>
    <w:basedOn w:val="a"/>
    <w:uiPriority w:val="99"/>
    <w:unhideWhenUsed/>
    <w:rsid w:val="00A345E2"/>
    <w:pPr>
      <w:spacing w:before="100" w:beforeAutospacing="1" w:after="100" w:afterAutospacing="1"/>
    </w:pPr>
  </w:style>
  <w:style w:type="paragraph" w:customStyle="1" w:styleId="p1">
    <w:name w:val="p1"/>
    <w:basedOn w:val="a"/>
    <w:rsid w:val="007E5929"/>
    <w:pPr>
      <w:suppressAutoHyphens/>
      <w:autoSpaceDN w:val="0"/>
      <w:textAlignment w:val="baseline"/>
    </w:pPr>
    <w:rPr>
      <w:rFonts w:ascii=".AppleSystemUIFont" w:eastAsia="Yu Mincho" w:hAnsi=".AppleSystemUIFont"/>
      <w:sz w:val="26"/>
      <w:szCs w:val="26"/>
    </w:rPr>
  </w:style>
  <w:style w:type="character" w:customStyle="1" w:styleId="s2">
    <w:name w:val="s2"/>
    <w:basedOn w:val="a0"/>
    <w:rsid w:val="007E5929"/>
    <w:rPr>
      <w:rFonts w:ascii="UICTFontTextStyleItalicBody" w:hAnsi="UICTFontTextStyleItalicBody"/>
      <w:b w:val="0"/>
      <w:bCs w:val="0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E1DF0E-9B6B-4836-B15F-3C68E741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Локова</cp:lastModifiedBy>
  <cp:revision>2</cp:revision>
  <cp:lastPrinted>2026-01-28T14:24:00Z</cp:lastPrinted>
  <dcterms:created xsi:type="dcterms:W3CDTF">2026-03-25T14:00:00Z</dcterms:created>
  <dcterms:modified xsi:type="dcterms:W3CDTF">2026-03-25T14:00:00Z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