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F395" w14:textId="3B434138" w:rsidR="00DE4C03" w:rsidRPr="003A6336" w:rsidRDefault="00DE4C03" w:rsidP="003B6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6336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методов машинного обучения </w:t>
      </w:r>
      <w:r w:rsidR="0004795E" w:rsidRPr="003A633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3A6336">
        <w:rPr>
          <w:rFonts w:ascii="Times New Roman" w:hAnsi="Times New Roman" w:cs="Times New Roman"/>
          <w:b/>
          <w:bCs/>
          <w:sz w:val="24"/>
          <w:szCs w:val="24"/>
        </w:rPr>
        <w:t xml:space="preserve"> оптимизации поиска соединений</w:t>
      </w:r>
      <w:r w:rsidR="0004795E" w:rsidRPr="003A6336">
        <w:rPr>
          <w:rFonts w:ascii="Times New Roman" w:hAnsi="Times New Roman" w:cs="Times New Roman"/>
          <w:b/>
          <w:bCs/>
          <w:sz w:val="24"/>
          <w:szCs w:val="24"/>
        </w:rPr>
        <w:t xml:space="preserve"> для получения заданных характеристик</w:t>
      </w:r>
    </w:p>
    <w:p w14:paraId="192BCE45" w14:textId="36A162A7" w:rsidR="0004795E" w:rsidRPr="003A6336" w:rsidRDefault="0004795E" w:rsidP="003B64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3A6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Калуга </w:t>
      </w:r>
      <w:r w:rsidR="00DB7334" w:rsidRPr="003A6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М.В.</w:t>
      </w:r>
      <w:r w:rsidR="00DB7334" w:rsidRPr="003A633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DB7334" w:rsidRPr="003A6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DB7334" w:rsidRPr="003A6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Фатихова</w:t>
      </w:r>
      <w:proofErr w:type="spellEnd"/>
      <w:r w:rsidR="00DB7334" w:rsidRPr="003A6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А.В</w:t>
      </w:r>
      <w:r w:rsidR="004524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DB7334" w:rsidRPr="003A633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 w:rsidR="00DB7334" w:rsidRPr="003A6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3A6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E4C03" w:rsidRPr="003A6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Буглаков </w:t>
      </w:r>
      <w:r w:rsidRPr="003A6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А.И.</w:t>
      </w:r>
      <w:r w:rsidRPr="003A633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DB7334" w:rsidRPr="003A633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,2</w:t>
      </w:r>
      <w:r w:rsidRPr="003A6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087B20" w:rsidRPr="003A6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Чертович</w:t>
      </w:r>
      <w:proofErr w:type="spellEnd"/>
      <w:r w:rsidR="00087B20" w:rsidRPr="003A6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B7334" w:rsidRPr="003A6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А.В.</w:t>
      </w:r>
      <w:r w:rsidR="00DB7334" w:rsidRPr="003A633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</w:p>
    <w:p w14:paraId="45E5B33A" w14:textId="77777777" w:rsidR="003A6336" w:rsidRPr="003A6336" w:rsidRDefault="00BA030F" w:rsidP="003B647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A6336">
        <w:rPr>
          <w:rFonts w:ascii="Times New Roman" w:hAnsi="Times New Roman" w:cs="Times New Roman"/>
          <w:i/>
          <w:iCs/>
          <w:sz w:val="24"/>
          <w:szCs w:val="24"/>
        </w:rPr>
        <w:t>Студент, 3</w:t>
      </w:r>
      <w:r w:rsidR="003A6336" w:rsidRPr="003A63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A6336">
        <w:rPr>
          <w:rFonts w:ascii="Times New Roman" w:hAnsi="Times New Roman" w:cs="Times New Roman"/>
          <w:i/>
          <w:iCs/>
          <w:sz w:val="24"/>
          <w:szCs w:val="24"/>
        </w:rPr>
        <w:t>курса специалитета</w:t>
      </w:r>
    </w:p>
    <w:p w14:paraId="235F9C50" w14:textId="76DF351B" w:rsidR="00DB7334" w:rsidRPr="003A6336" w:rsidRDefault="00DB7334" w:rsidP="003B647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A633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3A6336">
        <w:rPr>
          <w:rFonts w:ascii="Times New Roman" w:hAnsi="Times New Roman" w:cs="Times New Roman"/>
          <w:i/>
          <w:iCs/>
          <w:sz w:val="24"/>
          <w:szCs w:val="24"/>
        </w:rPr>
        <w:t xml:space="preserve">МГУ имени </w:t>
      </w:r>
      <w:proofErr w:type="spellStart"/>
      <w:r w:rsidRPr="003A6336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3A6336">
        <w:rPr>
          <w:rFonts w:ascii="Times New Roman" w:hAnsi="Times New Roman" w:cs="Times New Roman"/>
          <w:i/>
          <w:iCs/>
          <w:sz w:val="24"/>
          <w:szCs w:val="24"/>
        </w:rPr>
        <w:t>, физический факультет, Москва, Россия</w:t>
      </w:r>
    </w:p>
    <w:p w14:paraId="2E64D1DC" w14:textId="1CA56769" w:rsidR="00CD4C52" w:rsidRPr="003A6336" w:rsidRDefault="00DB7334" w:rsidP="003B647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A633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3A6336">
        <w:rPr>
          <w:rFonts w:ascii="Times New Roman" w:hAnsi="Times New Roman" w:cs="Times New Roman"/>
          <w:i/>
          <w:iCs/>
          <w:sz w:val="24"/>
          <w:szCs w:val="24"/>
        </w:rPr>
        <w:t>ФИЦ ХФ РАН, Москва, Россия</w:t>
      </w:r>
    </w:p>
    <w:p w14:paraId="107CF380" w14:textId="146FDA51" w:rsidR="00CD4C52" w:rsidRPr="00452464" w:rsidRDefault="00CD4C52" w:rsidP="003B647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B364A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6B364A" w:rsidRPr="0045246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B364A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6B364A" w:rsidRPr="00452464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4524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95CBD" w:rsidRPr="00CD59C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kaluga</w:t>
      </w:r>
      <w:proofErr w:type="spellEnd"/>
      <w:r w:rsidR="00595CBD" w:rsidRPr="00452464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595CBD" w:rsidRPr="00CD59C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mv</w:t>
      </w:r>
      <w:r w:rsidR="00595CBD" w:rsidRPr="00452464">
        <w:rPr>
          <w:rFonts w:ascii="Times New Roman" w:hAnsi="Times New Roman" w:cs="Times New Roman"/>
          <w:i/>
          <w:iCs/>
          <w:sz w:val="24"/>
          <w:szCs w:val="24"/>
          <w:u w:val="single"/>
        </w:rPr>
        <w:t>23@</w:t>
      </w:r>
      <w:r w:rsidR="00595CBD" w:rsidRPr="00CD59C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physics</w:t>
      </w:r>
      <w:r w:rsidR="00595CBD" w:rsidRPr="00452464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proofErr w:type="spellStart"/>
      <w:r w:rsidR="00595CBD" w:rsidRPr="00CD59C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msu</w:t>
      </w:r>
      <w:proofErr w:type="spellEnd"/>
      <w:r w:rsidR="00595CBD" w:rsidRPr="00452464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proofErr w:type="spellStart"/>
      <w:r w:rsidR="00595CBD" w:rsidRPr="00CD59C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ru</w:t>
      </w:r>
      <w:proofErr w:type="spellEnd"/>
    </w:p>
    <w:p w14:paraId="02F3ED42" w14:textId="2716C8AB" w:rsidR="003A6336" w:rsidRDefault="00B136FF" w:rsidP="003B6479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D2FFA">
        <w:rPr>
          <w:rFonts w:ascii="Times New Roman" w:hAnsi="Times New Roman" w:cs="Times New Roman"/>
          <w:sz w:val="24"/>
          <w:szCs w:val="24"/>
        </w:rPr>
        <w:t xml:space="preserve">За последние десятилетия развитие химии полимеров позволило осуществлять контролируемое распределение мономерных звеньев вдоль полимерной </w:t>
      </w:r>
      <w:r w:rsidR="00ED2FFA" w:rsidRPr="00ED2FFA">
        <w:rPr>
          <w:rFonts w:ascii="Times New Roman" w:hAnsi="Times New Roman" w:cs="Times New Roman"/>
          <w:sz w:val="24"/>
          <w:szCs w:val="24"/>
        </w:rPr>
        <w:t xml:space="preserve">цепи. В свою очередь, контроль последовательности мономеров существенно влияет на </w:t>
      </w:r>
      <w:r w:rsidR="00B1392E" w:rsidRPr="00ED2FFA">
        <w:rPr>
          <w:rFonts w:ascii="Times New Roman" w:hAnsi="Times New Roman" w:cs="Times New Roman"/>
          <w:sz w:val="24"/>
          <w:szCs w:val="24"/>
        </w:rPr>
        <w:t xml:space="preserve">свойства полимерных </w:t>
      </w:r>
      <w:r w:rsidR="000B2E77" w:rsidRPr="00ED2FFA">
        <w:rPr>
          <w:rFonts w:ascii="Times New Roman" w:hAnsi="Times New Roman" w:cs="Times New Roman"/>
          <w:sz w:val="24"/>
          <w:szCs w:val="24"/>
        </w:rPr>
        <w:t xml:space="preserve">систем </w:t>
      </w:r>
      <w:r w:rsidR="00ED2FFA" w:rsidRPr="00ED2FFA">
        <w:rPr>
          <w:rFonts w:ascii="Times New Roman" w:hAnsi="Times New Roman" w:cs="Times New Roman"/>
          <w:sz w:val="24"/>
          <w:szCs w:val="24"/>
        </w:rPr>
        <w:t>(</w:t>
      </w:r>
      <w:r w:rsidRPr="00ED2FFA">
        <w:rPr>
          <w:rFonts w:ascii="Times New Roman" w:hAnsi="Times New Roman" w:cs="Times New Roman"/>
          <w:sz w:val="24"/>
          <w:szCs w:val="24"/>
        </w:rPr>
        <w:t xml:space="preserve">растворов, расплавов и более экзотических </w:t>
      </w:r>
      <w:r w:rsidR="00305764" w:rsidRPr="00ED2FFA">
        <w:rPr>
          <w:rFonts w:ascii="Times New Roman" w:hAnsi="Times New Roman" w:cs="Times New Roman"/>
          <w:sz w:val="24"/>
          <w:szCs w:val="24"/>
        </w:rPr>
        <w:t>состояний) [</w:t>
      </w:r>
      <w:r w:rsidR="000B2E77" w:rsidRPr="00ED2FFA">
        <w:rPr>
          <w:rFonts w:ascii="Times New Roman" w:hAnsi="Times New Roman" w:cs="Times New Roman"/>
          <w:sz w:val="24"/>
          <w:szCs w:val="24"/>
        </w:rPr>
        <w:t>1</w:t>
      </w:r>
      <w:r w:rsidR="00036CF6" w:rsidRPr="00ED2FFA">
        <w:rPr>
          <w:rFonts w:ascii="Times New Roman" w:hAnsi="Times New Roman" w:cs="Times New Roman"/>
          <w:sz w:val="24"/>
          <w:szCs w:val="24"/>
        </w:rPr>
        <w:t xml:space="preserve">], </w:t>
      </w:r>
      <w:r w:rsidR="009D6B2C" w:rsidRPr="009D6B2C">
        <w:rPr>
          <w:rFonts w:ascii="Times New Roman" w:hAnsi="Times New Roman" w:cs="Times New Roman"/>
          <w:sz w:val="24"/>
          <w:szCs w:val="24"/>
        </w:rPr>
        <w:t xml:space="preserve">причём эти свойства существенно изменяются при варьировании последовательности </w:t>
      </w:r>
      <w:r w:rsidR="00110BB6" w:rsidRPr="009D6B2C">
        <w:rPr>
          <w:rFonts w:ascii="Times New Roman" w:hAnsi="Times New Roman" w:cs="Times New Roman"/>
          <w:sz w:val="24"/>
          <w:szCs w:val="24"/>
        </w:rPr>
        <w:t>мономеров.</w:t>
      </w:r>
      <w:r w:rsidR="00B1392E" w:rsidRPr="00ED2FFA">
        <w:rPr>
          <w:rFonts w:ascii="Times New Roman" w:hAnsi="Times New Roman" w:cs="Times New Roman"/>
          <w:sz w:val="24"/>
          <w:szCs w:val="24"/>
        </w:rPr>
        <w:t xml:space="preserve"> Следовательно, встает проблема подбора микроструктуры полимера под необходимые термодинамические свойства. Поскольку </w:t>
      </w:r>
      <w:r w:rsidR="000B2E77" w:rsidRPr="00ED2FFA">
        <w:rPr>
          <w:rFonts w:ascii="Times New Roman" w:hAnsi="Times New Roman" w:cs="Times New Roman"/>
          <w:sz w:val="24"/>
          <w:szCs w:val="24"/>
        </w:rPr>
        <w:t xml:space="preserve">эта задача включает в себя огромное количество параметров, их </w:t>
      </w:r>
      <w:r w:rsidR="00ED2FFA" w:rsidRPr="00ED2FFA">
        <w:rPr>
          <w:rFonts w:ascii="Times New Roman" w:hAnsi="Times New Roman" w:cs="Times New Roman"/>
          <w:sz w:val="24"/>
          <w:szCs w:val="24"/>
        </w:rPr>
        <w:t>прямой перебор вычислительно неэффективен.</w:t>
      </w:r>
      <w:r w:rsidR="000B2E77" w:rsidRPr="00ED2FFA">
        <w:rPr>
          <w:rFonts w:ascii="Times New Roman" w:hAnsi="Times New Roman" w:cs="Times New Roman"/>
          <w:sz w:val="24"/>
          <w:szCs w:val="24"/>
        </w:rPr>
        <w:t xml:space="preserve"> Таким образом, </w:t>
      </w:r>
      <w:r w:rsidR="00ED2FFA" w:rsidRPr="00ED2FFA">
        <w:rPr>
          <w:rFonts w:ascii="Times New Roman" w:hAnsi="Times New Roman" w:cs="Times New Roman"/>
          <w:sz w:val="24"/>
          <w:szCs w:val="24"/>
        </w:rPr>
        <w:t>для решения подобных задач применяются современные методы оптимизации</w:t>
      </w:r>
      <w:r w:rsidR="000B2E77" w:rsidRPr="00ED2FFA">
        <w:rPr>
          <w:rFonts w:ascii="Times New Roman" w:hAnsi="Times New Roman" w:cs="Times New Roman"/>
          <w:sz w:val="24"/>
          <w:szCs w:val="24"/>
        </w:rPr>
        <w:t xml:space="preserve"> подбора цепей, </w:t>
      </w:r>
      <w:r w:rsidRPr="00ED2FFA">
        <w:rPr>
          <w:rFonts w:ascii="Times New Roman" w:hAnsi="Times New Roman" w:cs="Times New Roman"/>
          <w:sz w:val="24"/>
          <w:szCs w:val="24"/>
        </w:rPr>
        <w:t>удовлетворяющих требуемым свойствам.</w:t>
      </w:r>
    </w:p>
    <w:p w14:paraId="768169AD" w14:textId="0CB12563" w:rsidR="00B136FF" w:rsidRPr="00ED2FFA" w:rsidRDefault="00ED2FFA" w:rsidP="003B6479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D2FFA">
        <w:rPr>
          <w:rFonts w:ascii="Times New Roman" w:hAnsi="Times New Roman" w:cs="Times New Roman"/>
          <w:sz w:val="24"/>
          <w:szCs w:val="24"/>
        </w:rPr>
        <w:t xml:space="preserve">В работе рассматривается применение методов байесовской оптимизации </w:t>
      </w:r>
      <w:r w:rsidR="009D3FDB" w:rsidRPr="00ED2FFA">
        <w:rPr>
          <w:rFonts w:ascii="Times New Roman" w:hAnsi="Times New Roman" w:cs="Times New Roman"/>
          <w:sz w:val="24"/>
          <w:szCs w:val="24"/>
        </w:rPr>
        <w:t>[2]</w:t>
      </w:r>
      <w:r w:rsidR="000B2E77" w:rsidRPr="00ED2FFA">
        <w:rPr>
          <w:rFonts w:ascii="Times New Roman" w:hAnsi="Times New Roman" w:cs="Times New Roman"/>
          <w:sz w:val="24"/>
          <w:szCs w:val="24"/>
        </w:rPr>
        <w:t xml:space="preserve"> для решения трех классических задач:</w:t>
      </w:r>
      <w:r w:rsidR="009D3FDB" w:rsidRPr="00ED2FFA">
        <w:rPr>
          <w:rFonts w:ascii="Times New Roman" w:hAnsi="Times New Roman" w:cs="Times New Roman"/>
          <w:sz w:val="24"/>
          <w:szCs w:val="24"/>
        </w:rPr>
        <w:t xml:space="preserve"> </w:t>
      </w:r>
      <w:r w:rsidRPr="00ED2FFA">
        <w:rPr>
          <w:rFonts w:ascii="Times New Roman" w:hAnsi="Times New Roman" w:cs="Times New Roman"/>
          <w:sz w:val="24"/>
          <w:szCs w:val="24"/>
        </w:rPr>
        <w:t xml:space="preserve">задача определения оптимальной структуры амфифильного сополимера </w:t>
      </w:r>
      <w:r w:rsidR="009D3FDB" w:rsidRPr="00ED2FFA">
        <w:rPr>
          <w:rFonts w:ascii="Times New Roman" w:hAnsi="Times New Roman" w:cs="Times New Roman"/>
          <w:sz w:val="24"/>
          <w:szCs w:val="24"/>
        </w:rPr>
        <w:t xml:space="preserve">и активного сополимера, состоящего из пассивных и активных броуновских единиц, для минимизации радиуса инерции в бесконечно разбавленном растворе, </w:t>
      </w:r>
      <w:r w:rsidR="009D6B2C" w:rsidRPr="009D6B2C">
        <w:rPr>
          <w:rFonts w:ascii="Times New Roman" w:hAnsi="Times New Roman" w:cs="Times New Roman"/>
          <w:sz w:val="24"/>
          <w:szCs w:val="24"/>
        </w:rPr>
        <w:t>а также определения структуры амфифильного сополимера, формирующего везикулу в растворе</w:t>
      </w:r>
      <w:r w:rsidR="009D3FDB" w:rsidRPr="00ED2FFA">
        <w:rPr>
          <w:rFonts w:ascii="Times New Roman" w:hAnsi="Times New Roman" w:cs="Times New Roman"/>
          <w:sz w:val="24"/>
          <w:szCs w:val="24"/>
        </w:rPr>
        <w:t xml:space="preserve">. Для уменьшения количества параметров задачи используется вариационный </w:t>
      </w:r>
      <w:proofErr w:type="spellStart"/>
      <w:r w:rsidR="009D3FDB" w:rsidRPr="00ED2FFA">
        <w:rPr>
          <w:rFonts w:ascii="Times New Roman" w:hAnsi="Times New Roman" w:cs="Times New Roman"/>
          <w:sz w:val="24"/>
          <w:szCs w:val="24"/>
        </w:rPr>
        <w:t>автоэнкодер</w:t>
      </w:r>
      <w:proofErr w:type="spellEnd"/>
      <w:r w:rsidR="006B364A" w:rsidRPr="003A6336">
        <w:rPr>
          <w:rFonts w:ascii="Times New Roman" w:hAnsi="Times New Roman" w:cs="Times New Roman"/>
          <w:sz w:val="24"/>
          <w:szCs w:val="24"/>
        </w:rPr>
        <w:t xml:space="preserve"> </w:t>
      </w:r>
      <w:r w:rsidR="009D3FDB" w:rsidRPr="00ED2FFA">
        <w:rPr>
          <w:rFonts w:ascii="Times New Roman" w:hAnsi="Times New Roman" w:cs="Times New Roman"/>
          <w:sz w:val="24"/>
          <w:szCs w:val="24"/>
        </w:rPr>
        <w:t>(</w:t>
      </w:r>
      <w:r w:rsidR="009D6B2C">
        <w:rPr>
          <w:rFonts w:ascii="Times New Roman" w:hAnsi="Times New Roman" w:cs="Times New Roman"/>
          <w:sz w:val="24"/>
          <w:szCs w:val="24"/>
        </w:rPr>
        <w:t>ВАЭ</w:t>
      </w:r>
      <w:r w:rsidR="009D3FDB" w:rsidRPr="00ED2FFA">
        <w:rPr>
          <w:rFonts w:ascii="Times New Roman" w:hAnsi="Times New Roman" w:cs="Times New Roman"/>
          <w:sz w:val="24"/>
          <w:szCs w:val="24"/>
        </w:rPr>
        <w:t xml:space="preserve">). </w:t>
      </w:r>
      <w:r w:rsidRPr="00ED2FFA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9D6B2C">
        <w:rPr>
          <w:rFonts w:ascii="Times New Roman" w:hAnsi="Times New Roman" w:cs="Times New Roman"/>
          <w:sz w:val="24"/>
          <w:szCs w:val="24"/>
        </w:rPr>
        <w:t>ВАЭ</w:t>
      </w:r>
      <w:r w:rsidRPr="00ED2FFA">
        <w:rPr>
          <w:rFonts w:ascii="Times New Roman" w:hAnsi="Times New Roman" w:cs="Times New Roman"/>
          <w:sz w:val="24"/>
          <w:szCs w:val="24"/>
        </w:rPr>
        <w:t xml:space="preserve"> проводилось на наборах последовательностей различных типов</w:t>
      </w:r>
      <w:r w:rsidR="00036CF6" w:rsidRPr="00036CF6">
        <w:rPr>
          <w:rFonts w:ascii="Times New Roman" w:hAnsi="Times New Roman" w:cs="Times New Roman"/>
          <w:sz w:val="24"/>
          <w:szCs w:val="24"/>
        </w:rPr>
        <w:t xml:space="preserve"> [3]</w:t>
      </w:r>
      <w:r w:rsidR="009D3FDB" w:rsidRPr="00ED2FFA">
        <w:rPr>
          <w:rFonts w:ascii="Times New Roman" w:hAnsi="Times New Roman" w:cs="Times New Roman"/>
          <w:sz w:val="24"/>
          <w:szCs w:val="24"/>
        </w:rPr>
        <w:t>: регулярны</w:t>
      </w:r>
      <w:r w:rsidR="009D6B2C">
        <w:rPr>
          <w:rFonts w:ascii="Times New Roman" w:hAnsi="Times New Roman" w:cs="Times New Roman"/>
          <w:sz w:val="24"/>
          <w:szCs w:val="24"/>
        </w:rPr>
        <w:t>х</w:t>
      </w:r>
      <w:r w:rsidR="009D3FDB" w:rsidRPr="00ED2FFA">
        <w:rPr>
          <w:rFonts w:ascii="Times New Roman" w:hAnsi="Times New Roman" w:cs="Times New Roman"/>
          <w:sz w:val="24"/>
          <w:szCs w:val="24"/>
        </w:rPr>
        <w:t xml:space="preserve">, </w:t>
      </w:r>
      <w:r w:rsidR="00B136FF" w:rsidRPr="00ED2FFA">
        <w:rPr>
          <w:rFonts w:ascii="Times New Roman" w:hAnsi="Times New Roman" w:cs="Times New Roman"/>
          <w:sz w:val="24"/>
          <w:szCs w:val="24"/>
        </w:rPr>
        <w:t>градиентны</w:t>
      </w:r>
      <w:r w:rsidR="009D6B2C">
        <w:rPr>
          <w:rFonts w:ascii="Times New Roman" w:hAnsi="Times New Roman" w:cs="Times New Roman"/>
          <w:sz w:val="24"/>
          <w:szCs w:val="24"/>
        </w:rPr>
        <w:t>х</w:t>
      </w:r>
      <w:r w:rsidR="00B136FF" w:rsidRPr="00ED2F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D3FDB" w:rsidRPr="00ED2FFA">
        <w:rPr>
          <w:rFonts w:ascii="Times New Roman" w:hAnsi="Times New Roman" w:cs="Times New Roman"/>
          <w:sz w:val="24"/>
          <w:szCs w:val="24"/>
        </w:rPr>
        <w:t>сонаправленны</w:t>
      </w:r>
      <w:r w:rsidR="009D6B2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9D3FDB" w:rsidRPr="00ED2FFA">
        <w:rPr>
          <w:rFonts w:ascii="Times New Roman" w:hAnsi="Times New Roman" w:cs="Times New Roman"/>
          <w:sz w:val="24"/>
          <w:szCs w:val="24"/>
        </w:rPr>
        <w:t xml:space="preserve"> и разнонаправленны</w:t>
      </w:r>
      <w:r w:rsidR="009D6B2C">
        <w:rPr>
          <w:rFonts w:ascii="Times New Roman" w:hAnsi="Times New Roman" w:cs="Times New Roman"/>
          <w:sz w:val="24"/>
          <w:szCs w:val="24"/>
        </w:rPr>
        <w:t>х</w:t>
      </w:r>
      <w:r w:rsidR="009D3FDB" w:rsidRPr="00ED2FFA">
        <w:rPr>
          <w:rFonts w:ascii="Times New Roman" w:hAnsi="Times New Roman" w:cs="Times New Roman"/>
          <w:sz w:val="24"/>
          <w:szCs w:val="24"/>
        </w:rPr>
        <w:t>), случайны</w:t>
      </w:r>
      <w:r w:rsidR="009D6B2C">
        <w:rPr>
          <w:rFonts w:ascii="Times New Roman" w:hAnsi="Times New Roman" w:cs="Times New Roman"/>
          <w:sz w:val="24"/>
          <w:szCs w:val="24"/>
        </w:rPr>
        <w:t>х</w:t>
      </w:r>
      <w:r w:rsidR="009D3FDB" w:rsidRPr="00ED2FFA">
        <w:rPr>
          <w:rFonts w:ascii="Times New Roman" w:hAnsi="Times New Roman" w:cs="Times New Roman"/>
          <w:sz w:val="24"/>
          <w:szCs w:val="24"/>
        </w:rPr>
        <w:t>, блок-</w:t>
      </w:r>
      <w:r w:rsidR="00B136FF" w:rsidRPr="00ED2FFA">
        <w:rPr>
          <w:rFonts w:ascii="Times New Roman" w:hAnsi="Times New Roman" w:cs="Times New Roman"/>
          <w:sz w:val="24"/>
          <w:szCs w:val="24"/>
        </w:rPr>
        <w:t>случайны</w:t>
      </w:r>
      <w:r w:rsidR="009D6B2C">
        <w:rPr>
          <w:rFonts w:ascii="Times New Roman" w:hAnsi="Times New Roman" w:cs="Times New Roman"/>
          <w:sz w:val="24"/>
          <w:szCs w:val="24"/>
        </w:rPr>
        <w:t>х</w:t>
      </w:r>
      <w:r w:rsidR="00B136FF" w:rsidRPr="00ED2FFA">
        <w:rPr>
          <w:rFonts w:ascii="Times New Roman" w:hAnsi="Times New Roman" w:cs="Times New Roman"/>
          <w:sz w:val="24"/>
          <w:szCs w:val="24"/>
        </w:rPr>
        <w:t xml:space="preserve"> (</w:t>
      </w:r>
      <w:r w:rsidR="009D3FDB" w:rsidRPr="00ED2FFA">
        <w:rPr>
          <w:rFonts w:ascii="Times New Roman" w:hAnsi="Times New Roman" w:cs="Times New Roman"/>
          <w:sz w:val="24"/>
          <w:szCs w:val="24"/>
        </w:rPr>
        <w:t xml:space="preserve">со случайным хвостом и градиентным хвостом). </w:t>
      </w:r>
      <w:r w:rsidR="00B136FF" w:rsidRPr="00ED2FFA">
        <w:rPr>
          <w:rFonts w:ascii="Times New Roman" w:hAnsi="Times New Roman" w:cs="Times New Roman"/>
          <w:sz w:val="24"/>
          <w:szCs w:val="24"/>
        </w:rPr>
        <w:t>Полученная модель позволила эффективно закодировать последовательности и получить их переходные формы. В полученном пространстве проводилась оптимизация задачи минимизации радиуса инерции и поиска везикулярных структур.</w:t>
      </w:r>
    </w:p>
    <w:p w14:paraId="44D1FA62" w14:textId="77777777" w:rsidR="003A6336" w:rsidRDefault="00ED2FFA" w:rsidP="003B6479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D2FFA">
        <w:rPr>
          <w:rFonts w:ascii="Times New Roman" w:hAnsi="Times New Roman" w:cs="Times New Roman"/>
          <w:sz w:val="24"/>
          <w:szCs w:val="24"/>
        </w:rPr>
        <w:t>Разработана и апробирована модель, демонстрирующая высокую эффективность по сравнению с методом прямого перебора параметров</w:t>
      </w:r>
      <w:r w:rsidR="00B136FF" w:rsidRPr="00ED2FFA">
        <w:rPr>
          <w:rFonts w:ascii="Times New Roman" w:hAnsi="Times New Roman" w:cs="Times New Roman"/>
          <w:sz w:val="24"/>
          <w:szCs w:val="24"/>
        </w:rPr>
        <w:t>. Таким образом, описанный в работе метод может быть масштабирован для решения более широкого класса задач</w:t>
      </w:r>
      <w:r w:rsidR="009D6B2C">
        <w:rPr>
          <w:rFonts w:ascii="Times New Roman" w:hAnsi="Times New Roman" w:cs="Times New Roman"/>
          <w:sz w:val="24"/>
          <w:szCs w:val="24"/>
        </w:rPr>
        <w:t>.</w:t>
      </w:r>
    </w:p>
    <w:p w14:paraId="1FEB004C" w14:textId="3C954056" w:rsidR="00ED2FFA" w:rsidRPr="003A6336" w:rsidRDefault="00ED2FFA" w:rsidP="003B6479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D2FFA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поддержке гранта РНФ № 23-73-00089. Моделирование проводилось на оборудовании Центра коллективного пользования сверхвысокопроизводительными вычислительными ресурсами МГУ имени М.В. Ломоносова.</w:t>
      </w:r>
    </w:p>
    <w:p w14:paraId="39156896" w14:textId="1DA95C4A" w:rsidR="00ED2FFA" w:rsidRPr="00ED2FFA" w:rsidRDefault="006B364A" w:rsidP="00EF167A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9EFDDBA" w14:textId="2650F636" w:rsidR="00ED2FFA" w:rsidRPr="003B6479" w:rsidRDefault="003B6479" w:rsidP="002F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proofErr w:type="spellStart"/>
      <w:r w:rsidR="00ED2FFA" w:rsidRPr="003B6479">
        <w:rPr>
          <w:rFonts w:ascii="Times New Roman" w:hAnsi="Times New Roman" w:cs="Times New Roman"/>
          <w:sz w:val="24"/>
          <w:szCs w:val="24"/>
        </w:rPr>
        <w:t>Черников</w:t>
      </w:r>
      <w:r w:rsidR="009D6B2C" w:rsidRPr="003B647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B364A" w:rsidRPr="003B6479">
        <w:rPr>
          <w:rFonts w:ascii="Times New Roman" w:hAnsi="Times New Roman" w:cs="Times New Roman"/>
          <w:sz w:val="24"/>
          <w:szCs w:val="24"/>
        </w:rPr>
        <w:t xml:space="preserve"> Е. В.</w:t>
      </w:r>
      <w:r w:rsidR="009D6B2C" w:rsidRPr="003B6479">
        <w:rPr>
          <w:rFonts w:ascii="Times New Roman" w:hAnsi="Times New Roman" w:cs="Times New Roman"/>
          <w:sz w:val="24"/>
          <w:szCs w:val="24"/>
        </w:rPr>
        <w:t>,</w:t>
      </w:r>
      <w:r w:rsidR="00ED2FFA" w:rsidRPr="003B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FFA" w:rsidRPr="003B6479">
        <w:rPr>
          <w:rFonts w:ascii="Times New Roman" w:hAnsi="Times New Roman" w:cs="Times New Roman"/>
          <w:sz w:val="24"/>
          <w:szCs w:val="24"/>
        </w:rPr>
        <w:t>Минеевa</w:t>
      </w:r>
      <w:proofErr w:type="spellEnd"/>
      <w:r w:rsidR="006B364A" w:rsidRPr="003B6479">
        <w:rPr>
          <w:rFonts w:ascii="Times New Roman" w:hAnsi="Times New Roman" w:cs="Times New Roman"/>
          <w:sz w:val="24"/>
          <w:szCs w:val="24"/>
        </w:rPr>
        <w:t xml:space="preserve"> К. 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B2C" w:rsidRPr="003B6479">
        <w:rPr>
          <w:rFonts w:ascii="Times New Roman" w:hAnsi="Times New Roman" w:cs="Times New Roman"/>
          <w:sz w:val="24"/>
          <w:szCs w:val="24"/>
        </w:rPr>
        <w:t>В</w:t>
      </w:r>
      <w:r w:rsidR="00305764" w:rsidRPr="003B6479">
        <w:rPr>
          <w:rFonts w:ascii="Times New Roman" w:hAnsi="Times New Roman" w:cs="Times New Roman"/>
          <w:sz w:val="24"/>
          <w:szCs w:val="24"/>
        </w:rPr>
        <w:t xml:space="preserve">ысокомолекулярные соединения. серия </w:t>
      </w:r>
      <w:r w:rsidR="009D6B2C" w:rsidRPr="003B647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5764" w:rsidRPr="003B6479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5764" w:rsidRPr="003B6479">
        <w:rPr>
          <w:rFonts w:ascii="Times New Roman" w:hAnsi="Times New Roman" w:cs="Times New Roman"/>
          <w:sz w:val="24"/>
          <w:szCs w:val="24"/>
        </w:rPr>
        <w:t xml:space="preserve"> </w:t>
      </w:r>
      <w:r w:rsidR="006B364A" w:rsidRPr="003B6479">
        <w:rPr>
          <w:rFonts w:ascii="Times New Roman" w:hAnsi="Times New Roman" w:cs="Times New Roman"/>
          <w:sz w:val="24"/>
          <w:szCs w:val="24"/>
        </w:rPr>
        <w:t>Т.</w:t>
      </w:r>
      <w:r w:rsidR="00305764" w:rsidRPr="003B6479">
        <w:rPr>
          <w:rFonts w:ascii="Times New Roman" w:hAnsi="Times New Roman" w:cs="Times New Roman"/>
          <w:sz w:val="24"/>
          <w:szCs w:val="24"/>
        </w:rPr>
        <w:t xml:space="preserve"> 64, № 1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5764" w:rsidRPr="003B6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05764" w:rsidRPr="003B6479">
        <w:rPr>
          <w:rFonts w:ascii="Times New Roman" w:hAnsi="Times New Roman" w:cs="Times New Roman"/>
          <w:sz w:val="24"/>
          <w:szCs w:val="24"/>
        </w:rPr>
        <w:t>. 3–29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6DB0E5" w14:textId="69D940D3" w:rsidR="00305764" w:rsidRPr="003B6479" w:rsidRDefault="003B6479" w:rsidP="002F40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6479">
        <w:rPr>
          <w:rFonts w:ascii="Times New Roman" w:hAnsi="Times New Roman" w:cs="Times New Roman"/>
          <w:sz w:val="24"/>
          <w:szCs w:val="24"/>
          <w:lang w:val="en-US"/>
        </w:rPr>
        <w:t>2. </w:t>
      </w:r>
      <w:r w:rsidR="00305764" w:rsidRPr="003B6479">
        <w:rPr>
          <w:rFonts w:ascii="Times New Roman" w:hAnsi="Times New Roman" w:cs="Times New Roman"/>
          <w:sz w:val="24"/>
          <w:szCs w:val="24"/>
          <w:lang w:val="en-US"/>
        </w:rPr>
        <w:t>Gavrilov</w:t>
      </w:r>
      <w:r w:rsidR="00AB5856" w:rsidRPr="003B6479">
        <w:rPr>
          <w:rFonts w:ascii="Times New Roman" w:hAnsi="Times New Roman" w:cs="Times New Roman"/>
          <w:sz w:val="24"/>
          <w:szCs w:val="24"/>
          <w:lang w:val="en-US"/>
        </w:rPr>
        <w:t xml:space="preserve"> A. A. et al</w:t>
      </w:r>
      <w:r w:rsidR="003A6336" w:rsidRPr="003B647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B5856" w:rsidRPr="003B6479">
        <w:rPr>
          <w:lang w:val="en-US"/>
        </w:rPr>
        <w:t xml:space="preserve">, </w:t>
      </w:r>
      <w:r w:rsidR="00036CF6" w:rsidRPr="003B6479">
        <w:rPr>
          <w:rFonts w:ascii="Times New Roman" w:hAnsi="Times New Roman" w:cs="Times New Roman"/>
          <w:sz w:val="24"/>
          <w:szCs w:val="24"/>
          <w:lang w:val="en-US"/>
        </w:rPr>
        <w:t>J. Phys. Chem. B</w:t>
      </w:r>
      <w:r w:rsidRPr="003B647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36CF6" w:rsidRPr="003B6479">
        <w:rPr>
          <w:rFonts w:ascii="Times New Roman" w:hAnsi="Times New Roman" w:cs="Times New Roman"/>
          <w:sz w:val="24"/>
          <w:szCs w:val="24"/>
          <w:lang w:val="en-US"/>
        </w:rPr>
        <w:t xml:space="preserve"> 2023</w:t>
      </w:r>
      <w:r w:rsidRPr="003B647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36CF6" w:rsidRPr="003B64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856" w:rsidRPr="003B6479">
        <w:rPr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="00036CF6" w:rsidRPr="003B6479">
        <w:rPr>
          <w:rFonts w:ascii="Times New Roman" w:hAnsi="Times New Roman" w:cs="Times New Roman"/>
          <w:sz w:val="24"/>
          <w:szCs w:val="24"/>
          <w:lang w:val="en-US"/>
        </w:rPr>
        <w:t xml:space="preserve">127, </w:t>
      </w:r>
      <w:r w:rsidR="00AB5856" w:rsidRPr="003B6479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036CF6" w:rsidRPr="003B647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3B647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B5856" w:rsidRPr="003B6479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 w:rsidR="00036CF6" w:rsidRPr="003B6479">
        <w:rPr>
          <w:rFonts w:ascii="Times New Roman" w:hAnsi="Times New Roman" w:cs="Times New Roman"/>
          <w:sz w:val="24"/>
          <w:szCs w:val="24"/>
          <w:lang w:val="en-US"/>
        </w:rPr>
        <w:t xml:space="preserve"> 1479–1489</w:t>
      </w:r>
      <w:r w:rsidRPr="003B64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397D62" w14:textId="1EAF6536" w:rsidR="00036CF6" w:rsidRPr="003B6479" w:rsidRDefault="003B6479" w:rsidP="002F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479">
        <w:rPr>
          <w:rFonts w:ascii="Times New Roman" w:hAnsi="Times New Roman" w:cs="Times New Roman"/>
          <w:sz w:val="24"/>
          <w:szCs w:val="24"/>
          <w:lang w:val="en-US"/>
        </w:rPr>
        <w:t>3. </w:t>
      </w:r>
      <w:proofErr w:type="spellStart"/>
      <w:r w:rsidR="00305764" w:rsidRPr="003B6479">
        <w:rPr>
          <w:rFonts w:ascii="Times New Roman" w:hAnsi="Times New Roman" w:cs="Times New Roman"/>
          <w:sz w:val="24"/>
          <w:szCs w:val="24"/>
          <w:lang w:val="en-US"/>
        </w:rPr>
        <w:t>Xilu</w:t>
      </w:r>
      <w:proofErr w:type="spellEnd"/>
      <w:r w:rsidR="00305764" w:rsidRPr="003B6479">
        <w:rPr>
          <w:rFonts w:ascii="Times New Roman" w:hAnsi="Times New Roman" w:cs="Times New Roman"/>
          <w:sz w:val="24"/>
          <w:szCs w:val="24"/>
          <w:lang w:val="en-US"/>
        </w:rPr>
        <w:t xml:space="preserve"> Wang, </w:t>
      </w:r>
      <w:proofErr w:type="spellStart"/>
      <w:r w:rsidR="00305764" w:rsidRPr="003B6479">
        <w:rPr>
          <w:rFonts w:ascii="Times New Roman" w:hAnsi="Times New Roman" w:cs="Times New Roman"/>
          <w:sz w:val="24"/>
          <w:szCs w:val="24"/>
          <w:lang w:val="en-US"/>
        </w:rPr>
        <w:t>Yaochu</w:t>
      </w:r>
      <w:proofErr w:type="spellEnd"/>
      <w:r w:rsidR="00305764" w:rsidRPr="003B6479">
        <w:rPr>
          <w:rFonts w:ascii="Times New Roman" w:hAnsi="Times New Roman" w:cs="Times New Roman"/>
          <w:sz w:val="24"/>
          <w:szCs w:val="24"/>
          <w:lang w:val="en-US"/>
        </w:rPr>
        <w:t xml:space="preserve"> Jin, Sebastian S</w:t>
      </w:r>
      <w:r w:rsidR="003A6336" w:rsidRPr="003B647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05764" w:rsidRPr="003B6479">
        <w:rPr>
          <w:rFonts w:ascii="Times New Roman" w:hAnsi="Times New Roman" w:cs="Times New Roman"/>
          <w:sz w:val="24"/>
          <w:szCs w:val="24"/>
          <w:lang w:val="en-US"/>
        </w:rPr>
        <w:t>, Markus O</w:t>
      </w:r>
      <w:r w:rsidR="003A6336" w:rsidRPr="003B6479">
        <w:rPr>
          <w:rFonts w:ascii="Times New Roman" w:hAnsi="Times New Roman" w:cs="Times New Roman"/>
          <w:sz w:val="24"/>
          <w:szCs w:val="24"/>
          <w:lang w:val="en-US"/>
        </w:rPr>
        <w:t>.J.</w:t>
      </w:r>
      <w:r w:rsidR="00305764" w:rsidRPr="003B6479">
        <w:rPr>
          <w:rFonts w:ascii="Times New Roman" w:hAnsi="Times New Roman" w:cs="Times New Roman"/>
          <w:sz w:val="24"/>
          <w:szCs w:val="24"/>
          <w:lang w:val="en-US"/>
        </w:rPr>
        <w:t xml:space="preserve"> ACM Computing Surveys</w:t>
      </w:r>
      <w:r w:rsidRPr="003B647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A6336" w:rsidRPr="003B6479">
        <w:rPr>
          <w:rFonts w:ascii="Times New Roman" w:hAnsi="Times New Roman" w:cs="Times New Roman"/>
          <w:sz w:val="24"/>
          <w:szCs w:val="24"/>
          <w:lang w:val="en-US"/>
        </w:rPr>
        <w:t>2023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5764" w:rsidRPr="003B6479">
        <w:rPr>
          <w:rFonts w:ascii="Times New Roman" w:hAnsi="Times New Roman" w:cs="Times New Roman"/>
          <w:sz w:val="24"/>
          <w:szCs w:val="24"/>
          <w:lang w:val="en-US"/>
        </w:rPr>
        <w:t xml:space="preserve"> Vol 55,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856" w:rsidRPr="003B6479">
        <w:rPr>
          <w:rFonts w:ascii="Times New Roman" w:hAnsi="Times New Roman" w:cs="Times New Roman"/>
          <w:sz w:val="24"/>
          <w:szCs w:val="24"/>
          <w:lang w:val="en-US"/>
        </w:rPr>
        <w:t>№13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5856" w:rsidRPr="003B6479">
        <w:rPr>
          <w:rFonts w:ascii="Times New Roman" w:hAnsi="Times New Roman" w:cs="Times New Roman"/>
          <w:sz w:val="24"/>
          <w:szCs w:val="24"/>
          <w:lang w:val="en-US"/>
        </w:rPr>
        <w:t xml:space="preserve"> №</w:t>
      </w:r>
      <w:r w:rsidR="00305764" w:rsidRPr="003B6479">
        <w:rPr>
          <w:rFonts w:ascii="Times New Roman" w:hAnsi="Times New Roman" w:cs="Times New Roman"/>
          <w:sz w:val="24"/>
          <w:szCs w:val="24"/>
          <w:lang w:val="en-US"/>
        </w:rPr>
        <w:t xml:space="preserve"> 287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5856" w:rsidRPr="003B647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05764" w:rsidRPr="003B6479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036CF6" w:rsidRPr="003B6479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305764" w:rsidRPr="003B6479">
        <w:rPr>
          <w:rFonts w:ascii="Times New Roman" w:hAnsi="Times New Roman" w:cs="Times New Roman"/>
          <w:sz w:val="24"/>
          <w:szCs w:val="24"/>
          <w:lang w:val="en-US"/>
        </w:rPr>
        <w:t>36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36CF6" w:rsidRPr="003B6479" w:rsidSect="003B647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5B3"/>
    <w:multiLevelType w:val="multilevel"/>
    <w:tmpl w:val="22069AA8"/>
    <w:lvl w:ilvl="0">
      <w:start w:val="1"/>
      <w:numFmt w:val="decimal"/>
      <w:pStyle w:val="1"/>
      <w:lvlText w:val="Глава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7A75E63"/>
    <w:multiLevelType w:val="hybridMultilevel"/>
    <w:tmpl w:val="7E34369E"/>
    <w:lvl w:ilvl="0" w:tplc="AC4A1FA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0682B"/>
    <w:multiLevelType w:val="multilevel"/>
    <w:tmpl w:val="0722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4F6598D"/>
    <w:multiLevelType w:val="hybridMultilevel"/>
    <w:tmpl w:val="1780D6E2"/>
    <w:lvl w:ilvl="0" w:tplc="578AD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338BD"/>
    <w:multiLevelType w:val="hybridMultilevel"/>
    <w:tmpl w:val="B044B03A"/>
    <w:lvl w:ilvl="0" w:tplc="AF1C50CA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8967744">
    <w:abstractNumId w:val="1"/>
  </w:num>
  <w:num w:numId="2" w16cid:durableId="749741300">
    <w:abstractNumId w:val="0"/>
  </w:num>
  <w:num w:numId="3" w16cid:durableId="533273259">
    <w:abstractNumId w:val="2"/>
  </w:num>
  <w:num w:numId="4" w16cid:durableId="27950814">
    <w:abstractNumId w:val="3"/>
  </w:num>
  <w:num w:numId="5" w16cid:durableId="1540898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C8"/>
    <w:rsid w:val="00036CF6"/>
    <w:rsid w:val="0004795E"/>
    <w:rsid w:val="00087B20"/>
    <w:rsid w:val="000B2E77"/>
    <w:rsid w:val="00110BB6"/>
    <w:rsid w:val="0020025F"/>
    <w:rsid w:val="002F0293"/>
    <w:rsid w:val="002F402E"/>
    <w:rsid w:val="00305764"/>
    <w:rsid w:val="003A5D48"/>
    <w:rsid w:val="003A6336"/>
    <w:rsid w:val="003B6479"/>
    <w:rsid w:val="00452464"/>
    <w:rsid w:val="004920C8"/>
    <w:rsid w:val="00595CBD"/>
    <w:rsid w:val="006B364A"/>
    <w:rsid w:val="006D1A66"/>
    <w:rsid w:val="006D3EA7"/>
    <w:rsid w:val="00714957"/>
    <w:rsid w:val="00737615"/>
    <w:rsid w:val="007969EC"/>
    <w:rsid w:val="00816A46"/>
    <w:rsid w:val="008C3494"/>
    <w:rsid w:val="009D3FDB"/>
    <w:rsid w:val="009D6B2C"/>
    <w:rsid w:val="00A21A1A"/>
    <w:rsid w:val="00AB5856"/>
    <w:rsid w:val="00B136FF"/>
    <w:rsid w:val="00B1392E"/>
    <w:rsid w:val="00B31B67"/>
    <w:rsid w:val="00BA030F"/>
    <w:rsid w:val="00CD4C52"/>
    <w:rsid w:val="00CD59CD"/>
    <w:rsid w:val="00D21FFC"/>
    <w:rsid w:val="00D776F9"/>
    <w:rsid w:val="00DB7334"/>
    <w:rsid w:val="00DE4C03"/>
    <w:rsid w:val="00E20D21"/>
    <w:rsid w:val="00E752B8"/>
    <w:rsid w:val="00EC2E34"/>
    <w:rsid w:val="00ED2FFA"/>
    <w:rsid w:val="00E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AC4A"/>
  <w15:chartTrackingRefBased/>
  <w15:docId w15:val="{F2D4F393-620E-4417-94D7-F294B57D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7969EC"/>
    <w:pPr>
      <w:keepNext/>
      <w:keepLines/>
      <w:numPr>
        <w:numId w:val="2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969EC"/>
    <w:pPr>
      <w:keepNext/>
      <w:keepLines/>
      <w:numPr>
        <w:ilvl w:val="1"/>
        <w:numId w:val="3"/>
      </w:numPr>
      <w:spacing w:before="400" w:after="360" w:line="360" w:lineRule="auto"/>
      <w:ind w:left="432" w:hanging="432"/>
      <w:jc w:val="center"/>
      <w:outlineLvl w:val="1"/>
    </w:pPr>
    <w:rPr>
      <w:rFonts w:ascii="Times New Roman" w:eastAsiaTheme="majorEastAsia" w:hAnsi="Times New Roman" w:cs="Times New Roman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 курсач"/>
    <w:basedOn w:val="a"/>
    <w:link w:val="12"/>
    <w:qFormat/>
    <w:rsid w:val="007969EC"/>
    <w:pPr>
      <w:spacing w:line="360" w:lineRule="auto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Заголовок 1 курсач Знак"/>
    <w:basedOn w:val="a0"/>
    <w:link w:val="11"/>
    <w:rsid w:val="007969EC"/>
    <w:rPr>
      <w:rFonts w:ascii="Times New Roman" w:hAnsi="Times New Roman" w:cs="Times New Roman"/>
      <w:sz w:val="28"/>
      <w:szCs w:val="28"/>
    </w:rPr>
  </w:style>
  <w:style w:type="paragraph" w:customStyle="1" w:styleId="21">
    <w:name w:val="Заголовок 2 курсач"/>
    <w:basedOn w:val="2"/>
    <w:link w:val="22"/>
    <w:qFormat/>
    <w:rsid w:val="007969EC"/>
    <w:rPr>
      <w:sz w:val="28"/>
    </w:rPr>
  </w:style>
  <w:style w:type="character" w:customStyle="1" w:styleId="22">
    <w:name w:val="Заголовок 2 курсач Знак"/>
    <w:basedOn w:val="12"/>
    <w:link w:val="21"/>
    <w:rsid w:val="007969EC"/>
    <w:rPr>
      <w:rFonts w:ascii="Times New Roman" w:eastAsiaTheme="majorEastAsia" w:hAnsi="Times New Roman" w:cstheme="majorBidi"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7969EC"/>
    <w:rPr>
      <w:rFonts w:ascii="Times New Roman" w:eastAsiaTheme="majorEastAsia" w:hAnsi="Times New Roman" w:cs="Times New Roman"/>
      <w:sz w:val="32"/>
      <w:szCs w:val="28"/>
    </w:rPr>
  </w:style>
  <w:style w:type="character" w:customStyle="1" w:styleId="10">
    <w:name w:val="Заголовок 1 Знак"/>
    <w:basedOn w:val="a0"/>
    <w:link w:val="1"/>
    <w:uiPriority w:val="9"/>
    <w:rsid w:val="007969EC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basedOn w:val="a"/>
    <w:uiPriority w:val="34"/>
    <w:qFormat/>
    <w:rsid w:val="0004795E"/>
    <w:pPr>
      <w:ind w:left="720"/>
      <w:contextualSpacing/>
    </w:pPr>
  </w:style>
  <w:style w:type="character" w:customStyle="1" w:styleId="react-xocs-alternative-link">
    <w:name w:val="react-xocs-alternative-link"/>
    <w:basedOn w:val="a0"/>
    <w:rsid w:val="008C3494"/>
  </w:style>
  <w:style w:type="character" w:customStyle="1" w:styleId="given-name">
    <w:name w:val="given-name"/>
    <w:basedOn w:val="a0"/>
    <w:rsid w:val="008C3494"/>
  </w:style>
  <w:style w:type="character" w:customStyle="1" w:styleId="text">
    <w:name w:val="text"/>
    <w:basedOn w:val="a0"/>
    <w:rsid w:val="008C3494"/>
  </w:style>
  <w:style w:type="character" w:customStyle="1" w:styleId="author-ref">
    <w:name w:val="author-ref"/>
    <w:basedOn w:val="a0"/>
    <w:rsid w:val="008C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57627-88C1-4487-8355-E66A706A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Калуга</dc:creator>
  <cp:keywords/>
  <dc:description/>
  <cp:lastModifiedBy>Ivan Cheypesh</cp:lastModifiedBy>
  <cp:revision>2</cp:revision>
  <dcterms:created xsi:type="dcterms:W3CDTF">2026-03-27T18:36:00Z</dcterms:created>
  <dcterms:modified xsi:type="dcterms:W3CDTF">2026-03-27T18:36:00Z</dcterms:modified>
</cp:coreProperties>
</file>