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74E3" w14:textId="0B6F5FA1" w:rsidR="005B02CC" w:rsidRPr="00BB53D9" w:rsidRDefault="00145711" w:rsidP="005B02CC">
      <w:pPr>
        <w:jc w:val="center"/>
        <w:rPr>
          <w:b/>
        </w:rPr>
      </w:pPr>
      <w:r w:rsidRPr="00145711">
        <w:rPr>
          <w:b/>
        </w:rPr>
        <w:t>Синтез полипиррольных микросфер в присутствии неионогенных ПАВ</w:t>
      </w:r>
    </w:p>
    <w:p w14:paraId="5B07024D" w14:textId="35B93470" w:rsidR="005B02CC" w:rsidRPr="006C08A8" w:rsidRDefault="005B02CC" w:rsidP="005B02CC">
      <w:pPr>
        <w:jc w:val="center"/>
        <w:rPr>
          <w:b/>
          <w:bCs/>
          <w:i/>
          <w:iCs/>
        </w:rPr>
      </w:pPr>
      <w:r w:rsidRPr="006C08A8">
        <w:rPr>
          <w:b/>
          <w:bCs/>
          <w:i/>
          <w:iCs/>
        </w:rPr>
        <w:t>Вишневский В.В.,</w:t>
      </w:r>
      <w:r w:rsidR="00145711" w:rsidRPr="006C08A8">
        <w:rPr>
          <w:b/>
          <w:bCs/>
          <w:i/>
          <w:iCs/>
        </w:rPr>
        <w:t xml:space="preserve"> Новиков И.С.</w:t>
      </w:r>
      <w:r w:rsidR="000B41F2" w:rsidRPr="006C08A8">
        <w:rPr>
          <w:b/>
          <w:bCs/>
          <w:i/>
          <w:iCs/>
        </w:rPr>
        <w:t xml:space="preserve">, </w:t>
      </w:r>
      <w:r w:rsidR="00963389" w:rsidRPr="006C08A8">
        <w:rPr>
          <w:b/>
          <w:bCs/>
          <w:i/>
          <w:iCs/>
        </w:rPr>
        <w:t xml:space="preserve">Крайник И. И., </w:t>
      </w:r>
      <w:r w:rsidR="000B41F2" w:rsidRPr="006C08A8">
        <w:rPr>
          <w:b/>
          <w:bCs/>
          <w:i/>
          <w:iCs/>
        </w:rPr>
        <w:t>Артюхов А.А.</w:t>
      </w:r>
    </w:p>
    <w:p w14:paraId="36F03C02" w14:textId="11E6CD66" w:rsidR="005B02CC" w:rsidRPr="006C08A8" w:rsidRDefault="005B02CC" w:rsidP="005B02CC">
      <w:pPr>
        <w:jc w:val="center"/>
        <w:rPr>
          <w:bCs/>
          <w:i/>
          <w:iCs/>
        </w:rPr>
      </w:pPr>
      <w:r w:rsidRPr="006C08A8">
        <w:rPr>
          <w:bCs/>
          <w:i/>
          <w:iCs/>
        </w:rPr>
        <w:t xml:space="preserve">Студент, </w:t>
      </w:r>
      <w:r w:rsidR="00145711" w:rsidRPr="006C08A8">
        <w:rPr>
          <w:bCs/>
          <w:i/>
          <w:iCs/>
        </w:rPr>
        <w:t>2</w:t>
      </w:r>
      <w:r w:rsidRPr="006C08A8">
        <w:rPr>
          <w:bCs/>
          <w:i/>
          <w:iCs/>
        </w:rPr>
        <w:t xml:space="preserve"> курс магистратуры</w:t>
      </w:r>
    </w:p>
    <w:p w14:paraId="393AF21E" w14:textId="5F2CA535" w:rsidR="005B02CC" w:rsidRPr="002E7BC4" w:rsidRDefault="005B02CC" w:rsidP="005B02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B53D9">
        <w:rPr>
          <w:i/>
          <w:color w:val="000000"/>
        </w:rPr>
        <w:t>Российский химико-технологический университет им. Менделеева, Москва, Россия</w:t>
      </w:r>
      <w:r>
        <w:rPr>
          <w:i/>
          <w:color w:val="000000"/>
        </w:rPr>
        <w:t xml:space="preserve"> </w:t>
      </w:r>
    </w:p>
    <w:p w14:paraId="25673720" w14:textId="77777777" w:rsidR="005B02CC" w:rsidRPr="006C08A8" w:rsidRDefault="005B02CC" w:rsidP="005B02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2E7BC4">
        <w:rPr>
          <w:i/>
          <w:color w:val="000000"/>
          <w:lang w:val="en-US"/>
        </w:rPr>
        <w:t>E</w:t>
      </w:r>
      <w:r w:rsidRPr="006C08A8">
        <w:rPr>
          <w:i/>
          <w:color w:val="000000"/>
        </w:rPr>
        <w:t>-</w:t>
      </w:r>
      <w:r w:rsidRPr="002E7BC4">
        <w:rPr>
          <w:i/>
          <w:color w:val="000000"/>
          <w:lang w:val="en-US"/>
        </w:rPr>
        <w:t>mail</w:t>
      </w:r>
      <w:r w:rsidRPr="006C08A8">
        <w:rPr>
          <w:i/>
          <w:color w:val="000000"/>
        </w:rPr>
        <w:t xml:space="preserve">: </w:t>
      </w:r>
      <w:proofErr w:type="spellStart"/>
      <w:r w:rsidRPr="00066474">
        <w:rPr>
          <w:i/>
          <w:color w:val="000000"/>
          <w:u w:val="single"/>
          <w:lang w:val="en-US"/>
        </w:rPr>
        <w:t>forstudying</w:t>
      </w:r>
      <w:proofErr w:type="spellEnd"/>
      <w:r w:rsidRPr="006C08A8">
        <w:rPr>
          <w:i/>
          <w:color w:val="000000"/>
          <w:u w:val="single"/>
        </w:rPr>
        <w:t>.</w:t>
      </w:r>
      <w:proofErr w:type="spellStart"/>
      <w:r w:rsidRPr="00066474">
        <w:rPr>
          <w:i/>
          <w:color w:val="000000"/>
          <w:u w:val="single"/>
          <w:lang w:val="en-US"/>
        </w:rPr>
        <w:t>vova</w:t>
      </w:r>
      <w:proofErr w:type="spellEnd"/>
      <w:r w:rsidRPr="006C08A8">
        <w:rPr>
          <w:i/>
          <w:color w:val="000000"/>
          <w:u w:val="single"/>
        </w:rPr>
        <w:t>@</w:t>
      </w:r>
      <w:proofErr w:type="spellStart"/>
      <w:r w:rsidRPr="00066474">
        <w:rPr>
          <w:i/>
          <w:color w:val="000000"/>
          <w:u w:val="single"/>
          <w:lang w:val="en-US"/>
        </w:rPr>
        <w:t>gmail</w:t>
      </w:r>
      <w:proofErr w:type="spellEnd"/>
      <w:r w:rsidRPr="006C08A8">
        <w:rPr>
          <w:i/>
          <w:color w:val="000000"/>
          <w:u w:val="single"/>
        </w:rPr>
        <w:t>.</w:t>
      </w:r>
      <w:r w:rsidRPr="00066474">
        <w:rPr>
          <w:i/>
          <w:color w:val="000000"/>
          <w:u w:val="single"/>
          <w:lang w:val="en-US"/>
        </w:rPr>
        <w:t>com</w:t>
      </w:r>
    </w:p>
    <w:p w14:paraId="1D81718C" w14:textId="09EFAA3C" w:rsidR="00730E22" w:rsidRDefault="00145711" w:rsidP="007D2A1D">
      <w:pPr>
        <w:ind w:firstLine="397"/>
        <w:jc w:val="both"/>
      </w:pPr>
      <w:r w:rsidRPr="00145711">
        <w:t>Полипиррол</w:t>
      </w:r>
      <w:r>
        <w:t xml:space="preserve"> –</w:t>
      </w:r>
      <w:r w:rsidRPr="00145711">
        <w:t xml:space="preserve"> проводящий органический полимер, который получают путём окислительной полимеризации мономера пиррола. Он представляет собой твёрдое вещество с общей формулой H(C₄H₂NH)ₙH</w:t>
      </w:r>
      <w:r>
        <w:t xml:space="preserve"> </w:t>
      </w:r>
      <w:r w:rsidR="00621854" w:rsidRPr="00621854">
        <w:t>[1]</w:t>
      </w:r>
      <w:r w:rsidR="00617CBA" w:rsidRPr="00617CBA">
        <w:t xml:space="preserve">. </w:t>
      </w:r>
      <w:r w:rsidRPr="00145711">
        <w:t>Основн</w:t>
      </w:r>
      <w:r>
        <w:t>ым</w:t>
      </w:r>
      <w:r w:rsidRPr="00145711">
        <w:t xml:space="preserve"> метод</w:t>
      </w:r>
      <w:r>
        <w:t>ом</w:t>
      </w:r>
      <w:r w:rsidRPr="00145711">
        <w:t xml:space="preserve"> получения полипиррола </w:t>
      </w:r>
      <w:r>
        <w:t>является</w:t>
      </w:r>
      <w:r w:rsidRPr="00145711">
        <w:t xml:space="preserve"> окислительная химическая полимеризация пиррола, при которой мономер пиррола окисляется в растворе</w:t>
      </w:r>
      <w:r w:rsidR="00EF5AF6">
        <w:t xml:space="preserve"> </w:t>
      </w:r>
      <w:r w:rsidR="00EF5AF6" w:rsidRPr="00656B5C">
        <w:t>[</w:t>
      </w:r>
      <w:r w:rsidR="00EF5AF6">
        <w:t>2</w:t>
      </w:r>
      <w:r w:rsidR="00EF5AF6" w:rsidRPr="00656B5C">
        <w:t>]</w:t>
      </w:r>
      <w:r w:rsidR="00EF5AF6">
        <w:t xml:space="preserve">. </w:t>
      </w:r>
      <w:r w:rsidR="00730E22">
        <w:t xml:space="preserve">Основными недостатками </w:t>
      </w:r>
      <w:r>
        <w:t xml:space="preserve">полимеризации пиррола с </w:t>
      </w:r>
      <w:proofErr w:type="spellStart"/>
      <w:r>
        <w:t>ионогенными</w:t>
      </w:r>
      <w:proofErr w:type="spellEnd"/>
      <w:r>
        <w:t xml:space="preserve"> ПАВ является включение в структуру полимера, нестабильность морфологии и влияние на кинетику полимеризации.</w:t>
      </w:r>
      <w:r w:rsidR="00730E22">
        <w:t xml:space="preserve"> </w:t>
      </w:r>
      <w:r>
        <w:t>Одно</w:t>
      </w:r>
      <w:r w:rsidR="00730E22" w:rsidRPr="00617CBA">
        <w:t xml:space="preserve"> из перспективных направлений в области </w:t>
      </w:r>
      <w:r>
        <w:t>полимеризации пиррола – использование неионогенных ПАВ.</w:t>
      </w:r>
    </w:p>
    <w:p w14:paraId="2EDAF367" w14:textId="75BE2D0D" w:rsidR="00EF5AF6" w:rsidRPr="005257F4" w:rsidRDefault="005257F4" w:rsidP="007D2A1D">
      <w:pPr>
        <w:ind w:firstLine="397"/>
        <w:jc w:val="both"/>
      </w:pPr>
      <w:r w:rsidRPr="005257F4">
        <w:t xml:space="preserve">Целью данной работы является </w:t>
      </w:r>
      <w:r w:rsidRPr="005257F4">
        <w:rPr>
          <w:bCs/>
        </w:rPr>
        <w:t>получение высокостабильных полипиррольных микросфер</w:t>
      </w:r>
      <w:r w:rsidRPr="005257F4">
        <w:t xml:space="preserve"> в присутствии </w:t>
      </w:r>
      <w:r>
        <w:t xml:space="preserve">неионогенных </w:t>
      </w:r>
      <w:r w:rsidRPr="005257F4">
        <w:t>поверхностно-активных веществ (ПАВ) различного строения</w:t>
      </w:r>
      <w:r w:rsidR="00707E6F" w:rsidRPr="005257F4">
        <w:t xml:space="preserve"> </w:t>
      </w:r>
    </w:p>
    <w:p w14:paraId="6F78BE75" w14:textId="0913F7F5" w:rsidR="00707E6F" w:rsidRPr="00707E6F" w:rsidRDefault="00707E6F" w:rsidP="007D2A1D">
      <w:pPr>
        <w:ind w:firstLine="397"/>
        <w:jc w:val="both"/>
      </w:pPr>
      <w:r>
        <w:t xml:space="preserve">На первом этапе работы </w:t>
      </w:r>
      <w:r w:rsidR="005257F4">
        <w:t>был проведён ряд экспериментов с различными ПАВ. При этом изменялась их концентрация и температура</w:t>
      </w:r>
      <w:r w:rsidR="00246E04">
        <w:t xml:space="preserve"> раствора</w:t>
      </w:r>
      <w:r w:rsidR="005257F4">
        <w:t xml:space="preserve">, а также измерялись значения </w:t>
      </w:r>
      <w:r w:rsidR="005257F4">
        <w:rPr>
          <w:lang w:val="en-US"/>
        </w:rPr>
        <w:t>pH</w:t>
      </w:r>
      <w:r w:rsidR="005257F4">
        <w:t xml:space="preserve"> в ходе окислительной полимеризации. По полученным результатам вычислялась концентрация пиррола в ходе реакции. </w:t>
      </w:r>
    </w:p>
    <w:p w14:paraId="71C46C15" w14:textId="6A4D4C75" w:rsidR="002F50F5" w:rsidRDefault="00EF5AF6" w:rsidP="007D2A1D">
      <w:pPr>
        <w:ind w:firstLine="397"/>
        <w:jc w:val="both"/>
      </w:pPr>
      <w:r>
        <w:t xml:space="preserve">В настоящий момент </w:t>
      </w:r>
      <w:r w:rsidR="005257F4">
        <w:t xml:space="preserve">продолжаются эксперименты с различными ПАВ, а также </w:t>
      </w:r>
      <w:r>
        <w:t xml:space="preserve">проводятся исследования характеристик полученных </w:t>
      </w:r>
      <w:r w:rsidR="005257F4">
        <w:t>полипиррольных микросфер.</w:t>
      </w:r>
    </w:p>
    <w:p w14:paraId="568DFAD9" w14:textId="77777777" w:rsidR="00130241" w:rsidRPr="003B1212" w:rsidRDefault="00EB1F49" w:rsidP="00617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954CF">
        <w:rPr>
          <w:b/>
          <w:color w:val="000000"/>
        </w:rPr>
        <w:t>Литература</w:t>
      </w:r>
    </w:p>
    <w:p w14:paraId="7B91E1C2" w14:textId="3C370EBD" w:rsidR="00145711" w:rsidRPr="003B1212" w:rsidRDefault="00613F21" w:rsidP="000D6402">
      <w:pPr>
        <w:pStyle w:val="ac"/>
        <w:jc w:val="both"/>
      </w:pPr>
      <w:r w:rsidRPr="00145711">
        <w:t>1.</w:t>
      </w:r>
      <w:r w:rsidR="00164E2A" w:rsidRPr="00145711">
        <w:t xml:space="preserve"> </w:t>
      </w:r>
      <w:proofErr w:type="spellStart"/>
      <w:r w:rsidR="00145711" w:rsidRPr="00145711">
        <w:t>Tat'yana</w:t>
      </w:r>
      <w:proofErr w:type="spellEnd"/>
      <w:r w:rsidR="00145711" w:rsidRPr="00145711">
        <w:t xml:space="preserve"> V.V., Efimov O.N. </w:t>
      </w:r>
      <w:proofErr w:type="spellStart"/>
      <w:r w:rsidR="00145711" w:rsidRPr="00145711">
        <w:t>Polypyrrole</w:t>
      </w:r>
      <w:proofErr w:type="spellEnd"/>
      <w:r w:rsidR="00145711" w:rsidRPr="00145711">
        <w:t>: a conducting polymer; its synthesis, properties and applications //</w:t>
      </w:r>
      <w:r w:rsidR="006C08A8" w:rsidRPr="006C08A8">
        <w:t xml:space="preserve"> </w:t>
      </w:r>
      <w:r w:rsidR="00145711" w:rsidRPr="00145711">
        <w:t>Russ</w:t>
      </w:r>
      <w:r w:rsidR="006C08A8" w:rsidRPr="006C08A8">
        <w:t>.</w:t>
      </w:r>
      <w:r w:rsidR="00145711" w:rsidRPr="00145711">
        <w:t xml:space="preserve"> </w:t>
      </w:r>
      <w:r w:rsidR="006C08A8" w:rsidRPr="00145711">
        <w:t>C</w:t>
      </w:r>
      <w:r w:rsidR="00145711" w:rsidRPr="00145711">
        <w:t>hem</w:t>
      </w:r>
      <w:r w:rsidR="006C08A8" w:rsidRPr="006C08A8">
        <w:t>.</w:t>
      </w:r>
      <w:r w:rsidR="00145711" w:rsidRPr="00145711">
        <w:t xml:space="preserve"> rev. 1997. </w:t>
      </w:r>
      <w:r w:rsidR="006C08A8">
        <w:t>Vol</w:t>
      </w:r>
      <w:r w:rsidR="00145711" w:rsidRPr="00145711">
        <w:t>. 66</w:t>
      </w:r>
      <w:r w:rsidR="006C08A8" w:rsidRPr="006C08A8">
        <w:t>,</w:t>
      </w:r>
      <w:r w:rsidR="00145711" w:rsidRPr="00145711">
        <w:t xml:space="preserve"> №. 5. </w:t>
      </w:r>
      <w:r w:rsidR="006C08A8">
        <w:rPr>
          <w:lang w:val="ru-RU"/>
        </w:rPr>
        <w:t>Р</w:t>
      </w:r>
      <w:r w:rsidR="00145711" w:rsidRPr="00145711">
        <w:t>. 443-457.</w:t>
      </w:r>
    </w:p>
    <w:p w14:paraId="5B62C2CD" w14:textId="5B1A710C" w:rsidR="005D1ACC" w:rsidRPr="006C08A8" w:rsidRDefault="00DE69E2" w:rsidP="00B02DC7">
      <w:pPr>
        <w:pStyle w:val="ac"/>
        <w:jc w:val="both"/>
      </w:pPr>
      <w:r w:rsidRPr="00145711">
        <w:t xml:space="preserve">2. </w:t>
      </w:r>
      <w:r w:rsidR="00145711" w:rsidRPr="00145711">
        <w:t xml:space="preserve">Müller D. et al. Chemical in situ polymerization of </w:t>
      </w:r>
      <w:proofErr w:type="spellStart"/>
      <w:r w:rsidR="00145711" w:rsidRPr="00145711">
        <w:t>polypyrrole</w:t>
      </w:r>
      <w:proofErr w:type="spellEnd"/>
      <w:r w:rsidR="00145711" w:rsidRPr="00145711">
        <w:t xml:space="preserve"> on bacterial cellulose nanofibers //</w:t>
      </w:r>
      <w:r w:rsidR="006C08A8" w:rsidRPr="006C08A8">
        <w:t xml:space="preserve"> </w:t>
      </w:r>
      <w:r w:rsidR="006C08A8" w:rsidRPr="006C08A8">
        <w:t xml:space="preserve">Synth. </w:t>
      </w:r>
      <w:proofErr w:type="spellStart"/>
      <w:r w:rsidR="006C08A8" w:rsidRPr="006C08A8">
        <w:rPr>
          <w:lang w:val="ru-RU"/>
        </w:rPr>
        <w:t>Met</w:t>
      </w:r>
      <w:proofErr w:type="spellEnd"/>
      <w:r w:rsidR="006C08A8" w:rsidRPr="006C08A8">
        <w:rPr>
          <w:lang w:val="ru-RU"/>
        </w:rPr>
        <w:t>.</w:t>
      </w:r>
      <w:r w:rsidR="00145711" w:rsidRPr="00145711">
        <w:t xml:space="preserve"> 2011. </w:t>
      </w:r>
      <w:r w:rsidR="006C08A8">
        <w:t>Vol</w:t>
      </w:r>
      <w:r w:rsidR="00145711" w:rsidRPr="00145711">
        <w:t>. 161</w:t>
      </w:r>
      <w:r w:rsidR="006C08A8">
        <w:rPr>
          <w:lang w:val="ru-RU"/>
        </w:rPr>
        <w:t>,</w:t>
      </w:r>
      <w:r w:rsidR="00145711" w:rsidRPr="00145711">
        <w:t xml:space="preserve"> №. </w:t>
      </w:r>
      <w:r w:rsidR="00145711" w:rsidRPr="006C08A8">
        <w:t xml:space="preserve">1-2. </w:t>
      </w:r>
      <w:r w:rsidR="006C08A8">
        <w:rPr>
          <w:lang w:val="ru-RU"/>
        </w:rPr>
        <w:t>Р</w:t>
      </w:r>
      <w:r w:rsidR="00145711" w:rsidRPr="006C08A8">
        <w:t>. 106-111.</w:t>
      </w:r>
    </w:p>
    <w:sectPr w:rsidR="005D1ACC" w:rsidRPr="006C08A8" w:rsidSect="006C08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35D9"/>
    <w:multiLevelType w:val="hybridMultilevel"/>
    <w:tmpl w:val="458A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81183">
    <w:abstractNumId w:val="1"/>
  </w:num>
  <w:num w:numId="2" w16cid:durableId="139274217">
    <w:abstractNumId w:val="2"/>
  </w:num>
  <w:num w:numId="3" w16cid:durableId="53912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38B6"/>
    <w:rsid w:val="000263D4"/>
    <w:rsid w:val="00063966"/>
    <w:rsid w:val="00086081"/>
    <w:rsid w:val="000B41F2"/>
    <w:rsid w:val="000C45DE"/>
    <w:rsid w:val="000D6402"/>
    <w:rsid w:val="000F654D"/>
    <w:rsid w:val="00101A1C"/>
    <w:rsid w:val="00106375"/>
    <w:rsid w:val="00116478"/>
    <w:rsid w:val="00130241"/>
    <w:rsid w:val="00145711"/>
    <w:rsid w:val="00164E2A"/>
    <w:rsid w:val="00194AD9"/>
    <w:rsid w:val="001E61C2"/>
    <w:rsid w:val="001F0493"/>
    <w:rsid w:val="002264EE"/>
    <w:rsid w:val="0023307C"/>
    <w:rsid w:val="00246E04"/>
    <w:rsid w:val="002B347F"/>
    <w:rsid w:val="002F50F5"/>
    <w:rsid w:val="0031361E"/>
    <w:rsid w:val="00322BDD"/>
    <w:rsid w:val="00324F67"/>
    <w:rsid w:val="00391C38"/>
    <w:rsid w:val="003B1212"/>
    <w:rsid w:val="003B76D6"/>
    <w:rsid w:val="003C52D8"/>
    <w:rsid w:val="003C5FC0"/>
    <w:rsid w:val="003E79F2"/>
    <w:rsid w:val="004A26A3"/>
    <w:rsid w:val="004A573C"/>
    <w:rsid w:val="004F0EDF"/>
    <w:rsid w:val="005203DA"/>
    <w:rsid w:val="00522BF1"/>
    <w:rsid w:val="005257F4"/>
    <w:rsid w:val="0052737F"/>
    <w:rsid w:val="00564097"/>
    <w:rsid w:val="00590166"/>
    <w:rsid w:val="005A03B2"/>
    <w:rsid w:val="005B02CC"/>
    <w:rsid w:val="005D1ACC"/>
    <w:rsid w:val="00613F21"/>
    <w:rsid w:val="00617CBA"/>
    <w:rsid w:val="00621854"/>
    <w:rsid w:val="00632232"/>
    <w:rsid w:val="00656B5C"/>
    <w:rsid w:val="006954CF"/>
    <w:rsid w:val="006B701C"/>
    <w:rsid w:val="006C08A8"/>
    <w:rsid w:val="006F7A19"/>
    <w:rsid w:val="00707E6F"/>
    <w:rsid w:val="007246F8"/>
    <w:rsid w:val="00730E22"/>
    <w:rsid w:val="00775389"/>
    <w:rsid w:val="007915F7"/>
    <w:rsid w:val="00797838"/>
    <w:rsid w:val="007C36D8"/>
    <w:rsid w:val="007D2A1D"/>
    <w:rsid w:val="007F2744"/>
    <w:rsid w:val="008931BE"/>
    <w:rsid w:val="008B432B"/>
    <w:rsid w:val="00915034"/>
    <w:rsid w:val="00921D45"/>
    <w:rsid w:val="00941BE7"/>
    <w:rsid w:val="00963389"/>
    <w:rsid w:val="0098303F"/>
    <w:rsid w:val="009A66DB"/>
    <w:rsid w:val="009B2F80"/>
    <w:rsid w:val="009B3300"/>
    <w:rsid w:val="009F3380"/>
    <w:rsid w:val="00A02163"/>
    <w:rsid w:val="00A314FE"/>
    <w:rsid w:val="00A734F0"/>
    <w:rsid w:val="00AA00EA"/>
    <w:rsid w:val="00AD2B51"/>
    <w:rsid w:val="00B02DC7"/>
    <w:rsid w:val="00B338BF"/>
    <w:rsid w:val="00B75654"/>
    <w:rsid w:val="00B8554E"/>
    <w:rsid w:val="00BB7654"/>
    <w:rsid w:val="00BC1903"/>
    <w:rsid w:val="00BF36F8"/>
    <w:rsid w:val="00BF4622"/>
    <w:rsid w:val="00CD00B1"/>
    <w:rsid w:val="00D00667"/>
    <w:rsid w:val="00D22306"/>
    <w:rsid w:val="00D42542"/>
    <w:rsid w:val="00D5388E"/>
    <w:rsid w:val="00D8121C"/>
    <w:rsid w:val="00DA205A"/>
    <w:rsid w:val="00DA4676"/>
    <w:rsid w:val="00DE69E2"/>
    <w:rsid w:val="00DE6E42"/>
    <w:rsid w:val="00E13BA4"/>
    <w:rsid w:val="00E22189"/>
    <w:rsid w:val="00E30CDD"/>
    <w:rsid w:val="00E3449D"/>
    <w:rsid w:val="00E43203"/>
    <w:rsid w:val="00E74069"/>
    <w:rsid w:val="00E902AB"/>
    <w:rsid w:val="00EA606E"/>
    <w:rsid w:val="00EB1F49"/>
    <w:rsid w:val="00ED24CC"/>
    <w:rsid w:val="00EF5AF6"/>
    <w:rsid w:val="00F07FC1"/>
    <w:rsid w:val="00F1502F"/>
    <w:rsid w:val="00F26880"/>
    <w:rsid w:val="00F40864"/>
    <w:rsid w:val="00F64F0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2D8D"/>
  <w15:docId w15:val="{D34E8214-F229-4E80-A3CC-50319930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22B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22B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22B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22BD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22B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22B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22B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22BD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22B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5D1ACC"/>
    <w:rPr>
      <w:b/>
      <w:bCs/>
    </w:rPr>
  </w:style>
  <w:style w:type="paragraph" w:styleId="ab">
    <w:name w:val="Normal (Web)"/>
    <w:basedOn w:val="a"/>
    <w:uiPriority w:val="99"/>
    <w:semiHidden/>
    <w:unhideWhenUsed/>
    <w:rsid w:val="005D1ACC"/>
    <w:pPr>
      <w:spacing w:before="100" w:beforeAutospacing="1" w:after="100" w:afterAutospacing="1"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E30CDD"/>
    <w:rPr>
      <w:color w:val="605E5C"/>
      <w:shd w:val="clear" w:color="auto" w:fill="E1DFDD"/>
    </w:rPr>
  </w:style>
  <w:style w:type="paragraph" w:styleId="ac">
    <w:name w:val="Body Text"/>
    <w:link w:val="ad"/>
    <w:rsid w:val="00613F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en-US"/>
    </w:rPr>
  </w:style>
  <w:style w:type="character" w:customStyle="1" w:styleId="ad">
    <w:name w:val="Основной текст Знак"/>
    <w:basedOn w:val="a0"/>
    <w:link w:val="ac"/>
    <w:rsid w:val="00613F21"/>
    <w:rPr>
      <w:rFonts w:ascii="Times New Roman" w:eastAsia="Arial Unicode MS" w:hAnsi="Times New Roman" w:cs="Arial Unicode MS"/>
      <w:color w:val="000000"/>
      <w:sz w:val="24"/>
      <w:szCs w:val="24"/>
      <w:bdr w:val="nil"/>
      <w:lang w:val="en-US"/>
    </w:rPr>
  </w:style>
  <w:style w:type="character" w:styleId="ae">
    <w:name w:val="annotation reference"/>
    <w:basedOn w:val="a0"/>
    <w:uiPriority w:val="99"/>
    <w:semiHidden/>
    <w:unhideWhenUsed/>
    <w:rsid w:val="00164E2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64E2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64E2A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4E2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64E2A"/>
    <w:rPr>
      <w:rFonts w:ascii="Times New Roman" w:eastAsia="Times New Roman" w:hAnsi="Times New Roman" w:cs="Times New Roman"/>
      <w:b/>
      <w:bCs/>
    </w:rPr>
  </w:style>
  <w:style w:type="character" w:styleId="af3">
    <w:name w:val="Unresolved Mention"/>
    <w:basedOn w:val="a0"/>
    <w:uiPriority w:val="99"/>
    <w:semiHidden/>
    <w:unhideWhenUsed/>
    <w:rsid w:val="0019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529948666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0928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720431-38EC-4601-8EBE-F5CA863C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 Нечаев</dc:creator>
  <cp:lastModifiedBy>Локова</cp:lastModifiedBy>
  <cp:revision>3</cp:revision>
  <dcterms:created xsi:type="dcterms:W3CDTF">2026-03-26T13:52:00Z</dcterms:created>
  <dcterms:modified xsi:type="dcterms:W3CDTF">2026-03-26T13:52:00Z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