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83D1" w14:textId="77777777" w:rsidR="005F418A" w:rsidRPr="00F40F36" w:rsidRDefault="006A7AD7" w:rsidP="0012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0F36">
        <w:rPr>
          <w:rFonts w:ascii="Times New Roman" w:eastAsia="Times New Roman" w:hAnsi="Times New Roman" w:cs="Times New Roman"/>
          <w:b/>
          <w:bCs/>
        </w:rPr>
        <w:t>Изучение влияния геометрических параметров электрода на интенсивность диспрозия в АЭС-ДИВ</w:t>
      </w:r>
    </w:p>
    <w:p w14:paraId="13E0A5EC" w14:textId="77777777" w:rsidR="005F418A" w:rsidRPr="00F40F36" w:rsidRDefault="006A7AD7" w:rsidP="0012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40F36">
        <w:rPr>
          <w:rFonts w:ascii="Times New Roman" w:eastAsia="Times New Roman" w:hAnsi="Times New Roman" w:cs="Times New Roman"/>
          <w:b/>
          <w:bCs/>
          <w:color w:val="000000"/>
        </w:rPr>
        <w:t xml:space="preserve">Шабуров М. А. </w:t>
      </w:r>
    </w:p>
    <w:p w14:paraId="2C49FCAB" w14:textId="160761B6" w:rsidR="005F418A" w:rsidRPr="00F40F36" w:rsidRDefault="006A7AD7" w:rsidP="001216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Ученик 10 “В” Инженерного класса в московской школе ГБОУ Школа имени А.Д.Фридмана № 654  </w:t>
      </w:r>
    </w:p>
    <w:p w14:paraId="343C4C06" w14:textId="49E87C8F" w:rsidR="00C52FEC" w:rsidRPr="00F40F36" w:rsidRDefault="00C52FEC" w:rsidP="001216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hAnsi="Times New Roman" w:cs="Times New Roman"/>
          <w:color w:val="1A1A1A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</w:t>
      </w:r>
      <w:r w:rsidRPr="00F40F3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Pr="00F40F36">
        <w:rPr>
          <w:rFonts w:ascii="Times New Roman" w:hAnsi="Times New Roman" w:cs="Times New Roman"/>
          <w:color w:val="1A1A1A"/>
          <w:shd w:val="clear" w:color="auto" w:fill="FFFFFF"/>
        </w:rPr>
        <w:t>«МИСИС»</w:t>
      </w:r>
    </w:p>
    <w:p w14:paraId="2D6EECDC" w14:textId="77777777" w:rsidR="005F418A" w:rsidRPr="00F40F36" w:rsidRDefault="006A7AD7" w:rsidP="001216E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color w:val="34343C"/>
        </w:rPr>
        <w:t xml:space="preserve">E-mail: </w:t>
      </w:r>
      <w:hyperlink r:id="rId8" w:history="1">
        <w:r w:rsidRPr="00F40F36">
          <w:rPr>
            <w:rStyle w:val="a3"/>
            <w:rFonts w:ascii="Times New Roman" w:eastAsia="Times New Roman" w:hAnsi="Times New Roman" w:cs="Times New Roman"/>
          </w:rPr>
          <w:t>ma646@yandex.ru</w:t>
        </w:r>
      </w:hyperlink>
    </w:p>
    <w:p w14:paraId="13818B5E" w14:textId="77777777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Редкоземельные металлы играют ключевую роль в современных технологиях благодаря своим уникальным свойствам, таким как высокая магнитная активность, устойчивость к коррозии, способность эффективно поглощать свет и т.д. </w:t>
      </w:r>
    </w:p>
    <w:p w14:paraId="6BCC47A6" w14:textId="77777777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b/>
          <w:bCs/>
          <w:color w:val="000000"/>
        </w:rPr>
        <w:t>Цель</w:t>
      </w:r>
      <w:r w:rsidRPr="00F40F36">
        <w:rPr>
          <w:rFonts w:ascii="Times New Roman" w:eastAsia="Times New Roman" w:hAnsi="Times New Roman" w:cs="Times New Roman"/>
          <w:color w:val="000000"/>
        </w:rPr>
        <w:t xml:space="preserve"> - изучить влияния геометрических параметров электрода на интенсивность диспрозия в АЭС-ДИВ (атомно-эмиссионной спектрометрии с дуговым источником возбуждения).</w:t>
      </w:r>
    </w:p>
    <w:p w14:paraId="16E5957B" w14:textId="77777777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40F36">
        <w:rPr>
          <w:rFonts w:ascii="Times New Roman" w:eastAsia="Times New Roman" w:hAnsi="Times New Roman" w:cs="Times New Roman"/>
          <w:b/>
          <w:bCs/>
          <w:color w:val="000000"/>
        </w:rPr>
        <w:t>Задачи:</w:t>
      </w:r>
    </w:p>
    <w:p w14:paraId="00A45200" w14:textId="77777777" w:rsidR="005F418A" w:rsidRPr="00F40F36" w:rsidRDefault="006A7AD7" w:rsidP="00B1574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>Изучить литературу о свойствах диспрозия и его применении.</w:t>
      </w:r>
    </w:p>
    <w:p w14:paraId="3AEA73F6" w14:textId="77777777" w:rsidR="005F418A" w:rsidRPr="00F40F36" w:rsidRDefault="006A7AD7" w:rsidP="00B1574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>Изучить литературу о методах исследования вещества [1-6].</w:t>
      </w:r>
    </w:p>
    <w:p w14:paraId="4F6F736B" w14:textId="77777777" w:rsidR="005F418A" w:rsidRPr="00F40F36" w:rsidRDefault="006A7AD7" w:rsidP="00B1574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>Провести опыты сжигания образцов на основе порошка оксида РЗМ с включением диспрозия в качестве примеси.</w:t>
      </w:r>
    </w:p>
    <w:p w14:paraId="01ABA704" w14:textId="77777777" w:rsidR="005F418A" w:rsidRPr="00F40F36" w:rsidRDefault="006A7AD7" w:rsidP="00B1574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>Обработать результаты экспериментов, сделать выводы.</w:t>
      </w:r>
    </w:p>
    <w:p w14:paraId="31330172" w14:textId="77777777" w:rsidR="005F418A" w:rsidRPr="00F40F36" w:rsidRDefault="006A7AD7" w:rsidP="00B1574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>Оценить перспективы использования полученной информации.</w:t>
      </w:r>
    </w:p>
    <w:p w14:paraId="0CCB46B7" w14:textId="71061CAA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b/>
          <w:bCs/>
          <w:color w:val="000000"/>
        </w:rPr>
        <w:t>Гипотеза:</w:t>
      </w:r>
      <w:r w:rsidR="00F40F36" w:rsidRPr="00F40F36">
        <w:rPr>
          <w:rFonts w:ascii="Times New Roman" w:eastAsia="Times New Roman" w:hAnsi="Times New Roman" w:cs="Times New Roman"/>
          <w:color w:val="000000"/>
        </w:rPr>
        <w:t xml:space="preserve"> </w:t>
      </w:r>
      <w:r w:rsidRPr="00F40F36">
        <w:rPr>
          <w:rFonts w:ascii="Times New Roman" w:eastAsia="Times New Roman" w:hAnsi="Times New Roman" w:cs="Times New Roman"/>
          <w:color w:val="000000"/>
        </w:rPr>
        <w:t>Геометрические параметры угольного катода влияют на интенсивность спектральной линии диспрозия.</w:t>
      </w:r>
    </w:p>
    <w:p w14:paraId="6D648BDB" w14:textId="77777777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color w:val="000000"/>
        </w:rPr>
        <w:t>В ходе работы была освоена работа на атомно-эмиссионном спектрометре и приложении для обработки результатов АЭС «Атом 3.3».</w:t>
      </w:r>
    </w:p>
    <w:p w14:paraId="4556454C" w14:textId="77777777" w:rsidR="005F418A" w:rsidRPr="00F40F36" w:rsidRDefault="006A7AD7" w:rsidP="00B157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Гипотеза была доказана, выявлен лучший электрод для обнаружения диспрозия в смесях. Также в ходе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эспериметнов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 были установлены наиболее интенсивные линии диспрозия.</w:t>
      </w:r>
    </w:p>
    <w:p w14:paraId="19AD4E73" w14:textId="77777777" w:rsidR="005F418A" w:rsidRPr="00F40F36" w:rsidRDefault="006A7AD7" w:rsidP="0012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0F36">
        <w:rPr>
          <w:rFonts w:ascii="Times New Roman" w:eastAsia="Times New Roman" w:hAnsi="Times New Roman" w:cs="Times New Roman"/>
          <w:b/>
          <w:bCs/>
        </w:rPr>
        <w:t>Литература</w:t>
      </w:r>
    </w:p>
    <w:p w14:paraId="28A76373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1. Александрова, Э. А. Химические Методы анализа: учебник и практикум для вузов / Э. А. Александрова, Н. Г.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Гайдукова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. - 3-е изд.,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испр</w:t>
      </w:r>
      <w:proofErr w:type="spellEnd"/>
      <w:proofErr w:type="gramStart"/>
      <w:r w:rsidRPr="00F40F36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F40F36">
        <w:rPr>
          <w:rFonts w:ascii="Times New Roman" w:eastAsia="Times New Roman" w:hAnsi="Times New Roman" w:cs="Times New Roman"/>
          <w:color w:val="000000"/>
        </w:rPr>
        <w:t xml:space="preserve"> и доп. – Москва: Издательство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Юрайт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, 2025. - 533 с. </w:t>
      </w:r>
    </w:p>
    <w:p w14:paraId="389F0C2B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2. Ю. А. Золотов, Е. Н. Дорохова, В. И. Фадеева и др. Под ред. Ю. А. Золотова. Основы аналитической химии. В 2 кн. Кн. 1. Общие вопросы. Методы разделения: Учебник для вузов — 3-е изд.,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proofErr w:type="gramStart"/>
      <w:r w:rsidRPr="00F40F36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F40F36">
        <w:rPr>
          <w:rFonts w:ascii="Times New Roman" w:eastAsia="Times New Roman" w:hAnsi="Times New Roman" w:cs="Times New Roman"/>
          <w:color w:val="000000"/>
        </w:rPr>
        <w:t xml:space="preserve"> и доп. — M.: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Высш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шк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>., 2004. — 361 с.</w:t>
      </w:r>
    </w:p>
    <w:p w14:paraId="48A29BD9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3. Ю. А. Золотов, Е. Н. Дорохова, В. И. Фадеева и др. / Под ред. Ю. А. Золотова. Основы аналитической химии. В 2 кн. Кн. 2. Методы химического анализа: Учеб. для вузов — 3-е изд.,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proofErr w:type="gramStart"/>
      <w:r w:rsidRPr="00F40F36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F40F36">
        <w:rPr>
          <w:rFonts w:ascii="Times New Roman" w:eastAsia="Times New Roman" w:hAnsi="Times New Roman" w:cs="Times New Roman"/>
          <w:color w:val="000000"/>
        </w:rPr>
        <w:t xml:space="preserve"> и доп.— M.: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Высш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шк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>., 2004. — 503 с.</w:t>
      </w:r>
    </w:p>
    <w:p w14:paraId="21419F96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4. Илларионова, Е. А. Гравиметрия: учебное пособие / Е. А. Илларионова, Ю. А.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Гончикова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; И. П. </w:t>
      </w:r>
      <w:proofErr w:type="spellStart"/>
      <w:r w:rsidRPr="00F40F36">
        <w:rPr>
          <w:rFonts w:ascii="Times New Roman" w:eastAsia="Times New Roman" w:hAnsi="Times New Roman" w:cs="Times New Roman"/>
          <w:color w:val="000000"/>
        </w:rPr>
        <w:t>Сыроватский</w:t>
      </w:r>
      <w:proofErr w:type="spellEnd"/>
      <w:r w:rsidRPr="00F40F36">
        <w:rPr>
          <w:rFonts w:ascii="Times New Roman" w:eastAsia="Times New Roman" w:hAnsi="Times New Roman" w:cs="Times New Roman"/>
          <w:color w:val="000000"/>
        </w:rPr>
        <w:t xml:space="preserve">: Иркутский государственный медицинский университет, Кафедра фармацевтической и токсикологической химии. – Иркутск: ИГМУ, 2022. – 55 с. </w:t>
      </w:r>
    </w:p>
    <w:p w14:paraId="6D940978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40F36">
        <w:rPr>
          <w:rFonts w:ascii="Times New Roman" w:eastAsia="Times New Roman" w:hAnsi="Times New Roman" w:cs="Times New Roman"/>
          <w:color w:val="000000"/>
        </w:rPr>
        <w:t xml:space="preserve">5. Сальникова, Е.В.  Гравиметрический метод количественного анализа: методические указания / Е. В. Сальникова; Оренбургский гос. ун-т. – Оренбург: ОГУ, 2019. </w:t>
      </w:r>
    </w:p>
    <w:p w14:paraId="633C2179" w14:textId="77777777" w:rsidR="005F418A" w:rsidRPr="00F40F36" w:rsidRDefault="006A7AD7" w:rsidP="001216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F36">
        <w:rPr>
          <w:rFonts w:ascii="Times New Roman" w:eastAsia="Times New Roman" w:hAnsi="Times New Roman" w:cs="Times New Roman"/>
          <w:color w:val="000000"/>
        </w:rPr>
        <w:t>6. Соколовский, А. Е. С 59 Физико-химические методы анализа: Тексты лекций по дисциплине «Аналитическая химия и физико-химические методы анализа» для студентов химико-технологических специальностей заочной формы обучения / А. Е. Соколовский, Е. В. Радион. – Минск.: БГТУ, 2007. – 128 с.</w:t>
      </w:r>
    </w:p>
    <w:sectPr w:rsidR="005F418A" w:rsidRPr="00F40F36" w:rsidSect="001216E8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5DA3" w14:textId="77777777" w:rsidR="001165A2" w:rsidRDefault="001165A2" w:rsidP="005F418A">
      <w:pPr>
        <w:spacing w:after="0" w:line="240" w:lineRule="auto"/>
      </w:pPr>
      <w:r>
        <w:separator/>
      </w:r>
    </w:p>
  </w:endnote>
  <w:endnote w:type="continuationSeparator" w:id="0">
    <w:p w14:paraId="43331E4E" w14:textId="77777777" w:rsidR="001165A2" w:rsidRDefault="001165A2" w:rsidP="005F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6A00" w14:textId="77777777" w:rsidR="001165A2" w:rsidRDefault="001165A2" w:rsidP="005F418A">
      <w:pPr>
        <w:spacing w:after="0" w:line="240" w:lineRule="auto"/>
      </w:pPr>
      <w:r w:rsidRPr="005F418A">
        <w:rPr>
          <w:color w:val="000000"/>
        </w:rPr>
        <w:separator/>
      </w:r>
    </w:p>
  </w:footnote>
  <w:footnote w:type="continuationSeparator" w:id="0">
    <w:p w14:paraId="29FD1AE8" w14:textId="77777777" w:rsidR="001165A2" w:rsidRDefault="001165A2" w:rsidP="005F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077B"/>
    <w:multiLevelType w:val="multilevel"/>
    <w:tmpl w:val="64462F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18A"/>
    <w:rsid w:val="001165A2"/>
    <w:rsid w:val="001216E8"/>
    <w:rsid w:val="00353266"/>
    <w:rsid w:val="005F418A"/>
    <w:rsid w:val="006A7AD7"/>
    <w:rsid w:val="00916CA7"/>
    <w:rsid w:val="00B15749"/>
    <w:rsid w:val="00C52FEC"/>
    <w:rsid w:val="00F4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E8BE"/>
  <w15:docId w15:val="{22DD295A-ED67-47B5-8664-D03215F9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rial"/>
        <w:sz w:val="24"/>
        <w:szCs w:val="24"/>
        <w:lang w:val="ru-RU" w:eastAsia="en-US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418A"/>
    <w:pPr>
      <w:suppressAutoHyphens/>
    </w:pPr>
  </w:style>
  <w:style w:type="paragraph" w:styleId="3">
    <w:name w:val="heading 3"/>
    <w:basedOn w:val="a"/>
    <w:next w:val="a"/>
    <w:rsid w:val="005F418A"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F418A"/>
    <w:pPr>
      <w:spacing w:after="0" w:line="240" w:lineRule="auto"/>
    </w:pPr>
    <w:rPr>
      <w:rFonts w:eastAsia="MS Mincho"/>
      <w:color w:val="000000"/>
    </w:rPr>
  </w:style>
  <w:style w:type="character" w:styleId="a3">
    <w:name w:val="Hyperlink"/>
    <w:basedOn w:val="a0"/>
    <w:rsid w:val="005F418A"/>
    <w:rPr>
      <w:color w:val="467886"/>
      <w:u w:val="single"/>
    </w:rPr>
  </w:style>
  <w:style w:type="paragraph" w:styleId="a4">
    <w:name w:val="List Paragraph"/>
    <w:basedOn w:val="a"/>
    <w:rsid w:val="005F41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646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9923-FEAB-48D4-8F04-36A3D974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Мариев Максим</dc:creator>
  <dc:description/>
  <cp:lastModifiedBy>Пользователь</cp:lastModifiedBy>
  <cp:revision>7</cp:revision>
  <dcterms:created xsi:type="dcterms:W3CDTF">2026-03-02T22:54:00Z</dcterms:created>
  <dcterms:modified xsi:type="dcterms:W3CDTF">2026-03-04T09:29:00Z</dcterms:modified>
</cp:coreProperties>
</file>