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BC20" w14:textId="67EC0F1C" w:rsidR="00836877" w:rsidRDefault="00836877" w:rsidP="00836877">
      <w:pPr>
        <w:jc w:val="center"/>
        <w:rPr>
          <w:rFonts w:ascii="Times New Roman" w:hAnsi="Times New Roman" w:cs="Times New Roman"/>
          <w:b/>
          <w:bCs/>
        </w:rPr>
      </w:pPr>
      <w:r w:rsidRPr="00035793">
        <w:rPr>
          <w:rFonts w:ascii="Times New Roman" w:hAnsi="Times New Roman" w:cs="Times New Roman"/>
          <w:b/>
          <w:bCs/>
        </w:rPr>
        <w:t xml:space="preserve">Шаблонный синтез </w:t>
      </w:r>
      <w:proofErr w:type="spellStart"/>
      <w:r w:rsidRPr="00035793">
        <w:rPr>
          <w:rFonts w:ascii="Times New Roman" w:hAnsi="Times New Roman" w:cs="Times New Roman"/>
          <w:b/>
          <w:bCs/>
        </w:rPr>
        <w:t>NiCu</w:t>
      </w:r>
      <w:proofErr w:type="spellEnd"/>
      <w:r w:rsidRPr="00035793">
        <w:rPr>
          <w:rFonts w:ascii="Times New Roman" w:hAnsi="Times New Roman" w:cs="Times New Roman"/>
          <w:b/>
          <w:bCs/>
        </w:rPr>
        <w:t xml:space="preserve"> и </w:t>
      </w:r>
      <w:r w:rsidR="007E5D1C">
        <w:rPr>
          <w:rFonts w:ascii="Times New Roman" w:hAnsi="Times New Roman" w:cs="Times New Roman"/>
          <w:b/>
          <w:bCs/>
        </w:rPr>
        <w:t>для</w:t>
      </w:r>
      <w:r w:rsidR="007E5D1C" w:rsidRPr="00035793">
        <w:rPr>
          <w:rFonts w:ascii="Times New Roman" w:hAnsi="Times New Roman" w:cs="Times New Roman"/>
          <w:b/>
          <w:bCs/>
        </w:rPr>
        <w:t xml:space="preserve"> </w:t>
      </w:r>
      <w:r w:rsidRPr="00035793">
        <w:rPr>
          <w:rFonts w:ascii="Times New Roman" w:hAnsi="Times New Roman" w:cs="Times New Roman"/>
          <w:b/>
          <w:bCs/>
        </w:rPr>
        <w:t xml:space="preserve">получения </w:t>
      </w:r>
      <w:r w:rsidR="00A41A0D" w:rsidRPr="00035793">
        <w:rPr>
          <w:rFonts w:ascii="Times New Roman" w:hAnsi="Times New Roman" w:cs="Times New Roman"/>
          <w:b/>
          <w:bCs/>
        </w:rPr>
        <w:t>магнитной жидкости</w:t>
      </w:r>
      <w:r w:rsidRPr="00035793">
        <w:rPr>
          <w:rFonts w:ascii="Times New Roman" w:hAnsi="Times New Roman" w:cs="Times New Roman"/>
          <w:b/>
          <w:bCs/>
        </w:rPr>
        <w:t>.</w:t>
      </w:r>
    </w:p>
    <w:p w14:paraId="67B3F7E8" w14:textId="77777777" w:rsidR="001F6F05" w:rsidRPr="001F6F05" w:rsidRDefault="001F6F05" w:rsidP="00177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F6F05">
        <w:rPr>
          <w:rFonts w:ascii="Times New Roman" w:hAnsi="Times New Roman" w:cs="Times New Roman"/>
          <w:b/>
          <w:i/>
          <w:color w:val="000000"/>
        </w:rPr>
        <w:t>Якушева О.А.</w:t>
      </w:r>
      <w:r w:rsidRPr="001F6F05">
        <w:rPr>
          <w:rFonts w:ascii="Times New Roman" w:hAnsi="Times New Roman" w:cs="Times New Roman"/>
          <w:b/>
          <w:i/>
          <w:color w:val="000000"/>
          <w:vertAlign w:val="superscript"/>
        </w:rPr>
        <w:t>1</w:t>
      </w:r>
      <w:r w:rsidRPr="001F6F05">
        <w:rPr>
          <w:rFonts w:ascii="Times New Roman" w:hAnsi="Times New Roman" w:cs="Times New Roman"/>
          <w:b/>
          <w:i/>
          <w:color w:val="000000"/>
        </w:rPr>
        <w:t>,</w:t>
      </w:r>
      <w:r w:rsidR="00177061" w:rsidRPr="00177061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583612">
        <w:rPr>
          <w:rFonts w:ascii="Times New Roman" w:hAnsi="Times New Roman" w:cs="Times New Roman"/>
          <w:b/>
          <w:i/>
          <w:color w:val="000000"/>
        </w:rPr>
        <w:t>Батище</w:t>
      </w:r>
      <w:r w:rsidR="00177061" w:rsidRPr="00177061">
        <w:rPr>
          <w:rFonts w:ascii="Times New Roman" w:hAnsi="Times New Roman" w:cs="Times New Roman"/>
          <w:b/>
          <w:i/>
          <w:color w:val="000000"/>
        </w:rPr>
        <w:t>ва Ю.А.</w:t>
      </w:r>
      <w:r w:rsidR="00177061" w:rsidRPr="00177061">
        <w:rPr>
          <w:rFonts w:ascii="Times New Roman" w:hAnsi="Times New Roman" w:cs="Times New Roman"/>
          <w:b/>
          <w:i/>
          <w:color w:val="000000"/>
          <w:vertAlign w:val="superscript"/>
        </w:rPr>
        <w:t>1,2</w:t>
      </w:r>
      <w:r w:rsidR="00177061" w:rsidRPr="001F6F05">
        <w:rPr>
          <w:rFonts w:ascii="Times New Roman" w:hAnsi="Times New Roman" w:cs="Times New Roman"/>
          <w:b/>
          <w:i/>
          <w:color w:val="000000"/>
        </w:rPr>
        <w:t>,</w:t>
      </w:r>
      <w:r w:rsidRPr="001F6F05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i/>
          <w:color w:val="000000"/>
        </w:rPr>
        <w:t>Панов Д</w:t>
      </w:r>
      <w:r w:rsidRPr="001F6F05">
        <w:rPr>
          <w:rFonts w:ascii="Times New Roman" w:hAnsi="Times New Roman" w:cs="Times New Roman"/>
          <w:b/>
          <w:i/>
          <w:color w:val="000000"/>
        </w:rPr>
        <w:t>.</w:t>
      </w:r>
      <w:r>
        <w:rPr>
          <w:rFonts w:ascii="Times New Roman" w:hAnsi="Times New Roman" w:cs="Times New Roman"/>
          <w:b/>
          <w:i/>
          <w:color w:val="000000"/>
        </w:rPr>
        <w:t>В</w:t>
      </w:r>
      <w:r w:rsidRPr="001F6F05">
        <w:rPr>
          <w:rFonts w:ascii="Times New Roman" w:hAnsi="Times New Roman" w:cs="Times New Roman"/>
          <w:b/>
          <w:i/>
          <w:color w:val="000000"/>
        </w:rPr>
        <w:t>.</w:t>
      </w:r>
      <w:r>
        <w:rPr>
          <w:rFonts w:ascii="Times New Roman" w:hAnsi="Times New Roman" w:cs="Times New Roman"/>
          <w:b/>
          <w:i/>
          <w:color w:val="000000"/>
          <w:vertAlign w:val="superscript"/>
        </w:rPr>
        <w:t>1</w:t>
      </w:r>
      <w:r w:rsidR="00140E16">
        <w:rPr>
          <w:rFonts w:ascii="Times New Roman" w:hAnsi="Times New Roman" w:cs="Times New Roman"/>
          <w:b/>
          <w:i/>
          <w:color w:val="000000"/>
          <w:vertAlign w:val="superscript"/>
        </w:rPr>
        <w:t>,3</w:t>
      </w:r>
    </w:p>
    <w:p w14:paraId="7E3A68C7" w14:textId="77777777" w:rsidR="001F6F05" w:rsidRPr="001F6F05" w:rsidRDefault="001F6F05" w:rsidP="001F6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F6F05">
        <w:rPr>
          <w:rFonts w:ascii="Times New Roman" w:hAnsi="Times New Roman" w:cs="Times New Roman"/>
          <w:i/>
          <w:color w:val="000000"/>
        </w:rPr>
        <w:t>студент 4 курса.</w:t>
      </w:r>
    </w:p>
    <w:p w14:paraId="21D290E8" w14:textId="77777777" w:rsidR="001F6F05" w:rsidRDefault="001F6F05" w:rsidP="001F6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</w:rPr>
      </w:pPr>
      <w:r w:rsidRPr="001F6F05">
        <w:rPr>
          <w:rFonts w:ascii="Times New Roman" w:hAnsi="Times New Roman" w:cs="Times New Roman"/>
          <w:i/>
          <w:color w:val="000000"/>
          <w:vertAlign w:val="superscript"/>
        </w:rPr>
        <w:t>1</w:t>
      </w:r>
      <w:r w:rsidRPr="001F6F05">
        <w:rPr>
          <w:rFonts w:ascii="Times New Roman" w:hAnsi="Times New Roman" w:cs="Times New Roman"/>
          <w:i/>
          <w:color w:val="000000"/>
        </w:rPr>
        <w:t xml:space="preserve"> Московский Педагогический Государственный Университет, </w:t>
      </w:r>
      <w:r w:rsidRPr="001F6F05">
        <w:rPr>
          <w:rFonts w:ascii="Times New Roman" w:hAnsi="Times New Roman" w:cs="Times New Roman"/>
          <w:i/>
          <w:color w:val="000000"/>
        </w:rPr>
        <w:br/>
        <w:t>Лаборатория физики перспективных материалов и наноструктур, Москва, Россия</w:t>
      </w:r>
    </w:p>
    <w:p w14:paraId="260DDC70" w14:textId="77777777" w:rsidR="00177061" w:rsidRPr="00177061" w:rsidRDefault="00177061" w:rsidP="00177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77061">
        <w:rPr>
          <w:rFonts w:ascii="Times New Roman" w:hAnsi="Times New Roman" w:cs="Times New Roman"/>
          <w:i/>
          <w:color w:val="000000"/>
          <w:vertAlign w:val="superscript"/>
        </w:rPr>
        <w:t>2</w:t>
      </w:r>
      <w:r w:rsidRPr="00177061">
        <w:rPr>
          <w:rFonts w:ascii="Times New Roman" w:hAnsi="Times New Roman" w:cs="Times New Roman"/>
          <w:i/>
          <w:color w:val="000000"/>
        </w:rPr>
        <w:t xml:space="preserve"> Московский государственный университет имени М.В. Ломоносова, </w:t>
      </w:r>
    </w:p>
    <w:p w14:paraId="7CCE8B73" w14:textId="7FF483CF" w:rsidR="00177061" w:rsidRDefault="00177061" w:rsidP="001770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</w:rPr>
      </w:pPr>
      <w:r w:rsidRPr="00177061">
        <w:rPr>
          <w:rFonts w:ascii="Times New Roman" w:hAnsi="Times New Roman" w:cs="Times New Roman"/>
          <w:i/>
          <w:color w:val="000000"/>
        </w:rPr>
        <w:t>Факультет фундаментальной физико-химической инженерии, Москва, Россия</w:t>
      </w:r>
    </w:p>
    <w:p w14:paraId="23AE2A6E" w14:textId="6A2F45F5" w:rsidR="00140E16" w:rsidRPr="002402A4" w:rsidRDefault="00035793" w:rsidP="000727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  <w:vertAlign w:val="superscript"/>
        </w:rPr>
        <w:t xml:space="preserve"> </w:t>
      </w:r>
      <w:r w:rsidRPr="002402A4">
        <w:rPr>
          <w:rFonts w:ascii="Times New Roman" w:hAnsi="Times New Roman" w:cs="Times New Roman"/>
          <w:i/>
          <w:color w:val="000000"/>
          <w:vertAlign w:val="superscript"/>
        </w:rPr>
        <w:t>3</w:t>
      </w:r>
      <w:r>
        <w:rPr>
          <w:rFonts w:ascii="Times New Roman" w:hAnsi="Times New Roman" w:cs="Times New Roman"/>
          <w:i/>
          <w:color w:val="000000"/>
          <w:vertAlign w:val="superscript"/>
        </w:rPr>
        <w:t xml:space="preserve"> </w:t>
      </w:r>
      <w:r w:rsidR="00140E16" w:rsidRPr="002402A4">
        <w:rPr>
          <w:rFonts w:ascii="Times New Roman" w:hAnsi="Times New Roman" w:cs="Times New Roman"/>
          <w:i/>
          <w:color w:val="000000"/>
        </w:rPr>
        <w:t>Институт кристаллографии им. А.В. Шубникова Курчатовского комплекса кристаллографии и фотоники НИЦ "Курчатовский институт"</w:t>
      </w:r>
      <w:r w:rsidR="00140E16">
        <w:rPr>
          <w:rFonts w:ascii="Times New Roman" w:hAnsi="Times New Roman" w:cs="Times New Roman"/>
          <w:i/>
          <w:color w:val="000000"/>
        </w:rPr>
        <w:t xml:space="preserve">, </w:t>
      </w:r>
      <w:r w:rsidR="00140E16" w:rsidRPr="00177061">
        <w:rPr>
          <w:rFonts w:ascii="Times New Roman" w:hAnsi="Times New Roman" w:cs="Times New Roman"/>
          <w:i/>
          <w:color w:val="000000"/>
        </w:rPr>
        <w:t>Москва, Россия</w:t>
      </w:r>
    </w:p>
    <w:p w14:paraId="6B9E83CB" w14:textId="77777777" w:rsidR="001F6F05" w:rsidRPr="00E53F5F" w:rsidRDefault="001F6F05" w:rsidP="001F6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1F6F05">
        <w:rPr>
          <w:rFonts w:ascii="Times New Roman" w:hAnsi="Times New Roman" w:cs="Times New Roman"/>
          <w:i/>
          <w:color w:val="000000"/>
          <w:lang w:val="en-US"/>
        </w:rPr>
        <w:t>E</w:t>
      </w:r>
      <w:r w:rsidRPr="00E53F5F">
        <w:rPr>
          <w:rFonts w:ascii="Times New Roman" w:hAnsi="Times New Roman" w:cs="Times New Roman"/>
          <w:i/>
          <w:color w:val="000000"/>
        </w:rPr>
        <w:t>-</w:t>
      </w:r>
      <w:r w:rsidRPr="001F6F05">
        <w:rPr>
          <w:rFonts w:ascii="Times New Roman" w:hAnsi="Times New Roman" w:cs="Times New Roman"/>
          <w:i/>
          <w:color w:val="000000"/>
          <w:lang w:val="en-US"/>
        </w:rPr>
        <w:t>mail</w:t>
      </w:r>
      <w:r w:rsidRPr="00E53F5F">
        <w:rPr>
          <w:rFonts w:ascii="Times New Roman" w:hAnsi="Times New Roman" w:cs="Times New Roman"/>
          <w:i/>
          <w:color w:val="000000"/>
        </w:rPr>
        <w:t xml:space="preserve">: </w:t>
      </w:r>
      <w:hyperlink r:id="rId5" w:history="1">
        <w:r w:rsidRPr="001F6F05">
          <w:rPr>
            <w:rStyle w:val="a3"/>
            <w:rFonts w:ascii="Times New Roman" w:hAnsi="Times New Roman" w:cs="Times New Roman"/>
            <w:i/>
            <w:lang w:val="en-US"/>
          </w:rPr>
          <w:t>malutka</w:t>
        </w:r>
        <w:r w:rsidRPr="00E53F5F">
          <w:rPr>
            <w:rStyle w:val="a3"/>
            <w:rFonts w:ascii="Times New Roman" w:hAnsi="Times New Roman" w:cs="Times New Roman"/>
            <w:i/>
          </w:rPr>
          <w:t>13@</w:t>
        </w:r>
        <w:r w:rsidRPr="001F6F05">
          <w:rPr>
            <w:rStyle w:val="a3"/>
            <w:rFonts w:ascii="Times New Roman" w:hAnsi="Times New Roman" w:cs="Times New Roman"/>
            <w:i/>
            <w:lang w:val="en-US"/>
          </w:rPr>
          <w:t>mail</w:t>
        </w:r>
        <w:r w:rsidRPr="00E53F5F">
          <w:rPr>
            <w:rStyle w:val="a3"/>
            <w:rFonts w:ascii="Times New Roman" w:hAnsi="Times New Roman" w:cs="Times New Roman"/>
            <w:i/>
          </w:rPr>
          <w:t>.</w:t>
        </w:r>
        <w:proofErr w:type="spellStart"/>
        <w:r w:rsidRPr="001F6F05">
          <w:rPr>
            <w:rStyle w:val="a3"/>
            <w:rFonts w:ascii="Times New Roman" w:hAnsi="Times New Roman" w:cs="Times New Roman"/>
            <w:i/>
            <w:lang w:val="en-US"/>
          </w:rPr>
          <w:t>ru</w:t>
        </w:r>
        <w:proofErr w:type="spellEnd"/>
      </w:hyperlink>
      <w:r w:rsidRPr="00E53F5F">
        <w:rPr>
          <w:rFonts w:ascii="Times New Roman" w:hAnsi="Times New Roman" w:cs="Times New Roman"/>
          <w:i/>
          <w:color w:val="000000"/>
        </w:rPr>
        <w:t xml:space="preserve">  </w:t>
      </w:r>
    </w:p>
    <w:p w14:paraId="3B32E7AD" w14:textId="77777777" w:rsidR="001F6F05" w:rsidRPr="00E53F5F" w:rsidRDefault="001F6F05" w:rsidP="00836877">
      <w:pPr>
        <w:rPr>
          <w:rFonts w:ascii="Times New Roman" w:hAnsi="Times New Roman" w:cs="Times New Roman"/>
          <w:color w:val="000000"/>
        </w:rPr>
      </w:pPr>
    </w:p>
    <w:p w14:paraId="7C752226" w14:textId="77777777" w:rsidR="00B1336F" w:rsidRDefault="005D73B1" w:rsidP="007E7C97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Активное развитие гибкой электроники</w:t>
      </w:r>
      <w:r w:rsidR="00157568">
        <w:rPr>
          <w:rFonts w:ascii="Times New Roman" w:hAnsi="Times New Roman" w:cs="Times New Roman"/>
        </w:rPr>
        <w:t xml:space="preserve"> делает востребованным уменьшение размера элементов</w:t>
      </w:r>
      <w:r w:rsidR="004C5F9F">
        <w:rPr>
          <w:rFonts w:ascii="Times New Roman" w:hAnsi="Times New Roman" w:cs="Times New Roman"/>
        </w:rPr>
        <w:t xml:space="preserve"> и </w:t>
      </w:r>
      <w:r w:rsidR="00DF6BB9">
        <w:rPr>
          <w:rFonts w:ascii="Times New Roman" w:hAnsi="Times New Roman" w:cs="Times New Roman"/>
        </w:rPr>
        <w:t xml:space="preserve">делает </w:t>
      </w:r>
      <w:r w:rsidR="004C5F9F">
        <w:rPr>
          <w:rFonts w:ascii="Times New Roman" w:hAnsi="Times New Roman" w:cs="Times New Roman"/>
        </w:rPr>
        <w:t>актуальным использование микро- и наноструктур, изучение их особенностей и свойств.</w:t>
      </w:r>
      <w:r w:rsidR="00836877" w:rsidRPr="00802534">
        <w:rPr>
          <w:rFonts w:ascii="Times New Roman" w:hAnsi="Times New Roman" w:cs="Times New Roman"/>
        </w:rPr>
        <w:t xml:space="preserve"> </w:t>
      </w:r>
      <w:r w:rsidR="006806B9">
        <w:rPr>
          <w:rFonts w:ascii="Times New Roman" w:hAnsi="Times New Roman" w:cs="Times New Roman"/>
        </w:rPr>
        <w:t xml:space="preserve">Особый интерес представляет получение </w:t>
      </w:r>
      <w:r w:rsidR="00CF3C31">
        <w:rPr>
          <w:rFonts w:ascii="Times New Roman" w:hAnsi="Times New Roman" w:cs="Times New Roman"/>
        </w:rPr>
        <w:t xml:space="preserve">материалов, обладающих </w:t>
      </w:r>
      <w:r w:rsidR="00836877" w:rsidRPr="00802534">
        <w:rPr>
          <w:rFonts w:ascii="Times New Roman" w:hAnsi="Times New Roman" w:cs="Times New Roman"/>
        </w:rPr>
        <w:t xml:space="preserve">высокой </w:t>
      </w:r>
      <w:r w:rsidR="00E3183B" w:rsidRPr="00802534">
        <w:rPr>
          <w:rFonts w:ascii="Times New Roman" w:hAnsi="Times New Roman" w:cs="Times New Roman"/>
        </w:rPr>
        <w:t>анизотропи</w:t>
      </w:r>
      <w:r w:rsidR="00E3183B">
        <w:rPr>
          <w:rFonts w:ascii="Times New Roman" w:hAnsi="Times New Roman" w:cs="Times New Roman"/>
        </w:rPr>
        <w:t>ей</w:t>
      </w:r>
      <w:r w:rsidR="00E3183B" w:rsidRPr="00802534">
        <w:rPr>
          <w:rFonts w:ascii="Times New Roman" w:hAnsi="Times New Roman" w:cs="Times New Roman"/>
        </w:rPr>
        <w:t xml:space="preserve"> </w:t>
      </w:r>
      <w:r w:rsidR="00836877" w:rsidRPr="00802534">
        <w:rPr>
          <w:rFonts w:ascii="Times New Roman" w:hAnsi="Times New Roman" w:cs="Times New Roman"/>
        </w:rPr>
        <w:t>формы</w:t>
      </w:r>
      <w:r w:rsidR="00140E16">
        <w:rPr>
          <w:rFonts w:ascii="Times New Roman" w:hAnsi="Times New Roman" w:cs="Times New Roman"/>
        </w:rPr>
        <w:t xml:space="preserve"> и магнитными свойствами </w:t>
      </w:r>
      <w:r w:rsidR="00140E16" w:rsidRPr="00184988">
        <w:rPr>
          <w:rFonts w:ascii="Times New Roman" w:hAnsi="Times New Roman" w:cs="Times New Roman"/>
        </w:rPr>
        <w:t>для</w:t>
      </w:r>
      <w:r w:rsidR="00415BD3">
        <w:rPr>
          <w:rFonts w:ascii="Times New Roman" w:hAnsi="Times New Roman" w:cs="Times New Roman"/>
        </w:rPr>
        <w:t xml:space="preserve"> магнитных жидкостей и </w:t>
      </w:r>
      <w:proofErr w:type="spellStart"/>
      <w:r w:rsidR="00415BD3">
        <w:rPr>
          <w:rFonts w:ascii="Times New Roman" w:hAnsi="Times New Roman" w:cs="Times New Roman"/>
        </w:rPr>
        <w:t>магнитореологических</w:t>
      </w:r>
      <w:proofErr w:type="spellEnd"/>
      <w:r w:rsidR="00415BD3">
        <w:rPr>
          <w:rFonts w:ascii="Times New Roman" w:hAnsi="Times New Roman" w:cs="Times New Roman"/>
        </w:rPr>
        <w:t xml:space="preserve"> систем, а также других функциональных магнитных материалов</w:t>
      </w:r>
      <w:r w:rsidR="00836877" w:rsidRPr="00802534">
        <w:rPr>
          <w:rFonts w:ascii="Times New Roman" w:hAnsi="Times New Roman" w:cs="Times New Roman"/>
        </w:rPr>
        <w:t xml:space="preserve">. Для магнитных материалов, например, никеля, вытянутая </w:t>
      </w:r>
      <w:r w:rsidR="00CF3C31">
        <w:rPr>
          <w:rFonts w:ascii="Times New Roman" w:hAnsi="Times New Roman" w:cs="Times New Roman"/>
        </w:rPr>
        <w:t>форма</w:t>
      </w:r>
      <w:r w:rsidR="00CF3C31" w:rsidRPr="00802534">
        <w:rPr>
          <w:rFonts w:ascii="Times New Roman" w:hAnsi="Times New Roman" w:cs="Times New Roman"/>
        </w:rPr>
        <w:t xml:space="preserve"> </w:t>
      </w:r>
      <w:r w:rsidR="00836877" w:rsidRPr="00802534">
        <w:rPr>
          <w:rFonts w:ascii="Times New Roman" w:hAnsi="Times New Roman" w:cs="Times New Roman"/>
        </w:rPr>
        <w:t xml:space="preserve">особенно важна, </w:t>
      </w:r>
      <w:r w:rsidR="00341E2D">
        <w:rPr>
          <w:rFonts w:ascii="Times New Roman" w:hAnsi="Times New Roman" w:cs="Times New Roman"/>
        </w:rPr>
        <w:t xml:space="preserve">поскольку она определяет магнитную анизотропию и </w:t>
      </w:r>
      <w:r w:rsidR="00836877" w:rsidRPr="00341E2D">
        <w:rPr>
          <w:rFonts w:ascii="Times New Roman" w:hAnsi="Times New Roman" w:cs="Times New Roman"/>
        </w:rPr>
        <w:t>магнитный отклик.</w:t>
      </w:r>
      <w:r w:rsidR="001E5D19">
        <w:rPr>
          <w:rFonts w:ascii="Times New Roman" w:hAnsi="Times New Roman" w:cs="Times New Roman"/>
        </w:rPr>
        <w:t xml:space="preserve"> </w:t>
      </w:r>
    </w:p>
    <w:p w14:paraId="3BD6F33A" w14:textId="02946AD6" w:rsidR="00B1336F" w:rsidRDefault="001E5D19" w:rsidP="00B1336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работе основное внимание уделяется получени</w:t>
      </w:r>
      <w:r w:rsidR="00F078E5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</w:t>
      </w:r>
      <w:r w:rsidRPr="00802534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нанопроволок</w:t>
      </w:r>
      <w:proofErr w:type="spellEnd"/>
      <w:r w:rsidR="00B1336F">
        <w:rPr>
          <w:rFonts w:ascii="Times New Roman" w:hAnsi="Times New Roman" w:cs="Times New Roman"/>
        </w:rPr>
        <w:t xml:space="preserve"> методом шаблонного синтеза</w:t>
      </w:r>
      <w:r w:rsidR="006E3C93">
        <w:rPr>
          <w:rFonts w:ascii="Times New Roman" w:hAnsi="Times New Roman" w:cs="Times New Roman"/>
        </w:rPr>
        <w:t xml:space="preserve"> и </w:t>
      </w:r>
      <w:r w:rsidR="003B53EA">
        <w:rPr>
          <w:rFonts w:ascii="Times New Roman" w:hAnsi="Times New Roman" w:cs="Times New Roman"/>
        </w:rPr>
        <w:t xml:space="preserve">оптимизации процесса </w:t>
      </w:r>
      <w:r w:rsidR="004C3ACC">
        <w:rPr>
          <w:rFonts w:ascii="Times New Roman" w:hAnsi="Times New Roman" w:cs="Times New Roman"/>
        </w:rPr>
        <w:t>формирования</w:t>
      </w:r>
      <w:r w:rsidR="003B53EA">
        <w:rPr>
          <w:rFonts w:ascii="Times New Roman" w:hAnsi="Times New Roman" w:cs="Times New Roman"/>
        </w:rPr>
        <w:t xml:space="preserve"> массивов </w:t>
      </w:r>
      <w:proofErr w:type="spellStart"/>
      <w:r w:rsidR="003B53EA">
        <w:rPr>
          <w:rFonts w:ascii="Times New Roman" w:hAnsi="Times New Roman" w:cs="Times New Roman"/>
        </w:rPr>
        <w:t>нанопроволок</w:t>
      </w:r>
      <w:proofErr w:type="spellEnd"/>
      <w:r w:rsidR="003B53EA">
        <w:rPr>
          <w:rFonts w:ascii="Times New Roman" w:hAnsi="Times New Roman" w:cs="Times New Roman"/>
        </w:rPr>
        <w:t xml:space="preserve"> </w:t>
      </w:r>
      <w:r w:rsidR="00DF6BB9">
        <w:rPr>
          <w:rFonts w:ascii="Times New Roman" w:hAnsi="Times New Roman" w:cs="Times New Roman"/>
        </w:rPr>
        <w:t xml:space="preserve">с </w:t>
      </w:r>
      <w:r w:rsidR="003B53EA">
        <w:rPr>
          <w:rFonts w:ascii="Times New Roman" w:hAnsi="Times New Roman" w:cs="Times New Roman"/>
        </w:rPr>
        <w:t>регулируемой высотой.</w:t>
      </w:r>
      <w:r w:rsidR="00DF6BB9">
        <w:rPr>
          <w:rFonts w:ascii="Times New Roman" w:hAnsi="Times New Roman" w:cs="Times New Roman"/>
        </w:rPr>
        <w:t xml:space="preserve"> </w:t>
      </w:r>
      <w:r w:rsidR="00B1336F" w:rsidRPr="00802534">
        <w:rPr>
          <w:rFonts w:ascii="Times New Roman" w:hAnsi="Times New Roman" w:cs="Times New Roman"/>
        </w:rPr>
        <w:t xml:space="preserve">Шаблонный </w:t>
      </w:r>
      <w:r w:rsidR="00B1336F">
        <w:rPr>
          <w:rFonts w:ascii="Times New Roman" w:hAnsi="Times New Roman" w:cs="Times New Roman"/>
        </w:rPr>
        <w:t>синтез</w:t>
      </w:r>
      <w:r w:rsidR="00B1336F" w:rsidRPr="00802534">
        <w:rPr>
          <w:rFonts w:ascii="Times New Roman" w:hAnsi="Times New Roman" w:cs="Times New Roman"/>
        </w:rPr>
        <w:t xml:space="preserve"> с использованием пористых матриц позволяет воспроизводимо формировать </w:t>
      </w:r>
      <w:proofErr w:type="spellStart"/>
      <w:r w:rsidR="00B1336F">
        <w:rPr>
          <w:rFonts w:ascii="Times New Roman" w:hAnsi="Times New Roman" w:cs="Times New Roman"/>
        </w:rPr>
        <w:t>нано</w:t>
      </w:r>
      <w:r w:rsidR="00B1336F" w:rsidRPr="00802534">
        <w:rPr>
          <w:rFonts w:ascii="Times New Roman" w:hAnsi="Times New Roman" w:cs="Times New Roman"/>
        </w:rPr>
        <w:t>проволоки</w:t>
      </w:r>
      <w:proofErr w:type="spellEnd"/>
      <w:r w:rsidR="00B1336F" w:rsidRPr="00802534">
        <w:rPr>
          <w:rFonts w:ascii="Times New Roman" w:hAnsi="Times New Roman" w:cs="Times New Roman"/>
        </w:rPr>
        <w:t xml:space="preserve"> с заданным диаметром и высокой плотностью массива, что важно для последующего управления функциональными характеристиками через</w:t>
      </w:r>
      <w:r w:rsidR="00B1336F">
        <w:rPr>
          <w:rFonts w:ascii="Times New Roman" w:hAnsi="Times New Roman" w:cs="Times New Roman"/>
        </w:rPr>
        <w:t xml:space="preserve"> геометрические параметры </w:t>
      </w:r>
      <w:r w:rsidR="00B1336F" w:rsidRPr="00802534">
        <w:rPr>
          <w:rFonts w:ascii="Times New Roman" w:hAnsi="Times New Roman" w:cs="Times New Roman"/>
        </w:rPr>
        <w:t>и состав.</w:t>
      </w:r>
    </w:p>
    <w:p w14:paraId="5D7B1ECC" w14:textId="4C982625" w:rsidR="00DF6BB9" w:rsidRDefault="00F25807" w:rsidP="00B1336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F078E5">
        <w:rPr>
          <w:rFonts w:ascii="Times New Roman" w:hAnsi="Times New Roman" w:cs="Times New Roman"/>
        </w:rPr>
        <w:t>ормирования массивов</w:t>
      </w:r>
      <w:r w:rsidR="001E5D19">
        <w:rPr>
          <w:rFonts w:ascii="Times New Roman" w:hAnsi="Times New Roman" w:cs="Times New Roman"/>
        </w:rPr>
        <w:t xml:space="preserve"> </w:t>
      </w:r>
      <w:r w:rsidR="001E5D19" w:rsidRPr="00802534">
        <w:rPr>
          <w:rFonts w:ascii="Times New Roman" w:hAnsi="Times New Roman" w:cs="Times New Roman"/>
        </w:rPr>
        <w:t>Ni</w:t>
      </w:r>
      <w:r w:rsidR="001E5D19">
        <w:rPr>
          <w:rFonts w:ascii="Times New Roman" w:hAnsi="Times New Roman" w:cs="Times New Roman"/>
        </w:rPr>
        <w:t xml:space="preserve"> </w:t>
      </w:r>
      <w:proofErr w:type="spellStart"/>
      <w:r w:rsidR="001E5D19">
        <w:rPr>
          <w:rFonts w:ascii="Times New Roman" w:hAnsi="Times New Roman" w:cs="Times New Roman"/>
        </w:rPr>
        <w:t>нанопроволок</w:t>
      </w:r>
      <w:proofErr w:type="spellEnd"/>
      <w:r>
        <w:rPr>
          <w:rFonts w:ascii="Times New Roman" w:hAnsi="Times New Roman" w:cs="Times New Roman"/>
        </w:rPr>
        <w:t xml:space="preserve"> происходит в несколько этапов:</w:t>
      </w:r>
      <w:r w:rsidR="001E5D19">
        <w:rPr>
          <w:rFonts w:ascii="Times New Roman" w:hAnsi="Times New Roman" w:cs="Times New Roman"/>
        </w:rPr>
        <w:t xml:space="preserve"> </w:t>
      </w:r>
      <w:r w:rsidR="003B53EA">
        <w:rPr>
          <w:rFonts w:ascii="Times New Roman" w:hAnsi="Times New Roman" w:cs="Times New Roman"/>
        </w:rPr>
        <w:t xml:space="preserve">используется </w:t>
      </w:r>
      <w:r w:rsidR="00606E9F">
        <w:rPr>
          <w:rFonts w:ascii="Times New Roman" w:hAnsi="Times New Roman" w:cs="Times New Roman"/>
        </w:rPr>
        <w:t xml:space="preserve">поочередное </w:t>
      </w:r>
      <w:r w:rsidR="003B53EA">
        <w:rPr>
          <w:rFonts w:ascii="Times New Roman" w:hAnsi="Times New Roman" w:cs="Times New Roman"/>
        </w:rPr>
        <w:t>осаждение</w:t>
      </w:r>
      <w:r w:rsidR="00B1336F">
        <w:rPr>
          <w:rFonts w:ascii="Times New Roman" w:hAnsi="Times New Roman" w:cs="Times New Roman"/>
        </w:rPr>
        <w:t xml:space="preserve"> </w:t>
      </w:r>
      <w:r w:rsidR="00612D5F">
        <w:rPr>
          <w:rFonts w:ascii="Times New Roman" w:hAnsi="Times New Roman" w:cs="Times New Roman"/>
        </w:rPr>
        <w:t xml:space="preserve">слоя </w:t>
      </w:r>
      <w:proofErr w:type="spellStart"/>
      <w:r w:rsidR="00612D5F" w:rsidRPr="00802534">
        <w:rPr>
          <w:rFonts w:ascii="Times New Roman" w:hAnsi="Times New Roman" w:cs="Times New Roman"/>
        </w:rPr>
        <w:t>NiCu</w:t>
      </w:r>
      <w:proofErr w:type="spellEnd"/>
      <w:r w:rsidR="00612D5F">
        <w:rPr>
          <w:rFonts w:ascii="Times New Roman" w:hAnsi="Times New Roman" w:cs="Times New Roman"/>
        </w:rPr>
        <w:t xml:space="preserve"> и слоя </w:t>
      </w:r>
      <w:r w:rsidR="00612D5F">
        <w:rPr>
          <w:rFonts w:ascii="Times New Roman" w:hAnsi="Times New Roman" w:cs="Times New Roman"/>
          <w:lang w:val="en-US"/>
        </w:rPr>
        <w:t>Cu</w:t>
      </w:r>
      <w:r w:rsidR="00612D5F">
        <w:rPr>
          <w:rFonts w:ascii="Times New Roman" w:hAnsi="Times New Roman" w:cs="Times New Roman"/>
        </w:rPr>
        <w:t xml:space="preserve"> </w:t>
      </w:r>
      <w:r w:rsidR="00B1336F">
        <w:rPr>
          <w:rFonts w:ascii="Times New Roman" w:hAnsi="Times New Roman" w:cs="Times New Roman"/>
        </w:rPr>
        <w:t>в поры матрицы</w:t>
      </w:r>
      <w:r>
        <w:rPr>
          <w:rFonts w:ascii="Times New Roman" w:hAnsi="Times New Roman" w:cs="Times New Roman"/>
        </w:rPr>
        <w:t xml:space="preserve"> для получения слоевых </w:t>
      </w:r>
      <w:proofErr w:type="spellStart"/>
      <w:r>
        <w:rPr>
          <w:rFonts w:ascii="Times New Roman" w:hAnsi="Times New Roman" w:cs="Times New Roman"/>
        </w:rPr>
        <w:t>нанопроволок</w:t>
      </w:r>
      <w:proofErr w:type="spellEnd"/>
      <w:r w:rsidR="00B1336F">
        <w:rPr>
          <w:rFonts w:ascii="Times New Roman" w:hAnsi="Times New Roman" w:cs="Times New Roman"/>
        </w:rPr>
        <w:t>.</w:t>
      </w:r>
      <w:r w:rsidR="00606E9F">
        <w:rPr>
          <w:rFonts w:ascii="Times New Roman" w:hAnsi="Times New Roman" w:cs="Times New Roman"/>
        </w:rPr>
        <w:t xml:space="preserve"> </w:t>
      </w:r>
      <w:r w:rsidR="00B1336F">
        <w:rPr>
          <w:rFonts w:ascii="Times New Roman" w:hAnsi="Times New Roman" w:cs="Times New Roman"/>
        </w:rPr>
        <w:t>Медь рассматривается как вспомогательный слой</w:t>
      </w:r>
      <w:r w:rsidR="00B1336F" w:rsidRPr="007E7C97">
        <w:rPr>
          <w:rFonts w:ascii="Times New Roman" w:hAnsi="Times New Roman" w:cs="Times New Roman"/>
        </w:rPr>
        <w:t xml:space="preserve"> «</w:t>
      </w:r>
      <w:proofErr w:type="spellStart"/>
      <w:r w:rsidR="00B1336F" w:rsidRPr="007E7C97">
        <w:rPr>
          <w:rFonts w:ascii="Times New Roman" w:hAnsi="Times New Roman" w:cs="Times New Roman"/>
        </w:rPr>
        <w:t>спейсер</w:t>
      </w:r>
      <w:proofErr w:type="spellEnd"/>
      <w:r w:rsidR="00B1336F" w:rsidRPr="007E7C97">
        <w:rPr>
          <w:rFonts w:ascii="Times New Roman" w:hAnsi="Times New Roman" w:cs="Times New Roman"/>
        </w:rPr>
        <w:t xml:space="preserve">», </w:t>
      </w:r>
      <w:r w:rsidR="00B1336F">
        <w:rPr>
          <w:rFonts w:ascii="Times New Roman" w:hAnsi="Times New Roman" w:cs="Times New Roman"/>
        </w:rPr>
        <w:t xml:space="preserve">благодаря которому можно многократно увеличить количество формируемых </w:t>
      </w:r>
      <w:proofErr w:type="spellStart"/>
      <w:r w:rsidR="00B1336F">
        <w:rPr>
          <w:rFonts w:ascii="Times New Roman" w:hAnsi="Times New Roman" w:cs="Times New Roman"/>
        </w:rPr>
        <w:t>нанопроволок</w:t>
      </w:r>
      <w:proofErr w:type="spellEnd"/>
      <w:r>
        <w:rPr>
          <w:rFonts w:ascii="Times New Roman" w:hAnsi="Times New Roman" w:cs="Times New Roman"/>
        </w:rPr>
        <w:t xml:space="preserve"> соразмерно увеличению количества слоев</w:t>
      </w:r>
      <w:r w:rsidR="00B1336F">
        <w:rPr>
          <w:rFonts w:ascii="Times New Roman" w:hAnsi="Times New Roman" w:cs="Times New Roman"/>
        </w:rPr>
        <w:t xml:space="preserve">. </w:t>
      </w:r>
      <w:r w:rsidR="00606E9F">
        <w:rPr>
          <w:rFonts w:ascii="Times New Roman" w:hAnsi="Times New Roman" w:cs="Times New Roman"/>
        </w:rPr>
        <w:t>Следующим шагом является удаления полимера, подложки и селективное удаление «</w:t>
      </w:r>
      <w:proofErr w:type="spellStart"/>
      <w:r w:rsidR="00606E9F">
        <w:rPr>
          <w:rFonts w:ascii="Times New Roman" w:hAnsi="Times New Roman" w:cs="Times New Roman"/>
        </w:rPr>
        <w:t>спейсера</w:t>
      </w:r>
      <w:proofErr w:type="spellEnd"/>
      <w:r w:rsidR="00606E9F">
        <w:rPr>
          <w:rFonts w:ascii="Times New Roman" w:hAnsi="Times New Roman" w:cs="Times New Roman"/>
        </w:rPr>
        <w:t>»</w:t>
      </w:r>
      <w:r w:rsidR="00B1336F">
        <w:rPr>
          <w:rFonts w:ascii="Times New Roman" w:hAnsi="Times New Roman" w:cs="Times New Roman"/>
        </w:rPr>
        <w:t xml:space="preserve"> </w:t>
      </w:r>
      <w:r w:rsidR="00606E9F">
        <w:rPr>
          <w:rFonts w:ascii="Times New Roman" w:hAnsi="Times New Roman" w:cs="Times New Roman"/>
        </w:rPr>
        <w:t xml:space="preserve">для </w:t>
      </w:r>
      <w:r w:rsidR="00B1336F">
        <w:rPr>
          <w:rFonts w:ascii="Times New Roman" w:hAnsi="Times New Roman" w:cs="Times New Roman"/>
        </w:rPr>
        <w:t>получени</w:t>
      </w:r>
      <w:r w:rsidR="00606E9F">
        <w:rPr>
          <w:rFonts w:ascii="Times New Roman" w:hAnsi="Times New Roman" w:cs="Times New Roman"/>
        </w:rPr>
        <w:t>я</w:t>
      </w:r>
      <w:r w:rsidR="00B1336F">
        <w:rPr>
          <w:rFonts w:ascii="Times New Roman" w:hAnsi="Times New Roman" w:cs="Times New Roman"/>
        </w:rPr>
        <w:t xml:space="preserve"> </w:t>
      </w:r>
      <w:r w:rsidR="00606E9F">
        <w:rPr>
          <w:rFonts w:ascii="Times New Roman" w:hAnsi="Times New Roman" w:cs="Times New Roman"/>
        </w:rPr>
        <w:t xml:space="preserve">взвеси </w:t>
      </w:r>
      <w:r w:rsidR="00B1336F" w:rsidRPr="00802534">
        <w:rPr>
          <w:rFonts w:ascii="Times New Roman" w:hAnsi="Times New Roman" w:cs="Times New Roman"/>
        </w:rPr>
        <w:t xml:space="preserve">Ni </w:t>
      </w:r>
      <w:proofErr w:type="spellStart"/>
      <w:r w:rsidR="00B1336F">
        <w:rPr>
          <w:rFonts w:ascii="Times New Roman" w:hAnsi="Times New Roman" w:cs="Times New Roman"/>
        </w:rPr>
        <w:t>нанопроволок</w:t>
      </w:r>
      <w:proofErr w:type="spellEnd"/>
      <w:r w:rsidR="00606E9F">
        <w:rPr>
          <w:rFonts w:ascii="Times New Roman" w:hAnsi="Times New Roman" w:cs="Times New Roman"/>
        </w:rPr>
        <w:t xml:space="preserve"> в жидкости-носителе</w:t>
      </w:r>
      <w:r w:rsidR="00B1336F">
        <w:rPr>
          <w:rFonts w:ascii="Times New Roman" w:hAnsi="Times New Roman" w:cs="Times New Roman"/>
        </w:rPr>
        <w:t xml:space="preserve">. </w:t>
      </w:r>
      <w:r w:rsidR="00B1336F" w:rsidRPr="00802534">
        <w:rPr>
          <w:rFonts w:ascii="Times New Roman" w:hAnsi="Times New Roman" w:cs="Times New Roman"/>
        </w:rPr>
        <w:t xml:space="preserve">Такой подход позволяет </w:t>
      </w:r>
      <w:r w:rsidR="00606E9F">
        <w:rPr>
          <w:rFonts w:ascii="Times New Roman" w:hAnsi="Times New Roman" w:cs="Times New Roman"/>
        </w:rPr>
        <w:t>применять осаждение</w:t>
      </w:r>
      <w:r w:rsidR="00606E9F" w:rsidRPr="005B62A2">
        <w:rPr>
          <w:rFonts w:ascii="Times New Roman" w:hAnsi="Times New Roman" w:cs="Times New Roman"/>
        </w:rPr>
        <w:t xml:space="preserve"> </w:t>
      </w:r>
      <w:r w:rsidR="00606E9F">
        <w:rPr>
          <w:rFonts w:ascii="Times New Roman" w:hAnsi="Times New Roman" w:cs="Times New Roman"/>
        </w:rPr>
        <w:t xml:space="preserve">слоевых </w:t>
      </w:r>
      <w:proofErr w:type="spellStart"/>
      <w:r w:rsidR="00606E9F">
        <w:rPr>
          <w:rFonts w:ascii="Times New Roman" w:hAnsi="Times New Roman" w:cs="Times New Roman"/>
        </w:rPr>
        <w:t>нанопроволок</w:t>
      </w:r>
      <w:proofErr w:type="spellEnd"/>
      <w:r w:rsidR="00B1336F" w:rsidRPr="00802534">
        <w:rPr>
          <w:rFonts w:ascii="Times New Roman" w:hAnsi="Times New Roman" w:cs="Times New Roman"/>
        </w:rPr>
        <w:t xml:space="preserve"> </w:t>
      </w:r>
      <w:r w:rsidR="00606E9F">
        <w:rPr>
          <w:rFonts w:ascii="Times New Roman" w:hAnsi="Times New Roman" w:cs="Times New Roman"/>
        </w:rPr>
        <w:t xml:space="preserve">для увеличения количества </w:t>
      </w:r>
      <w:proofErr w:type="spellStart"/>
      <w:r w:rsidR="00606E9F">
        <w:rPr>
          <w:rFonts w:ascii="Times New Roman" w:hAnsi="Times New Roman" w:cs="Times New Roman"/>
        </w:rPr>
        <w:t>нанопроволок</w:t>
      </w:r>
      <w:proofErr w:type="spellEnd"/>
      <w:r w:rsidR="00606E9F">
        <w:rPr>
          <w:rFonts w:ascii="Times New Roman" w:hAnsi="Times New Roman" w:cs="Times New Roman"/>
        </w:rPr>
        <w:t xml:space="preserve"> в рамках одной ростовой матрицы</w:t>
      </w:r>
      <w:r w:rsidR="00B1336F" w:rsidRPr="00802534">
        <w:rPr>
          <w:rFonts w:ascii="Times New Roman" w:hAnsi="Times New Roman" w:cs="Times New Roman"/>
        </w:rPr>
        <w:t>.</w:t>
      </w:r>
    </w:p>
    <w:p w14:paraId="2AEEA51A" w14:textId="329BA750" w:rsidR="001F1462" w:rsidRDefault="00DB5DD6" w:rsidP="007E7C97">
      <w:pPr>
        <w:ind w:firstLine="397"/>
        <w:jc w:val="both"/>
        <w:rPr>
          <w:rFonts w:ascii="Times New Roman" w:hAnsi="Times New Roman" w:cs="Times New Roman"/>
        </w:rPr>
      </w:pPr>
      <w:r w:rsidRPr="00802534">
        <w:rPr>
          <w:rFonts w:ascii="Times New Roman" w:hAnsi="Times New Roman" w:cs="Times New Roman"/>
        </w:rPr>
        <w:t>Актуальность Ni</w:t>
      </w:r>
      <w:r w:rsidR="008B64EE" w:rsidRPr="00802534">
        <w:rPr>
          <w:rFonts w:ascii="Times New Roman" w:hAnsi="Times New Roman" w:cs="Times New Roman"/>
        </w:rPr>
        <w:t xml:space="preserve"> </w:t>
      </w:r>
      <w:proofErr w:type="spellStart"/>
      <w:r w:rsidRPr="00802534">
        <w:rPr>
          <w:rFonts w:ascii="Times New Roman" w:hAnsi="Times New Roman" w:cs="Times New Roman"/>
        </w:rPr>
        <w:t>нанопроволок</w:t>
      </w:r>
      <w:proofErr w:type="spellEnd"/>
      <w:r w:rsidRPr="00802534">
        <w:rPr>
          <w:rFonts w:ascii="Times New Roman" w:hAnsi="Times New Roman" w:cs="Times New Roman"/>
        </w:rPr>
        <w:t xml:space="preserve"> подтверждается современными примерами их применения: для </w:t>
      </w:r>
      <w:proofErr w:type="spellStart"/>
      <w:r w:rsidRPr="00802534">
        <w:rPr>
          <w:rFonts w:ascii="Times New Roman" w:hAnsi="Times New Roman" w:cs="Times New Roman"/>
        </w:rPr>
        <w:t>нанопроволок</w:t>
      </w:r>
      <w:proofErr w:type="spellEnd"/>
      <w:r w:rsidRPr="00802534">
        <w:rPr>
          <w:rFonts w:ascii="Times New Roman" w:hAnsi="Times New Roman" w:cs="Times New Roman"/>
        </w:rPr>
        <w:t xml:space="preserve"> Ni показаны изменения электрического сопротивления и критических токов в эффектах, связанных со спин-переносом момента, что важно для разработки функциональных магнитных наноструктур</w:t>
      </w:r>
      <w:r w:rsidR="00D07890">
        <w:rPr>
          <w:rFonts w:ascii="Times New Roman" w:hAnsi="Times New Roman" w:cs="Times New Roman"/>
        </w:rPr>
        <w:t xml:space="preserve"> </w:t>
      </w:r>
      <w:r w:rsidRPr="00802534">
        <w:rPr>
          <w:rFonts w:ascii="Times New Roman" w:hAnsi="Times New Roman" w:cs="Times New Roman"/>
        </w:rPr>
        <w:t xml:space="preserve">[1]. Также показано, что при </w:t>
      </w:r>
      <w:proofErr w:type="spellStart"/>
      <w:r w:rsidRPr="00802534">
        <w:rPr>
          <w:rFonts w:ascii="Times New Roman" w:hAnsi="Times New Roman" w:cs="Times New Roman"/>
        </w:rPr>
        <w:t>электроосаждении</w:t>
      </w:r>
      <w:proofErr w:type="spellEnd"/>
      <w:r w:rsidRPr="00802534">
        <w:rPr>
          <w:rFonts w:ascii="Times New Roman" w:hAnsi="Times New Roman" w:cs="Times New Roman"/>
        </w:rPr>
        <w:t xml:space="preserve"> Ni можно целенаправленно изменять структурные и магнитные свойства, варьируя условия синтеза</w:t>
      </w:r>
      <w:r w:rsidR="00D07890">
        <w:rPr>
          <w:rFonts w:ascii="Times New Roman" w:hAnsi="Times New Roman" w:cs="Times New Roman"/>
        </w:rPr>
        <w:t xml:space="preserve"> </w:t>
      </w:r>
      <w:r w:rsidRPr="00802534">
        <w:rPr>
          <w:rFonts w:ascii="Times New Roman" w:hAnsi="Times New Roman" w:cs="Times New Roman"/>
        </w:rPr>
        <w:t>[2]. Помимо магнитных задач, Ni</w:t>
      </w:r>
      <w:r w:rsidR="008B64EE" w:rsidRPr="00802534">
        <w:rPr>
          <w:rFonts w:ascii="Times New Roman" w:hAnsi="Times New Roman" w:cs="Times New Roman"/>
        </w:rPr>
        <w:t xml:space="preserve"> </w:t>
      </w:r>
      <w:r w:rsidRPr="00802534">
        <w:rPr>
          <w:rFonts w:ascii="Times New Roman" w:hAnsi="Times New Roman" w:cs="Times New Roman"/>
        </w:rPr>
        <w:t>материалы рассматриваются и в электрохимии</w:t>
      </w:r>
      <w:r w:rsidR="00D07890">
        <w:rPr>
          <w:rFonts w:ascii="Times New Roman" w:hAnsi="Times New Roman" w:cs="Times New Roman"/>
        </w:rPr>
        <w:t xml:space="preserve"> </w:t>
      </w:r>
      <w:r w:rsidR="000838D8">
        <w:rPr>
          <w:rFonts w:ascii="Times New Roman" w:hAnsi="Times New Roman" w:cs="Times New Roman"/>
        </w:rPr>
        <w:t xml:space="preserve">в качестве </w:t>
      </w:r>
      <w:proofErr w:type="spellStart"/>
      <w:r w:rsidR="000838D8">
        <w:rPr>
          <w:rFonts w:ascii="Times New Roman" w:hAnsi="Times New Roman" w:cs="Times New Roman"/>
        </w:rPr>
        <w:t>электрокатализаторов</w:t>
      </w:r>
      <w:proofErr w:type="spellEnd"/>
      <w:r w:rsidR="000838D8">
        <w:rPr>
          <w:rFonts w:ascii="Times New Roman" w:hAnsi="Times New Roman" w:cs="Times New Roman"/>
        </w:rPr>
        <w:t xml:space="preserve"> для реакций электрохимического преобразования органических соединений</w:t>
      </w:r>
      <w:r w:rsidR="000838D8" w:rsidRPr="00452E66">
        <w:rPr>
          <w:rFonts w:ascii="Times New Roman" w:hAnsi="Times New Roman" w:cs="Times New Roman"/>
        </w:rPr>
        <w:t xml:space="preserve"> </w:t>
      </w:r>
      <w:r w:rsidRPr="00802534">
        <w:rPr>
          <w:rFonts w:ascii="Times New Roman" w:hAnsi="Times New Roman" w:cs="Times New Roman"/>
        </w:rPr>
        <w:t>[3].</w:t>
      </w:r>
    </w:p>
    <w:p w14:paraId="20409457" w14:textId="72AE5E83" w:rsidR="00E53F5F" w:rsidRPr="00802534" w:rsidRDefault="00836877" w:rsidP="00802534">
      <w:pPr>
        <w:ind w:firstLine="397"/>
        <w:jc w:val="both"/>
        <w:rPr>
          <w:rFonts w:ascii="Times New Roman" w:hAnsi="Times New Roman" w:cs="Times New Roman"/>
        </w:rPr>
      </w:pPr>
      <w:r w:rsidRPr="00F53D60">
        <w:rPr>
          <w:rFonts w:ascii="Times New Roman" w:hAnsi="Times New Roman" w:cs="Times New Roman"/>
        </w:rPr>
        <w:t xml:space="preserve">Ключевое преимущество подхода возможность </w:t>
      </w:r>
      <w:r w:rsidR="00606E9F" w:rsidRPr="00F53D60">
        <w:rPr>
          <w:rFonts w:ascii="Times New Roman" w:hAnsi="Times New Roman" w:cs="Times New Roman"/>
        </w:rPr>
        <w:t xml:space="preserve">управлять </w:t>
      </w:r>
      <w:r w:rsidR="00606E9F">
        <w:rPr>
          <w:rFonts w:ascii="Times New Roman" w:hAnsi="Times New Roman" w:cs="Times New Roman"/>
        </w:rPr>
        <w:t>геометрией</w:t>
      </w:r>
      <w:r w:rsidRPr="00F53D60">
        <w:rPr>
          <w:rFonts w:ascii="Times New Roman" w:hAnsi="Times New Roman" w:cs="Times New Roman"/>
        </w:rPr>
        <w:t xml:space="preserve"> </w:t>
      </w:r>
      <w:proofErr w:type="spellStart"/>
      <w:r w:rsidR="00D3671B" w:rsidRPr="00F53D60">
        <w:rPr>
          <w:rFonts w:ascii="Times New Roman" w:hAnsi="Times New Roman" w:cs="Times New Roman"/>
        </w:rPr>
        <w:t>нано</w:t>
      </w:r>
      <w:r w:rsidRPr="00F53D60">
        <w:rPr>
          <w:rFonts w:ascii="Times New Roman" w:hAnsi="Times New Roman" w:cs="Times New Roman"/>
        </w:rPr>
        <w:t>проволок</w:t>
      </w:r>
      <w:proofErr w:type="spellEnd"/>
      <w:r w:rsidR="002F2116" w:rsidRPr="002F2116">
        <w:rPr>
          <w:rFonts w:ascii="Times New Roman" w:hAnsi="Times New Roman" w:cs="Times New Roman"/>
        </w:rPr>
        <w:t xml:space="preserve"> [</w:t>
      </w:r>
      <w:r w:rsidR="002F2116">
        <w:rPr>
          <w:rFonts w:ascii="Times New Roman" w:hAnsi="Times New Roman" w:cs="Times New Roman"/>
        </w:rPr>
        <w:t>5</w:t>
      </w:r>
      <w:r w:rsidR="002F2116" w:rsidRPr="002F2116">
        <w:rPr>
          <w:rFonts w:ascii="Times New Roman" w:hAnsi="Times New Roman" w:cs="Times New Roman"/>
        </w:rPr>
        <w:t>]</w:t>
      </w:r>
      <w:r w:rsidRPr="00F53D60">
        <w:rPr>
          <w:rFonts w:ascii="Times New Roman" w:hAnsi="Times New Roman" w:cs="Times New Roman"/>
        </w:rPr>
        <w:t xml:space="preserve">. Для </w:t>
      </w:r>
      <w:r w:rsidR="00EB6D0F" w:rsidRPr="00F53D60">
        <w:rPr>
          <w:rFonts w:ascii="Times New Roman" w:hAnsi="Times New Roman" w:cs="Times New Roman"/>
        </w:rPr>
        <w:t xml:space="preserve">слоевых </w:t>
      </w:r>
      <w:r w:rsidRPr="00F53D60">
        <w:rPr>
          <w:rFonts w:ascii="Times New Roman" w:hAnsi="Times New Roman" w:cs="Times New Roman"/>
        </w:rPr>
        <w:t xml:space="preserve">Ni </w:t>
      </w:r>
      <w:proofErr w:type="spellStart"/>
      <w:r w:rsidRPr="00F53D60">
        <w:rPr>
          <w:rFonts w:ascii="Times New Roman" w:hAnsi="Times New Roman" w:cs="Times New Roman"/>
        </w:rPr>
        <w:t>нанопроволок</w:t>
      </w:r>
      <w:proofErr w:type="spellEnd"/>
      <w:r w:rsidRPr="00F53D60">
        <w:rPr>
          <w:rFonts w:ascii="Times New Roman" w:hAnsi="Times New Roman" w:cs="Times New Roman"/>
        </w:rPr>
        <w:t>, полученных шаблонным</w:t>
      </w:r>
      <w:r w:rsidR="004445A8" w:rsidRPr="002402A4">
        <w:rPr>
          <w:rFonts w:ascii="Times New Roman" w:hAnsi="Times New Roman" w:cs="Times New Roman"/>
        </w:rPr>
        <w:t xml:space="preserve"> синтезом</w:t>
      </w:r>
      <w:r w:rsidRPr="00F53D60">
        <w:rPr>
          <w:rFonts w:ascii="Times New Roman" w:hAnsi="Times New Roman" w:cs="Times New Roman"/>
        </w:rPr>
        <w:t>, показана связь между внутренним строением и магнитными характеристиками, включая анизотропию, что подчёркивает важность контроля структуры при разработке материалов с заданными магнитными свойствами</w:t>
      </w:r>
      <w:r w:rsidR="00DB5DD6" w:rsidRPr="00F53D60">
        <w:rPr>
          <w:rFonts w:ascii="Times New Roman" w:hAnsi="Times New Roman" w:cs="Times New Roman"/>
        </w:rPr>
        <w:t xml:space="preserve"> [4]</w:t>
      </w:r>
      <w:r w:rsidRPr="00F53D60">
        <w:rPr>
          <w:rFonts w:ascii="Times New Roman" w:hAnsi="Times New Roman" w:cs="Times New Roman"/>
        </w:rPr>
        <w:t>.</w:t>
      </w:r>
      <w:r w:rsidR="008B64EE" w:rsidRPr="00F53D60">
        <w:rPr>
          <w:rFonts w:ascii="Times New Roman" w:hAnsi="Times New Roman" w:cs="Times New Roman"/>
        </w:rPr>
        <w:t xml:space="preserve"> </w:t>
      </w:r>
    </w:p>
    <w:p w14:paraId="7B4C6AD7" w14:textId="77777777" w:rsidR="00274F6A" w:rsidRDefault="007E7C97" w:rsidP="00274F6A">
      <w:pPr>
        <w:ind w:firstLine="397"/>
        <w:jc w:val="both"/>
        <w:rPr>
          <w:rFonts w:ascii="Times New Roman" w:hAnsi="Times New Roman" w:cs="Times New Roman"/>
        </w:rPr>
      </w:pPr>
      <w:r w:rsidRPr="00802534">
        <w:rPr>
          <w:rFonts w:ascii="Times New Roman" w:hAnsi="Times New Roman" w:cs="Times New Roman"/>
        </w:rPr>
        <w:t xml:space="preserve">Массивы Ni </w:t>
      </w:r>
      <w:r w:rsidR="004445A8">
        <w:rPr>
          <w:rFonts w:ascii="Times New Roman" w:hAnsi="Times New Roman" w:cs="Times New Roman"/>
        </w:rPr>
        <w:t xml:space="preserve">в дальнейшем планируется использовать в качестве магнитного наполнителя магнитных жидкостей на основе ПМС-1000. </w:t>
      </w:r>
      <w:proofErr w:type="spellStart"/>
      <w:r w:rsidR="000033BD">
        <w:rPr>
          <w:rFonts w:ascii="Times New Roman" w:hAnsi="Times New Roman" w:cs="Times New Roman"/>
        </w:rPr>
        <w:t>Нанопровол</w:t>
      </w:r>
      <w:r w:rsidR="00184988">
        <w:rPr>
          <w:rFonts w:ascii="Times New Roman" w:hAnsi="Times New Roman" w:cs="Times New Roman"/>
        </w:rPr>
        <w:t>о</w:t>
      </w:r>
      <w:r w:rsidR="000033BD">
        <w:rPr>
          <w:rFonts w:ascii="Times New Roman" w:hAnsi="Times New Roman" w:cs="Times New Roman"/>
        </w:rPr>
        <w:t>ки</w:t>
      </w:r>
      <w:proofErr w:type="spellEnd"/>
      <w:r w:rsidR="000033BD">
        <w:rPr>
          <w:rFonts w:ascii="Times New Roman" w:hAnsi="Times New Roman" w:cs="Times New Roman"/>
        </w:rPr>
        <w:t xml:space="preserve"> будут исследованы двумя методами СЭМ и ЭДС для подтверждения морфологии и состава</w:t>
      </w:r>
      <w:r w:rsidR="00DF6BB9">
        <w:rPr>
          <w:rFonts w:ascii="Times New Roman" w:hAnsi="Times New Roman" w:cs="Times New Roman"/>
        </w:rPr>
        <w:t>, а также</w:t>
      </w:r>
      <w:r w:rsidR="000033BD">
        <w:rPr>
          <w:rFonts w:ascii="Times New Roman" w:hAnsi="Times New Roman" w:cs="Times New Roman"/>
        </w:rPr>
        <w:t xml:space="preserve"> будут изучены реологические свойства магнитн</w:t>
      </w:r>
      <w:r w:rsidR="00731259">
        <w:rPr>
          <w:rFonts w:ascii="Times New Roman" w:hAnsi="Times New Roman" w:cs="Times New Roman"/>
        </w:rPr>
        <w:t>ой</w:t>
      </w:r>
      <w:r w:rsidR="000033BD">
        <w:rPr>
          <w:rFonts w:ascii="Times New Roman" w:hAnsi="Times New Roman" w:cs="Times New Roman"/>
        </w:rPr>
        <w:t xml:space="preserve"> жидкост</w:t>
      </w:r>
      <w:r w:rsidR="00731259">
        <w:rPr>
          <w:rFonts w:ascii="Times New Roman" w:hAnsi="Times New Roman" w:cs="Times New Roman"/>
        </w:rPr>
        <w:t>и</w:t>
      </w:r>
      <w:r w:rsidR="00184988">
        <w:rPr>
          <w:rFonts w:ascii="Times New Roman" w:hAnsi="Times New Roman" w:cs="Times New Roman"/>
        </w:rPr>
        <w:t xml:space="preserve"> </w:t>
      </w:r>
      <w:r w:rsidR="00DF6BB9">
        <w:rPr>
          <w:rFonts w:ascii="Times New Roman" w:hAnsi="Times New Roman" w:cs="Times New Roman"/>
        </w:rPr>
        <w:t>на основе полученных</w:t>
      </w:r>
      <w:r w:rsidR="00DF6BB9" w:rsidRPr="00DF6BB9">
        <w:rPr>
          <w:rFonts w:ascii="Times New Roman" w:hAnsi="Times New Roman" w:cs="Times New Roman"/>
        </w:rPr>
        <w:t xml:space="preserve"> </w:t>
      </w:r>
      <w:r w:rsidR="00DF6BB9">
        <w:rPr>
          <w:rFonts w:ascii="Times New Roman" w:hAnsi="Times New Roman" w:cs="Times New Roman"/>
          <w:lang w:val="en-US"/>
        </w:rPr>
        <w:t>Ni</w:t>
      </w:r>
      <w:r w:rsidR="00DF6BB9">
        <w:rPr>
          <w:rFonts w:ascii="Times New Roman" w:hAnsi="Times New Roman" w:cs="Times New Roman"/>
        </w:rPr>
        <w:t xml:space="preserve"> </w:t>
      </w:r>
      <w:proofErr w:type="spellStart"/>
      <w:r w:rsidR="00DF6BB9">
        <w:rPr>
          <w:rFonts w:ascii="Times New Roman" w:hAnsi="Times New Roman" w:cs="Times New Roman"/>
        </w:rPr>
        <w:t>нанопроволок</w:t>
      </w:r>
      <w:proofErr w:type="spellEnd"/>
      <w:r w:rsidR="000033BD">
        <w:rPr>
          <w:rFonts w:ascii="Times New Roman" w:hAnsi="Times New Roman" w:cs="Times New Roman"/>
        </w:rPr>
        <w:t>.</w:t>
      </w:r>
      <w:r w:rsidR="00274F6A" w:rsidRPr="00274F6A">
        <w:rPr>
          <w:rFonts w:ascii="Times New Roman" w:hAnsi="Times New Roman" w:cs="Times New Roman"/>
        </w:rPr>
        <w:t xml:space="preserve"> </w:t>
      </w:r>
    </w:p>
    <w:p w14:paraId="6887826E" w14:textId="3DABC1BA" w:rsidR="00EF3A8F" w:rsidRPr="00274F6A" w:rsidRDefault="00274F6A" w:rsidP="00274F6A">
      <w:pPr>
        <w:ind w:firstLine="397"/>
        <w:jc w:val="both"/>
        <w:rPr>
          <w:rFonts w:ascii="Times New Roman" w:hAnsi="Times New Roman" w:cs="Times New Roman"/>
        </w:rPr>
      </w:pPr>
      <w:r w:rsidRPr="00E9270F">
        <w:rPr>
          <w:rFonts w:ascii="Times New Roman" w:hAnsi="Times New Roman" w:cs="Times New Roman"/>
          <w:i/>
          <w:iCs/>
        </w:rPr>
        <w:lastRenderedPageBreak/>
        <w:t>Работа выполнена в рамках государственного задания Министерства просвещения Российской Федерации «Фотонные технологии в науке и образовании: материалы, методы и инструменты сверхвысокочувствительной оптической сенсорики и микроскопии».</w:t>
      </w:r>
    </w:p>
    <w:p w14:paraId="5957CCA9" w14:textId="186E83B4" w:rsidR="007E7C97" w:rsidRPr="007E7C97" w:rsidRDefault="00836877" w:rsidP="004C337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02534">
        <w:rPr>
          <w:rFonts w:ascii="Times New Roman" w:hAnsi="Times New Roman" w:cs="Times New Roman"/>
          <w:b/>
          <w:bCs/>
        </w:rPr>
        <w:t>Литература</w:t>
      </w:r>
    </w:p>
    <w:p w14:paraId="185348A3" w14:textId="77777777" w:rsidR="00962486" w:rsidRPr="00802534" w:rsidRDefault="00962486" w:rsidP="00802534">
      <w:pPr>
        <w:jc w:val="both"/>
        <w:rPr>
          <w:rFonts w:ascii="Times New Roman" w:hAnsi="Times New Roman" w:cs="Times New Roman"/>
          <w:lang w:val="en-US"/>
        </w:rPr>
      </w:pPr>
      <w:r w:rsidRPr="00802534">
        <w:rPr>
          <w:rFonts w:ascii="Times New Roman" w:hAnsi="Times New Roman" w:cs="Times New Roman"/>
          <w:lang w:val="en-US"/>
        </w:rPr>
        <w:t xml:space="preserve">1. Fu M., Hartmann R., Braun J., Andreev S., Pietsch T., Scheer E. Modulated critical currents of spin-transfer torque-induced resistance changes in </w:t>
      </w:r>
      <w:proofErr w:type="spellStart"/>
      <w:r w:rsidRPr="00802534">
        <w:rPr>
          <w:rFonts w:ascii="Times New Roman" w:hAnsi="Times New Roman" w:cs="Times New Roman"/>
          <w:lang w:val="en-US"/>
        </w:rPr>
        <w:t>NiCu</w:t>
      </w:r>
      <w:proofErr w:type="spellEnd"/>
      <w:r w:rsidRPr="00802534">
        <w:rPr>
          <w:rFonts w:ascii="Times New Roman" w:hAnsi="Times New Roman" w:cs="Times New Roman"/>
          <w:lang w:val="en-US"/>
        </w:rPr>
        <w:t xml:space="preserve">/Cu multilayered nanowires // Beilstein J. </w:t>
      </w:r>
      <w:proofErr w:type="spellStart"/>
      <w:r w:rsidRPr="00802534">
        <w:rPr>
          <w:rFonts w:ascii="Times New Roman" w:hAnsi="Times New Roman" w:cs="Times New Roman"/>
          <w:lang w:val="en-US"/>
        </w:rPr>
        <w:t>Nanotechnol</w:t>
      </w:r>
      <w:proofErr w:type="spellEnd"/>
      <w:r w:rsidRPr="00802534">
        <w:rPr>
          <w:rFonts w:ascii="Times New Roman" w:hAnsi="Times New Roman" w:cs="Times New Roman"/>
          <w:lang w:val="en-US"/>
        </w:rPr>
        <w:t>. 2024. Vol. 15. P. 360–366. DOI: 10.3762/bjnano.15.32.</w:t>
      </w:r>
    </w:p>
    <w:p w14:paraId="4E165581" w14:textId="77777777" w:rsidR="00962486" w:rsidRPr="00802534" w:rsidRDefault="00962486" w:rsidP="00802534">
      <w:pPr>
        <w:jc w:val="both"/>
        <w:rPr>
          <w:rFonts w:ascii="Times New Roman" w:hAnsi="Times New Roman" w:cs="Times New Roman"/>
          <w:lang w:val="en-US"/>
        </w:rPr>
      </w:pPr>
      <w:r w:rsidRPr="00802534">
        <w:rPr>
          <w:rFonts w:ascii="Times New Roman" w:hAnsi="Times New Roman" w:cs="Times New Roman"/>
          <w:lang w:val="en-US"/>
        </w:rPr>
        <w:t xml:space="preserve">2. Castro-Lopes S., Oliveira D.M., Abrão J.E., Assis L.K.C.S., Silva J.F.O., Neves-Araújo J., Soares J.M., Rodrigues A.R., Padrón-Hernández E. Tailoring structural and magnetic properties of </w:t>
      </w:r>
      <w:proofErr w:type="spellStart"/>
      <w:r w:rsidRPr="00802534">
        <w:rPr>
          <w:rFonts w:ascii="Times New Roman" w:hAnsi="Times New Roman" w:cs="Times New Roman"/>
          <w:lang w:val="en-US"/>
        </w:rPr>
        <w:t>NiCu</w:t>
      </w:r>
      <w:proofErr w:type="spellEnd"/>
      <w:r w:rsidRPr="00802534">
        <w:rPr>
          <w:rFonts w:ascii="Times New Roman" w:hAnsi="Times New Roman" w:cs="Times New Roman"/>
          <w:lang w:val="en-US"/>
        </w:rPr>
        <w:t xml:space="preserve"> nanowires by electrodeposition // Nano-Struct. Nano-Objects. 2024. Vol. 39. Art. 101309. DOI: 10.1016/j.nanoso.2024.101309.</w:t>
      </w:r>
    </w:p>
    <w:p w14:paraId="49DB09DC" w14:textId="77777777" w:rsidR="00962486" w:rsidRPr="00802534" w:rsidRDefault="00962486" w:rsidP="00802534">
      <w:pPr>
        <w:jc w:val="both"/>
        <w:rPr>
          <w:rFonts w:ascii="Times New Roman" w:hAnsi="Times New Roman" w:cs="Times New Roman"/>
          <w:lang w:val="en-US"/>
        </w:rPr>
      </w:pPr>
      <w:r w:rsidRPr="00802534">
        <w:rPr>
          <w:rFonts w:ascii="Times New Roman" w:hAnsi="Times New Roman" w:cs="Times New Roman"/>
          <w:lang w:val="en-US"/>
        </w:rPr>
        <w:t xml:space="preserve">3. Li Y., Fu Y., Wang R., Qiu S., Zhang Z. </w:t>
      </w:r>
      <w:proofErr w:type="spellStart"/>
      <w:r w:rsidRPr="00802534">
        <w:rPr>
          <w:rFonts w:ascii="Times New Roman" w:hAnsi="Times New Roman" w:cs="Times New Roman"/>
          <w:lang w:val="en-US"/>
        </w:rPr>
        <w:t>NiCu</w:t>
      </w:r>
      <w:proofErr w:type="spellEnd"/>
      <w:r w:rsidRPr="00802534">
        <w:rPr>
          <w:rFonts w:ascii="Times New Roman" w:hAnsi="Times New Roman" w:cs="Times New Roman"/>
          <w:lang w:val="en-US"/>
        </w:rPr>
        <w:t>-based amorphous/crystalline heterostructure electrocatalyst for highly efficient 5-hydroxymethylfurfural upgrading // J. Alloys Compd. 2025. Vol. 1036. Art. 181616. DOI: 10.1016/j.jallcom.2025.181616.</w:t>
      </w:r>
    </w:p>
    <w:p w14:paraId="7F979A81" w14:textId="77777777" w:rsidR="002F2116" w:rsidRPr="002F2116" w:rsidRDefault="00962486" w:rsidP="002F2116">
      <w:pPr>
        <w:jc w:val="both"/>
        <w:rPr>
          <w:rFonts w:ascii="Times New Roman" w:hAnsi="Times New Roman" w:cs="Times New Roman"/>
          <w:lang w:val="en-US"/>
        </w:rPr>
      </w:pPr>
      <w:r w:rsidRPr="00802534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Pr="00802534">
        <w:rPr>
          <w:rFonts w:ascii="Times New Roman" w:hAnsi="Times New Roman" w:cs="Times New Roman"/>
          <w:lang w:val="en-US"/>
        </w:rPr>
        <w:t>Zagorskii</w:t>
      </w:r>
      <w:proofErr w:type="spellEnd"/>
      <w:r w:rsidRPr="00802534">
        <w:rPr>
          <w:rFonts w:ascii="Times New Roman" w:hAnsi="Times New Roman" w:cs="Times New Roman"/>
          <w:lang w:val="en-US"/>
        </w:rPr>
        <w:t xml:space="preserve"> D. L., </w:t>
      </w:r>
      <w:proofErr w:type="spellStart"/>
      <w:r w:rsidRPr="00802534">
        <w:rPr>
          <w:rFonts w:ascii="Times New Roman" w:hAnsi="Times New Roman" w:cs="Times New Roman"/>
          <w:lang w:val="en-US"/>
        </w:rPr>
        <w:t>Doludenko</w:t>
      </w:r>
      <w:proofErr w:type="spellEnd"/>
      <w:r w:rsidRPr="00802534">
        <w:rPr>
          <w:rFonts w:ascii="Times New Roman" w:hAnsi="Times New Roman" w:cs="Times New Roman"/>
          <w:lang w:val="en-US"/>
        </w:rPr>
        <w:t xml:space="preserve"> I. M., Cherkasov D. A., </w:t>
      </w:r>
      <w:proofErr w:type="spellStart"/>
      <w:r w:rsidRPr="00802534">
        <w:rPr>
          <w:rFonts w:ascii="Times New Roman" w:hAnsi="Times New Roman" w:cs="Times New Roman"/>
          <w:lang w:val="en-US"/>
        </w:rPr>
        <w:t>Zhigalina</w:t>
      </w:r>
      <w:proofErr w:type="spellEnd"/>
      <w:r w:rsidRPr="00802534">
        <w:rPr>
          <w:rFonts w:ascii="Times New Roman" w:hAnsi="Times New Roman" w:cs="Times New Roman"/>
          <w:lang w:val="en-US"/>
        </w:rPr>
        <w:t xml:space="preserve"> O. M., </w:t>
      </w:r>
      <w:proofErr w:type="spellStart"/>
      <w:r w:rsidRPr="00802534">
        <w:rPr>
          <w:rFonts w:ascii="Times New Roman" w:hAnsi="Times New Roman" w:cs="Times New Roman"/>
          <w:lang w:val="en-US"/>
        </w:rPr>
        <w:t>Khmelenin</w:t>
      </w:r>
      <w:proofErr w:type="spellEnd"/>
      <w:r w:rsidRPr="00802534">
        <w:rPr>
          <w:rFonts w:ascii="Times New Roman" w:hAnsi="Times New Roman" w:cs="Times New Roman"/>
          <w:lang w:val="en-US"/>
        </w:rPr>
        <w:t xml:space="preserve"> D. N., Ivanov I. M., </w:t>
      </w:r>
      <w:proofErr w:type="spellStart"/>
      <w:r w:rsidRPr="00802534">
        <w:rPr>
          <w:rFonts w:ascii="Times New Roman" w:hAnsi="Times New Roman" w:cs="Times New Roman"/>
          <w:lang w:val="en-US"/>
        </w:rPr>
        <w:t>Bukharaev</w:t>
      </w:r>
      <w:proofErr w:type="spellEnd"/>
      <w:r w:rsidRPr="00802534">
        <w:rPr>
          <w:rFonts w:ascii="Times New Roman" w:hAnsi="Times New Roman" w:cs="Times New Roman"/>
          <w:lang w:val="en-US"/>
        </w:rPr>
        <w:t xml:space="preserve"> A. A., </w:t>
      </w:r>
      <w:proofErr w:type="spellStart"/>
      <w:r w:rsidRPr="00802534">
        <w:rPr>
          <w:rFonts w:ascii="Times New Roman" w:hAnsi="Times New Roman" w:cs="Times New Roman"/>
          <w:lang w:val="en-US"/>
        </w:rPr>
        <w:t>Bizyaev</w:t>
      </w:r>
      <w:proofErr w:type="spellEnd"/>
      <w:r w:rsidRPr="00802534">
        <w:rPr>
          <w:rFonts w:ascii="Times New Roman" w:hAnsi="Times New Roman" w:cs="Times New Roman"/>
          <w:lang w:val="en-US"/>
        </w:rPr>
        <w:t xml:space="preserve"> D. A., </w:t>
      </w:r>
      <w:proofErr w:type="spellStart"/>
      <w:r w:rsidRPr="00802534">
        <w:rPr>
          <w:rFonts w:ascii="Times New Roman" w:hAnsi="Times New Roman" w:cs="Times New Roman"/>
          <w:lang w:val="en-US"/>
        </w:rPr>
        <w:t>Khaibullin</w:t>
      </w:r>
      <w:proofErr w:type="spellEnd"/>
      <w:r w:rsidRPr="00802534">
        <w:rPr>
          <w:rFonts w:ascii="Times New Roman" w:hAnsi="Times New Roman" w:cs="Times New Roman"/>
          <w:lang w:val="en-US"/>
        </w:rPr>
        <w:t xml:space="preserve"> R. I., Shatalov S. A. Template synthesis, structure, and magnetic properties of layered nanowires // Phys. Solid State. 2019. Vol. 61. No. 9. P. 1634–1641. DOI: 10.1134/S1063783419090228.</w:t>
      </w:r>
    </w:p>
    <w:p w14:paraId="2FFBCCD2" w14:textId="1DD8BF25" w:rsidR="002F2116" w:rsidRPr="002F2116" w:rsidRDefault="002F2116" w:rsidP="002F2116">
      <w:pPr>
        <w:jc w:val="both"/>
        <w:rPr>
          <w:rFonts w:ascii="Times New Roman" w:hAnsi="Times New Roman" w:cs="Times New Roman"/>
          <w:lang w:val="en-US"/>
        </w:rPr>
      </w:pPr>
      <w:r w:rsidRPr="002F2116">
        <w:rPr>
          <w:rFonts w:ascii="Times New Roman" w:hAnsi="Times New Roman" w:cs="Times New Roman"/>
          <w:lang w:val="en-US"/>
        </w:rPr>
        <w:t xml:space="preserve">5. Filippova Y. A., </w:t>
      </w:r>
      <w:proofErr w:type="spellStart"/>
      <w:r w:rsidRPr="002F2116">
        <w:rPr>
          <w:rFonts w:ascii="Times New Roman" w:hAnsi="Times New Roman" w:cs="Times New Roman"/>
          <w:lang w:val="en-US"/>
        </w:rPr>
        <w:t>Papugaeva</w:t>
      </w:r>
      <w:proofErr w:type="spellEnd"/>
      <w:r w:rsidRPr="002F2116">
        <w:rPr>
          <w:rFonts w:ascii="Times New Roman" w:hAnsi="Times New Roman" w:cs="Times New Roman"/>
          <w:lang w:val="en-US"/>
        </w:rPr>
        <w:t xml:space="preserve"> A. V., Panov D. V., </w:t>
      </w:r>
      <w:proofErr w:type="spellStart"/>
      <w:r w:rsidRPr="002F2116">
        <w:rPr>
          <w:rFonts w:ascii="Times New Roman" w:hAnsi="Times New Roman" w:cs="Times New Roman"/>
          <w:lang w:val="en-US"/>
        </w:rPr>
        <w:t>Kozhina</w:t>
      </w:r>
      <w:proofErr w:type="spellEnd"/>
      <w:r w:rsidRPr="002F2116">
        <w:rPr>
          <w:rFonts w:ascii="Times New Roman" w:hAnsi="Times New Roman" w:cs="Times New Roman"/>
          <w:lang w:val="en-US"/>
        </w:rPr>
        <w:t xml:space="preserve"> E. P., </w:t>
      </w:r>
      <w:proofErr w:type="spellStart"/>
      <w:r w:rsidRPr="002F2116">
        <w:rPr>
          <w:rFonts w:ascii="Times New Roman" w:hAnsi="Times New Roman" w:cs="Times New Roman"/>
          <w:lang w:val="en-US"/>
        </w:rPr>
        <w:t>Razumovskaja</w:t>
      </w:r>
      <w:proofErr w:type="spellEnd"/>
      <w:r w:rsidRPr="002F2116">
        <w:rPr>
          <w:rFonts w:ascii="Times New Roman" w:hAnsi="Times New Roman" w:cs="Times New Roman"/>
          <w:lang w:val="en-US"/>
        </w:rPr>
        <w:t xml:space="preserve"> I. V., Bedin S. A. Studying the Geometry and Physical Characteristics of FeNi Nanowires in Ferrofluids // Bulletin of the Russian Academy of Sciences: Physics. ‒ 2023. ‒ V. 87, № 12 p. 1879-1883 </w:t>
      </w:r>
      <w:proofErr w:type="spellStart"/>
      <w:r w:rsidRPr="002F2116">
        <w:rPr>
          <w:rFonts w:ascii="Times New Roman" w:hAnsi="Times New Roman" w:cs="Times New Roman"/>
          <w:lang w:val="en-US"/>
        </w:rPr>
        <w:t>doi</w:t>
      </w:r>
      <w:proofErr w:type="spellEnd"/>
      <w:r w:rsidRPr="002F2116">
        <w:rPr>
          <w:rFonts w:ascii="Times New Roman" w:hAnsi="Times New Roman" w:cs="Times New Roman"/>
          <w:lang w:val="en-US"/>
        </w:rPr>
        <w:t>: </w:t>
      </w:r>
      <w:hyperlink r:id="rId6" w:history="1">
        <w:r w:rsidRPr="002F2116">
          <w:rPr>
            <w:rStyle w:val="a3"/>
            <w:rFonts w:ascii="Times New Roman" w:hAnsi="Times New Roman" w:cs="Times New Roman"/>
            <w:lang w:val="en-US"/>
          </w:rPr>
          <w:t>31857/S036767652370312X</w:t>
        </w:r>
      </w:hyperlink>
    </w:p>
    <w:p w14:paraId="4C384C33" w14:textId="77777777" w:rsidR="002F2116" w:rsidRPr="002F2116" w:rsidRDefault="002F2116" w:rsidP="00802534">
      <w:pPr>
        <w:jc w:val="both"/>
        <w:rPr>
          <w:rFonts w:ascii="Times New Roman" w:hAnsi="Times New Roman" w:cs="Times New Roman"/>
          <w:lang w:val="en-US"/>
        </w:rPr>
      </w:pPr>
    </w:p>
    <w:p w14:paraId="2F4381BB" w14:textId="77777777" w:rsidR="008B4C1B" w:rsidRPr="002F2116" w:rsidRDefault="008B4C1B" w:rsidP="00802534">
      <w:pPr>
        <w:jc w:val="both"/>
        <w:rPr>
          <w:rFonts w:ascii="Times New Roman" w:hAnsi="Times New Roman" w:cs="Times New Roman"/>
          <w:lang w:val="en-US"/>
        </w:rPr>
      </w:pPr>
    </w:p>
    <w:p w14:paraId="4BD4BA60" w14:textId="77777777" w:rsidR="00381B18" w:rsidRPr="00802534" w:rsidRDefault="00381B18" w:rsidP="00802534">
      <w:pPr>
        <w:jc w:val="both"/>
        <w:rPr>
          <w:rFonts w:ascii="Times New Roman" w:hAnsi="Times New Roman" w:cs="Times New Roman"/>
          <w:lang w:val="en-US"/>
        </w:rPr>
      </w:pPr>
    </w:p>
    <w:p w14:paraId="3AFECDBE" w14:textId="77777777" w:rsidR="008B4C1B" w:rsidRPr="00802534" w:rsidRDefault="008B4C1B" w:rsidP="00802534">
      <w:pPr>
        <w:jc w:val="both"/>
        <w:rPr>
          <w:rFonts w:ascii="Times New Roman" w:hAnsi="Times New Roman" w:cs="Times New Roman"/>
          <w:lang w:val="en-US"/>
        </w:rPr>
      </w:pPr>
    </w:p>
    <w:p w14:paraId="5C27B5D5" w14:textId="77777777" w:rsidR="008B4C1B" w:rsidRPr="00802534" w:rsidRDefault="008B4C1B" w:rsidP="00802534">
      <w:pPr>
        <w:jc w:val="both"/>
        <w:rPr>
          <w:rFonts w:ascii="Times New Roman" w:hAnsi="Times New Roman" w:cs="Times New Roman"/>
          <w:lang w:val="en-US"/>
        </w:rPr>
      </w:pPr>
    </w:p>
    <w:p w14:paraId="7A7794FA" w14:textId="77777777" w:rsidR="008B4C1B" w:rsidRPr="00802534" w:rsidRDefault="008B4C1B" w:rsidP="00802534">
      <w:pPr>
        <w:jc w:val="both"/>
        <w:rPr>
          <w:rFonts w:ascii="Times New Roman" w:hAnsi="Times New Roman" w:cs="Times New Roman"/>
          <w:lang w:val="en-US"/>
        </w:rPr>
      </w:pPr>
    </w:p>
    <w:p w14:paraId="589B2A8A" w14:textId="77777777" w:rsidR="008B4C1B" w:rsidRDefault="008B4C1B" w:rsidP="00E53F5F">
      <w:pPr>
        <w:jc w:val="both"/>
        <w:rPr>
          <w:rFonts w:ascii="Times New Roman" w:hAnsi="Times New Roman" w:cs="Times New Roman"/>
          <w:lang w:val="en-US"/>
        </w:rPr>
      </w:pPr>
    </w:p>
    <w:p w14:paraId="53BBC361" w14:textId="77777777" w:rsidR="008B4C1B" w:rsidRDefault="008B4C1B" w:rsidP="00E53F5F">
      <w:pPr>
        <w:jc w:val="both"/>
        <w:rPr>
          <w:rFonts w:ascii="Times New Roman" w:hAnsi="Times New Roman" w:cs="Times New Roman"/>
          <w:lang w:val="en-US"/>
        </w:rPr>
      </w:pPr>
    </w:p>
    <w:p w14:paraId="65433282" w14:textId="77777777" w:rsidR="008B4C1B" w:rsidRPr="008B4C1B" w:rsidRDefault="008B4C1B" w:rsidP="00962486">
      <w:pPr>
        <w:jc w:val="both"/>
        <w:rPr>
          <w:rFonts w:ascii="Times New Roman" w:hAnsi="Times New Roman" w:cs="Times New Roman"/>
          <w:lang w:val="en-US"/>
        </w:rPr>
      </w:pPr>
    </w:p>
    <w:sectPr w:rsidR="008B4C1B" w:rsidRPr="008B4C1B" w:rsidSect="004C33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40B52"/>
    <w:multiLevelType w:val="multilevel"/>
    <w:tmpl w:val="DEBC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C62F4A"/>
    <w:multiLevelType w:val="multilevel"/>
    <w:tmpl w:val="C12A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59709">
    <w:abstractNumId w:val="0"/>
  </w:num>
  <w:num w:numId="2" w16cid:durableId="181491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77"/>
    <w:rsid w:val="000033BD"/>
    <w:rsid w:val="00035793"/>
    <w:rsid w:val="000727EC"/>
    <w:rsid w:val="000838D8"/>
    <w:rsid w:val="00140E16"/>
    <w:rsid w:val="00153B35"/>
    <w:rsid w:val="00157568"/>
    <w:rsid w:val="00177061"/>
    <w:rsid w:val="00184988"/>
    <w:rsid w:val="001A7914"/>
    <w:rsid w:val="001E5D19"/>
    <w:rsid w:val="001F1462"/>
    <w:rsid w:val="001F6F05"/>
    <w:rsid w:val="002402A4"/>
    <w:rsid w:val="00261F39"/>
    <w:rsid w:val="00262DA1"/>
    <w:rsid w:val="00274F6A"/>
    <w:rsid w:val="002F2116"/>
    <w:rsid w:val="002F79C4"/>
    <w:rsid w:val="00314890"/>
    <w:rsid w:val="00341E2D"/>
    <w:rsid w:val="00381B18"/>
    <w:rsid w:val="003B53EA"/>
    <w:rsid w:val="00410BE4"/>
    <w:rsid w:val="00415BD3"/>
    <w:rsid w:val="00435B9D"/>
    <w:rsid w:val="004445A8"/>
    <w:rsid w:val="004837A8"/>
    <w:rsid w:val="004C3376"/>
    <w:rsid w:val="004C3ACC"/>
    <w:rsid w:val="004C5F9F"/>
    <w:rsid w:val="004F65CE"/>
    <w:rsid w:val="00521D5C"/>
    <w:rsid w:val="00583612"/>
    <w:rsid w:val="005B62A2"/>
    <w:rsid w:val="005D73B1"/>
    <w:rsid w:val="00606E9F"/>
    <w:rsid w:val="00607785"/>
    <w:rsid w:val="00612D5F"/>
    <w:rsid w:val="00656461"/>
    <w:rsid w:val="006806B9"/>
    <w:rsid w:val="006E3C93"/>
    <w:rsid w:val="007073BA"/>
    <w:rsid w:val="00723BA9"/>
    <w:rsid w:val="00731259"/>
    <w:rsid w:val="0078504A"/>
    <w:rsid w:val="007E5C51"/>
    <w:rsid w:val="007E5D1C"/>
    <w:rsid w:val="007E7C97"/>
    <w:rsid w:val="00802534"/>
    <w:rsid w:val="00836877"/>
    <w:rsid w:val="00871069"/>
    <w:rsid w:val="008B0D2C"/>
    <w:rsid w:val="008B4C1B"/>
    <w:rsid w:val="008B64EE"/>
    <w:rsid w:val="008F783F"/>
    <w:rsid w:val="00961022"/>
    <w:rsid w:val="00962486"/>
    <w:rsid w:val="009765BA"/>
    <w:rsid w:val="009C2CBC"/>
    <w:rsid w:val="00A04929"/>
    <w:rsid w:val="00A41A0D"/>
    <w:rsid w:val="00AA7B9A"/>
    <w:rsid w:val="00B1336F"/>
    <w:rsid w:val="00B242F8"/>
    <w:rsid w:val="00BA0F0B"/>
    <w:rsid w:val="00C01FC2"/>
    <w:rsid w:val="00C56E9D"/>
    <w:rsid w:val="00CB5055"/>
    <w:rsid w:val="00CD577E"/>
    <w:rsid w:val="00CF3C31"/>
    <w:rsid w:val="00D07890"/>
    <w:rsid w:val="00D3671B"/>
    <w:rsid w:val="00DB5DD6"/>
    <w:rsid w:val="00DB77CD"/>
    <w:rsid w:val="00DF6BB9"/>
    <w:rsid w:val="00E3183B"/>
    <w:rsid w:val="00E53F5F"/>
    <w:rsid w:val="00EB6D0F"/>
    <w:rsid w:val="00EF3A8F"/>
    <w:rsid w:val="00F078E5"/>
    <w:rsid w:val="00F25807"/>
    <w:rsid w:val="00F34E21"/>
    <w:rsid w:val="00F53D60"/>
    <w:rsid w:val="00F765A2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28A6"/>
  <w15:chartTrackingRefBased/>
  <w15:docId w15:val="{CE9B14BA-D1AD-2F45-983E-530B6762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C1B"/>
  </w:style>
  <w:style w:type="paragraph" w:styleId="2">
    <w:name w:val="heading 2"/>
    <w:basedOn w:val="a"/>
    <w:next w:val="a"/>
    <w:link w:val="20"/>
    <w:uiPriority w:val="9"/>
    <w:unhideWhenUsed/>
    <w:qFormat/>
    <w:rsid w:val="00C01F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F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B4C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1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D73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73B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40E1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40E1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40E1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40E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40E16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4837A8"/>
  </w:style>
  <w:style w:type="character" w:customStyle="1" w:styleId="1">
    <w:name w:val="Неразрешенное упоминание1"/>
    <w:basedOn w:val="a0"/>
    <w:uiPriority w:val="99"/>
    <w:semiHidden/>
    <w:unhideWhenUsed/>
    <w:rsid w:val="002F2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1857/S036767652370312X" TargetMode="External"/><Relationship Id="rId5" Type="http://schemas.openxmlformats.org/officeDocument/2006/relationships/hyperlink" Target="mailto:malutka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Yakusheva</dc:creator>
  <cp:keywords/>
  <dc:description/>
  <cp:lastModifiedBy>Olga Yakusheva</cp:lastModifiedBy>
  <cp:revision>15</cp:revision>
  <dcterms:created xsi:type="dcterms:W3CDTF">2026-03-02T12:14:00Z</dcterms:created>
  <dcterms:modified xsi:type="dcterms:W3CDTF">2026-03-02T15:20:00Z</dcterms:modified>
</cp:coreProperties>
</file>