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24819C2" w:rsidR="00130241" w:rsidRDefault="00772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728BD">
        <w:rPr>
          <w:b/>
          <w:color w:val="000000"/>
        </w:rPr>
        <w:t>Разработка методики получения межатомных потенциалов для классической молекулярной динамики на основе глубокого обучения с переносом</w:t>
      </w:r>
    </w:p>
    <w:p w14:paraId="00000002" w14:textId="7C1E65CF" w:rsidR="00130241" w:rsidRPr="007728BD" w:rsidRDefault="00772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Алиева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</w:t>
      </w:r>
      <w:r>
        <w:rPr>
          <w:b/>
          <w:i/>
          <w:color w:val="000000"/>
        </w:rPr>
        <w:t>.</w:t>
      </w:r>
    </w:p>
    <w:p w14:paraId="00000003" w14:textId="278A33B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728BD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7728BD">
        <w:rPr>
          <w:i/>
          <w:color w:val="000000"/>
        </w:rPr>
        <w:t>магистратуры</w:t>
      </w:r>
    </w:p>
    <w:p w14:paraId="00000005" w14:textId="579CC809" w:rsidR="00130241" w:rsidRPr="000E334E" w:rsidRDefault="00482D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82D79">
        <w:rPr>
          <w:i/>
          <w:color w:val="000000"/>
        </w:rPr>
        <w:t>Национальный исследовательский технологический университет МИСиС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060B63">
        <w:rPr>
          <w:i/>
          <w:color w:val="000000"/>
        </w:rPr>
        <w:t>институт компьютерных наук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FF15DEE" w:rsidR="00130241" w:rsidRPr="00482D7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728BD">
        <w:rPr>
          <w:i/>
          <w:color w:val="000000"/>
          <w:lang w:val="en-US"/>
        </w:rPr>
        <w:t>E</w:t>
      </w:r>
      <w:r w:rsidR="003B76D6" w:rsidRPr="007728BD">
        <w:rPr>
          <w:i/>
          <w:color w:val="000000"/>
          <w:lang w:val="en-US"/>
        </w:rPr>
        <w:t>-</w:t>
      </w:r>
      <w:r w:rsidRPr="007728BD">
        <w:rPr>
          <w:i/>
          <w:color w:val="000000"/>
          <w:lang w:val="en-US"/>
        </w:rPr>
        <w:t>mail:</w:t>
      </w:r>
      <w:r w:rsidR="007728BD" w:rsidRPr="007728BD">
        <w:rPr>
          <w:lang w:val="en-US"/>
        </w:rPr>
        <w:t xml:space="preserve"> </w:t>
      </w:r>
      <w:r w:rsidR="007728BD" w:rsidRPr="007728BD">
        <w:rPr>
          <w:i/>
          <w:color w:val="000000"/>
          <w:u w:val="single"/>
          <w:lang w:val="en-US"/>
        </w:rPr>
        <w:t>m2412629@edu.misis.ru</w:t>
      </w:r>
    </w:p>
    <w:p w14:paraId="0692E353" w14:textId="4432CD03" w:rsidR="00482D79" w:rsidRPr="00482D79" w:rsidRDefault="00482D79" w:rsidP="00482D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482D79">
        <w:rPr>
          <w:b/>
          <w:bCs/>
          <w:i/>
          <w:iCs/>
          <w:color w:val="000000"/>
        </w:rPr>
        <w:t>Научный руководитель</w:t>
      </w:r>
      <w:r w:rsidRPr="00482D79">
        <w:rPr>
          <w:i/>
          <w:iCs/>
          <w:color w:val="000000"/>
        </w:rPr>
        <w:t xml:space="preserve"> – </w:t>
      </w:r>
      <w:proofErr w:type="spellStart"/>
      <w:r>
        <w:rPr>
          <w:i/>
          <w:iCs/>
          <w:color w:val="000000"/>
        </w:rPr>
        <w:t>Сиднов</w:t>
      </w:r>
      <w:proofErr w:type="spellEnd"/>
      <w:r w:rsidRPr="00482D79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Кирилл</w:t>
      </w:r>
      <w:r w:rsidRPr="00482D79">
        <w:rPr>
          <w:i/>
          <w:iCs/>
          <w:color w:val="000000"/>
        </w:rPr>
        <w:t xml:space="preserve"> Павлович</w:t>
      </w:r>
    </w:p>
    <w:p w14:paraId="2FF2B0F5" w14:textId="0A29F46E" w:rsidR="00664B71" w:rsidRPr="00664B71" w:rsidRDefault="00664B71" w:rsidP="00664B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64B71">
        <w:rPr>
          <w:color w:val="000000"/>
        </w:rPr>
        <w:t>Классическая молекулярная динамика широко используется для моделирования материалов, однако ее точность критически зависит от качества межатомных потенциалов. Современные потенциалы, построенные с помощью машинного обучения, обладают высокой точностью, но их обучение с нуля требует огромных вычислительных ресурсов и больших наборов данных.</w:t>
      </w:r>
    </w:p>
    <w:p w14:paraId="0C7B7E99" w14:textId="77777777" w:rsidR="00664B71" w:rsidRPr="00664B71" w:rsidRDefault="00664B71" w:rsidP="00664B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64B71">
        <w:rPr>
          <w:color w:val="000000"/>
        </w:rPr>
        <w:t xml:space="preserve">В данной работе показано, что использование момент-тензорного потенциала (МТП) [1], </w:t>
      </w:r>
      <w:proofErr w:type="spellStart"/>
      <w:r w:rsidRPr="00664B71">
        <w:rPr>
          <w:color w:val="000000"/>
        </w:rPr>
        <w:t>предобученного</w:t>
      </w:r>
      <w:proofErr w:type="spellEnd"/>
      <w:r w:rsidRPr="00664B71">
        <w:rPr>
          <w:color w:val="000000"/>
        </w:rPr>
        <w:t xml:space="preserve"> на обширной базе данных универсального нейросетевого потенциала, и </w:t>
      </w:r>
      <w:proofErr w:type="spellStart"/>
      <w:r w:rsidRPr="00664B71">
        <w:rPr>
          <w:color w:val="000000"/>
        </w:rPr>
        <w:t>дообученого</w:t>
      </w:r>
      <w:proofErr w:type="spellEnd"/>
      <w:r w:rsidRPr="00664B71">
        <w:rPr>
          <w:color w:val="000000"/>
        </w:rPr>
        <w:t xml:space="preserve"> под конкретную химическую систему позволяет сократить объем квантово-механических расчетов в рамках теории функционала электронной плотности на 60% по сравнению с классическими подходами [2], что и является основной целью данной работы. </w:t>
      </w:r>
    </w:p>
    <w:p w14:paraId="78B47404" w14:textId="77777777" w:rsidR="00664B71" w:rsidRPr="00664B71" w:rsidRDefault="00664B71" w:rsidP="00664B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64B71">
        <w:rPr>
          <w:color w:val="000000"/>
        </w:rPr>
        <w:t xml:space="preserve">Для реализации поставленной задачи был разработан программный фреймворк на языке Python, объединяющий программные комплексы для молекулярно-динамических и атомистических вычислений (LAMMPS, </w:t>
      </w:r>
      <w:proofErr w:type="spellStart"/>
      <w:r w:rsidRPr="00664B71">
        <w:rPr>
          <w:color w:val="000000"/>
        </w:rPr>
        <w:t>Atomsk</w:t>
      </w:r>
      <w:proofErr w:type="spellEnd"/>
      <w:r w:rsidRPr="00664B71">
        <w:rPr>
          <w:color w:val="000000"/>
        </w:rPr>
        <w:t>, VASP, MLIP2) и специализированные для моделирования материалов (</w:t>
      </w:r>
      <w:proofErr w:type="spellStart"/>
      <w:r w:rsidRPr="00664B71">
        <w:rPr>
          <w:color w:val="000000"/>
        </w:rPr>
        <w:t>MatterSim</w:t>
      </w:r>
      <w:proofErr w:type="spellEnd"/>
      <w:r w:rsidRPr="00664B71">
        <w:rPr>
          <w:color w:val="000000"/>
        </w:rPr>
        <w:t xml:space="preserve">, ASE, </w:t>
      </w:r>
      <w:proofErr w:type="spellStart"/>
      <w:r w:rsidRPr="00664B71">
        <w:rPr>
          <w:color w:val="000000"/>
        </w:rPr>
        <w:t>Pymatgen</w:t>
      </w:r>
      <w:proofErr w:type="spellEnd"/>
      <w:r w:rsidRPr="00664B71">
        <w:rPr>
          <w:color w:val="000000"/>
        </w:rPr>
        <w:t xml:space="preserve">). Для формирования набора исходных структур по конкретному материалу или соединению используется открытая база данных </w:t>
      </w:r>
      <w:proofErr w:type="spellStart"/>
      <w:r w:rsidRPr="00664B71">
        <w:rPr>
          <w:color w:val="000000"/>
        </w:rPr>
        <w:t>Materials</w:t>
      </w:r>
      <w:proofErr w:type="spellEnd"/>
      <w:r w:rsidRPr="00664B71">
        <w:rPr>
          <w:color w:val="000000"/>
        </w:rPr>
        <w:t xml:space="preserve"> Project [3].</w:t>
      </w:r>
    </w:p>
    <w:p w14:paraId="022909D9" w14:textId="4C19B9E9" w:rsidR="00664B71" w:rsidRPr="00664B71" w:rsidRDefault="00664B71" w:rsidP="00482D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64B71">
        <w:rPr>
          <w:color w:val="000000"/>
        </w:rPr>
        <w:t xml:space="preserve">Разработанный алгоритм гибридного обучения разделен на 2 этапа. Первый этап представляет собой активное обучения модели на данных, полученных с помощью универсального потенциала </w:t>
      </w:r>
      <w:proofErr w:type="spellStart"/>
      <w:r w:rsidRPr="00664B71">
        <w:rPr>
          <w:color w:val="000000"/>
        </w:rPr>
        <w:t>MatterSim</w:t>
      </w:r>
      <w:proofErr w:type="spellEnd"/>
      <w:r w:rsidRPr="00664B71">
        <w:rPr>
          <w:color w:val="000000"/>
        </w:rPr>
        <w:t xml:space="preserve"> [4] и расчет ошибок текущей версии МТП на расширенном наборе данных. Исходя из величины ошибок определяются проблемные конфигурации, для которых проводятся DFT-расчеты на втором этапе для достижения целевой точности потенциала. </w:t>
      </w:r>
    </w:p>
    <w:p w14:paraId="2E68D806" w14:textId="35EF37B8" w:rsidR="00FF1903" w:rsidRDefault="00664B71" w:rsidP="00664B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64B71">
        <w:rPr>
          <w:color w:val="000000"/>
        </w:rPr>
        <w:t>Потенциалы, полученные с помощью предложенного алгоритма, обеспечивают возможность моделирования кристаллических материалов при различных температурах на гораздо больших масштабах (~10 млн. атомов), по сравнению с прямыми квантово-механическими (</w:t>
      </w:r>
      <w:proofErr w:type="spellStart"/>
      <w:r w:rsidRPr="00664B71">
        <w:rPr>
          <w:color w:val="000000"/>
        </w:rPr>
        <w:t>ab</w:t>
      </w:r>
      <w:proofErr w:type="spellEnd"/>
      <w:r w:rsidRPr="00664B71">
        <w:rPr>
          <w:color w:val="000000"/>
        </w:rPr>
        <w:t xml:space="preserve"> </w:t>
      </w:r>
      <w:proofErr w:type="spellStart"/>
      <w:r w:rsidRPr="00664B71">
        <w:rPr>
          <w:color w:val="000000"/>
        </w:rPr>
        <w:t>initio</w:t>
      </w:r>
      <w:proofErr w:type="spellEnd"/>
      <w:r w:rsidRPr="00664B71">
        <w:rPr>
          <w:color w:val="000000"/>
        </w:rPr>
        <w:t>) расчетами (~200 атомов) при сопоставимой точности (~15 ГПа для упругих характеристик). Разработанная методика применима для создания высокоточных межатомных потенциалов для широкого класса новых материалов, значительно удешевляя их компьютерное моделирование.</w:t>
      </w:r>
      <w:r w:rsidR="00482D79">
        <w:rPr>
          <w:color w:val="000000"/>
        </w:rPr>
        <w:t xml:space="preserve"> </w:t>
      </w:r>
      <w:r w:rsidR="00482D79" w:rsidRPr="00482D79">
        <w:rPr>
          <w:color w:val="000000"/>
        </w:rPr>
        <w:t xml:space="preserve">Предложенный подход позволяет     достичь значительно большей точности в вычислениях, по сравнению с исходным потенциалом </w:t>
      </w:r>
      <w:proofErr w:type="spellStart"/>
      <w:r w:rsidR="00482D79" w:rsidRPr="00482D79">
        <w:rPr>
          <w:color w:val="000000"/>
        </w:rPr>
        <w:t>mattersim</w:t>
      </w:r>
      <w:proofErr w:type="spellEnd"/>
      <w:r w:rsidR="00482D79" w:rsidRPr="00482D79">
        <w:rPr>
          <w:color w:val="000000"/>
        </w:rPr>
        <w:t>, а также обеспечивает более широкую совместимость с высокопроизводительными вычислительными системами.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F518990" w14:textId="01B2415F" w:rsidR="00482D79" w:rsidRPr="004B7C05" w:rsidRDefault="00482D79" w:rsidP="00482D79">
      <w:pPr>
        <w:pStyle w:val="a5"/>
        <w:numPr>
          <w:ilvl w:val="0"/>
          <w:numId w:val="5"/>
        </w:numPr>
        <w:jc w:val="both"/>
        <w:rPr>
          <w:lang w:val="en-US"/>
        </w:rPr>
      </w:pPr>
      <w:r w:rsidRPr="00482D79">
        <w:rPr>
          <w:lang w:val="en-US"/>
        </w:rPr>
        <w:t xml:space="preserve">Evgeny V. </w:t>
      </w:r>
      <w:proofErr w:type="spellStart"/>
      <w:r w:rsidRPr="00482D79">
        <w:rPr>
          <w:lang w:val="en-US"/>
        </w:rPr>
        <w:t>Podryabinkin</w:t>
      </w:r>
      <w:proofErr w:type="spellEnd"/>
      <w:r w:rsidRPr="00482D79">
        <w:rPr>
          <w:lang w:val="en-US"/>
        </w:rPr>
        <w:t>, Alexander V. Shapeev. Active learning of linearly parametrized interatomic potentials // Computational Materials Science, Volume 140, December 2017, Pages 171-180 – URL: https://www.sciencedirect.com/science/article/pii/S0927025617304536 (</w:t>
      </w:r>
      <w:proofErr w:type="spellStart"/>
      <w:r w:rsidRPr="00482D79">
        <w:rPr>
          <w:lang w:val="en-US"/>
        </w:rPr>
        <w:t>дата</w:t>
      </w:r>
      <w:proofErr w:type="spellEnd"/>
      <w:r w:rsidRPr="00482D79">
        <w:rPr>
          <w:lang w:val="en-US"/>
        </w:rPr>
        <w:t xml:space="preserve"> </w:t>
      </w:r>
      <w:proofErr w:type="spellStart"/>
      <w:r w:rsidRPr="00482D79">
        <w:rPr>
          <w:lang w:val="en-US"/>
        </w:rPr>
        <w:t>обращения</w:t>
      </w:r>
      <w:proofErr w:type="spellEnd"/>
      <w:r w:rsidRPr="00482D79">
        <w:rPr>
          <w:lang w:val="en-US"/>
        </w:rPr>
        <w:t>: 27.02.2026)</w:t>
      </w:r>
      <w:r>
        <w:rPr>
          <w:lang w:val="en-US"/>
        </w:rPr>
        <w:t>.</w:t>
      </w:r>
    </w:p>
    <w:p w14:paraId="661721D7" w14:textId="72BAAC84" w:rsidR="00482D79" w:rsidRDefault="00482D79" w:rsidP="00482D79">
      <w:pPr>
        <w:pStyle w:val="a5"/>
        <w:numPr>
          <w:ilvl w:val="0"/>
          <w:numId w:val="5"/>
        </w:numPr>
        <w:jc w:val="both"/>
        <w:rPr>
          <w:lang w:val="en-US"/>
        </w:rPr>
      </w:pPr>
      <w:r w:rsidRPr="00482D79">
        <w:rPr>
          <w:lang w:val="en-US"/>
        </w:rPr>
        <w:t xml:space="preserve">Alexander V. Shapeev, Evgeny V. </w:t>
      </w:r>
      <w:proofErr w:type="spellStart"/>
      <w:r w:rsidRPr="00482D79">
        <w:rPr>
          <w:lang w:val="en-US"/>
        </w:rPr>
        <w:t>Podryabinkin</w:t>
      </w:r>
      <w:proofErr w:type="spellEnd"/>
      <w:r w:rsidRPr="00482D79">
        <w:rPr>
          <w:lang w:val="en-US"/>
        </w:rPr>
        <w:t xml:space="preserve">, Konstantin Gubaev, Ferenc Tasnádi, Igor A. Abrikosov. </w:t>
      </w:r>
      <w:proofErr w:type="spellStart"/>
      <w:r w:rsidRPr="00482D79">
        <w:rPr>
          <w:lang w:val="en-US"/>
        </w:rPr>
        <w:t>Elinvar</w:t>
      </w:r>
      <w:proofErr w:type="spellEnd"/>
      <w:r w:rsidRPr="00482D79">
        <w:rPr>
          <w:lang w:val="en-US"/>
        </w:rPr>
        <w:t xml:space="preserve"> effect in Ti simulated by on-the-fly trained moment tensor potential // </w:t>
      </w:r>
      <w:proofErr w:type="spellStart"/>
      <w:r w:rsidRPr="00482D79">
        <w:rPr>
          <w:lang w:val="en-US"/>
        </w:rPr>
        <w:t>CComputational</w:t>
      </w:r>
      <w:proofErr w:type="spellEnd"/>
      <w:r w:rsidRPr="00482D79">
        <w:rPr>
          <w:lang w:val="en-US"/>
        </w:rPr>
        <w:t xml:space="preserve"> Physics, May 2020, – URL: https://arxiv.org/abs/2005.04375 (</w:t>
      </w:r>
      <w:proofErr w:type="spellStart"/>
      <w:r w:rsidRPr="00482D79">
        <w:rPr>
          <w:lang w:val="en-US"/>
        </w:rPr>
        <w:t>дата</w:t>
      </w:r>
      <w:proofErr w:type="spellEnd"/>
      <w:r w:rsidRPr="00482D79">
        <w:rPr>
          <w:lang w:val="en-US"/>
        </w:rPr>
        <w:t xml:space="preserve"> </w:t>
      </w:r>
      <w:proofErr w:type="spellStart"/>
      <w:r w:rsidRPr="00482D79">
        <w:rPr>
          <w:lang w:val="en-US"/>
        </w:rPr>
        <w:t>обращения</w:t>
      </w:r>
      <w:proofErr w:type="spellEnd"/>
      <w:r w:rsidRPr="00482D79">
        <w:rPr>
          <w:lang w:val="en-US"/>
        </w:rPr>
        <w:t>: 27.02.2026)</w:t>
      </w:r>
      <w:r>
        <w:rPr>
          <w:lang w:val="en-US"/>
        </w:rPr>
        <w:t>.</w:t>
      </w:r>
    </w:p>
    <w:p w14:paraId="207A2EB7" w14:textId="650B834A" w:rsidR="00482D79" w:rsidRDefault="00482D79" w:rsidP="00482D79">
      <w:pPr>
        <w:pStyle w:val="a5"/>
        <w:numPr>
          <w:ilvl w:val="0"/>
          <w:numId w:val="5"/>
        </w:numPr>
        <w:spacing w:after="160"/>
        <w:jc w:val="both"/>
        <w:rPr>
          <w:bCs/>
          <w:lang w:val="en-US"/>
        </w:rPr>
      </w:pPr>
      <w:r w:rsidRPr="00482D79">
        <w:rPr>
          <w:lang w:val="en-US"/>
        </w:rPr>
        <w:t>The Materials Project [</w:t>
      </w:r>
      <w:proofErr w:type="spellStart"/>
      <w:r w:rsidRPr="00482D79">
        <w:rPr>
          <w:lang w:val="en-US"/>
        </w:rPr>
        <w:t>Электронный</w:t>
      </w:r>
      <w:proofErr w:type="spellEnd"/>
      <w:r w:rsidRPr="00482D79">
        <w:rPr>
          <w:lang w:val="en-US"/>
        </w:rPr>
        <w:t xml:space="preserve"> </w:t>
      </w:r>
      <w:proofErr w:type="spellStart"/>
      <w:r w:rsidRPr="00482D79">
        <w:rPr>
          <w:lang w:val="en-US"/>
        </w:rPr>
        <w:t>ресурс</w:t>
      </w:r>
      <w:proofErr w:type="spellEnd"/>
      <w:r w:rsidRPr="00482D79">
        <w:rPr>
          <w:lang w:val="en-US"/>
        </w:rPr>
        <w:t>] // Lawrence Berkeley National Laboratory. – URL: https://next-gen.materialsproject.org/ (</w:t>
      </w:r>
      <w:proofErr w:type="spellStart"/>
      <w:r w:rsidRPr="00482D79">
        <w:rPr>
          <w:lang w:val="en-US"/>
        </w:rPr>
        <w:t>дата</w:t>
      </w:r>
      <w:proofErr w:type="spellEnd"/>
      <w:r w:rsidRPr="00482D79">
        <w:rPr>
          <w:lang w:val="en-US"/>
        </w:rPr>
        <w:t xml:space="preserve"> </w:t>
      </w:r>
      <w:proofErr w:type="spellStart"/>
      <w:r w:rsidRPr="00482D79">
        <w:rPr>
          <w:lang w:val="en-US"/>
        </w:rPr>
        <w:t>обращения</w:t>
      </w:r>
      <w:proofErr w:type="spellEnd"/>
      <w:r w:rsidRPr="00482D79">
        <w:rPr>
          <w:lang w:val="en-US"/>
        </w:rPr>
        <w:t>: 27.02.2026)</w:t>
      </w:r>
      <w:r w:rsidRPr="00F02A69">
        <w:rPr>
          <w:bCs/>
          <w:lang w:val="en-US"/>
        </w:rPr>
        <w:t>.</w:t>
      </w:r>
    </w:p>
    <w:p w14:paraId="3486C755" w14:textId="2E1FBA45" w:rsidR="00116478" w:rsidRPr="00482D79" w:rsidRDefault="00482D79" w:rsidP="00482D79">
      <w:pPr>
        <w:pStyle w:val="a5"/>
        <w:numPr>
          <w:ilvl w:val="0"/>
          <w:numId w:val="5"/>
        </w:numPr>
        <w:spacing w:after="160"/>
        <w:jc w:val="both"/>
        <w:rPr>
          <w:bCs/>
          <w:lang w:val="en-US"/>
        </w:rPr>
      </w:pPr>
      <w:r w:rsidRPr="00482D79">
        <w:rPr>
          <w:bCs/>
          <w:lang w:val="en-US"/>
        </w:rPr>
        <w:lastRenderedPageBreak/>
        <w:t xml:space="preserve">Han Yang, Chenxi Hu, </w:t>
      </w:r>
      <w:proofErr w:type="spellStart"/>
      <w:r w:rsidRPr="00482D79">
        <w:rPr>
          <w:bCs/>
          <w:lang w:val="en-US"/>
        </w:rPr>
        <w:t>Yichi</w:t>
      </w:r>
      <w:proofErr w:type="spellEnd"/>
      <w:r w:rsidRPr="00482D79">
        <w:rPr>
          <w:bCs/>
          <w:lang w:val="en-US"/>
        </w:rPr>
        <w:t xml:space="preserve"> Zhou, </w:t>
      </w:r>
      <w:proofErr w:type="spellStart"/>
      <w:r w:rsidRPr="00482D79">
        <w:rPr>
          <w:bCs/>
          <w:lang w:val="en-US"/>
        </w:rPr>
        <w:t>Xixian</w:t>
      </w:r>
      <w:proofErr w:type="spellEnd"/>
      <w:r w:rsidRPr="00482D79">
        <w:rPr>
          <w:bCs/>
          <w:lang w:val="en-US"/>
        </w:rPr>
        <w:t xml:space="preserve"> Liu, Yu Shi, Jielan Li и </w:t>
      </w:r>
      <w:proofErr w:type="spellStart"/>
      <w:r w:rsidRPr="00482D79">
        <w:rPr>
          <w:bCs/>
          <w:lang w:val="en-US"/>
        </w:rPr>
        <w:t>др</w:t>
      </w:r>
      <w:proofErr w:type="spellEnd"/>
      <w:r w:rsidRPr="00482D79">
        <w:rPr>
          <w:bCs/>
          <w:lang w:val="en-US"/>
        </w:rPr>
        <w:t xml:space="preserve">.  </w:t>
      </w:r>
      <w:proofErr w:type="spellStart"/>
      <w:r w:rsidRPr="00482D79">
        <w:rPr>
          <w:bCs/>
          <w:lang w:val="en-US"/>
        </w:rPr>
        <w:t>MatterSim</w:t>
      </w:r>
      <w:proofErr w:type="spellEnd"/>
      <w:r w:rsidRPr="00482D79">
        <w:rPr>
          <w:bCs/>
          <w:lang w:val="en-US"/>
        </w:rPr>
        <w:t>: A Deep Learning Atomistic Model Across Elements, Temperatures and Pressures, 2024 – URL: https://arxiv.org/abs/2405.04967 (</w:t>
      </w:r>
      <w:proofErr w:type="spellStart"/>
      <w:r w:rsidRPr="00482D79">
        <w:rPr>
          <w:bCs/>
          <w:lang w:val="en-US"/>
        </w:rPr>
        <w:t>дата</w:t>
      </w:r>
      <w:proofErr w:type="spellEnd"/>
      <w:r w:rsidRPr="00482D79">
        <w:rPr>
          <w:bCs/>
          <w:lang w:val="en-US"/>
        </w:rPr>
        <w:t xml:space="preserve"> </w:t>
      </w:r>
      <w:proofErr w:type="spellStart"/>
      <w:r w:rsidRPr="00482D79">
        <w:rPr>
          <w:bCs/>
          <w:lang w:val="en-US"/>
        </w:rPr>
        <w:t>обращения</w:t>
      </w:r>
      <w:proofErr w:type="spellEnd"/>
      <w:r w:rsidRPr="00482D79">
        <w:rPr>
          <w:bCs/>
          <w:lang w:val="en-US"/>
        </w:rPr>
        <w:t>: 27.02.2026)</w:t>
      </w:r>
    </w:p>
    <w:sectPr w:rsidR="00116478" w:rsidRPr="00482D79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F03"/>
    <w:multiLevelType w:val="hybridMultilevel"/>
    <w:tmpl w:val="D47C4786"/>
    <w:lvl w:ilvl="0" w:tplc="4EC65EF8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1"/>
  </w:num>
  <w:num w:numId="5" w16cid:durableId="85480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0B63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27DD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82D79"/>
    <w:rsid w:val="004A26A3"/>
    <w:rsid w:val="004C47FA"/>
    <w:rsid w:val="004F0EDF"/>
    <w:rsid w:val="00522BF1"/>
    <w:rsid w:val="00590166"/>
    <w:rsid w:val="005B07E6"/>
    <w:rsid w:val="005D022B"/>
    <w:rsid w:val="005E5BE9"/>
    <w:rsid w:val="00664B71"/>
    <w:rsid w:val="00665279"/>
    <w:rsid w:val="00680435"/>
    <w:rsid w:val="0069427D"/>
    <w:rsid w:val="006A0918"/>
    <w:rsid w:val="006F487A"/>
    <w:rsid w:val="006F7A19"/>
    <w:rsid w:val="00705378"/>
    <w:rsid w:val="007213E1"/>
    <w:rsid w:val="007728BD"/>
    <w:rsid w:val="00775389"/>
    <w:rsid w:val="00797838"/>
    <w:rsid w:val="007C36D8"/>
    <w:rsid w:val="007E38A5"/>
    <w:rsid w:val="007F2744"/>
    <w:rsid w:val="00865CB2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82997"/>
    <w:rsid w:val="00AA1D62"/>
    <w:rsid w:val="00AC3227"/>
    <w:rsid w:val="00AD7380"/>
    <w:rsid w:val="00BF36F8"/>
    <w:rsid w:val="00BF4622"/>
    <w:rsid w:val="00C31B75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74481"/>
    <w:rsid w:val="00E81D35"/>
    <w:rsid w:val="00EB1F49"/>
    <w:rsid w:val="00ED43CE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Ася Алиева</cp:lastModifiedBy>
  <cp:revision>18</cp:revision>
  <cp:lastPrinted>2026-01-28T14:24:00Z</cp:lastPrinted>
  <dcterms:created xsi:type="dcterms:W3CDTF">2026-01-28T14:24:00Z</dcterms:created>
  <dcterms:modified xsi:type="dcterms:W3CDTF">2026-03-02T19:16:00Z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