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16" w:rsidRPr="00E27614" w:rsidRDefault="004A1316" w:rsidP="004A1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27614">
        <w:rPr>
          <w:b/>
        </w:rPr>
        <w:t xml:space="preserve">Влияние </w:t>
      </w:r>
      <w:r w:rsidR="00832B9A">
        <w:rPr>
          <w:b/>
        </w:rPr>
        <w:t xml:space="preserve">содержания хрома </w:t>
      </w:r>
      <w:r w:rsidRPr="00E27614">
        <w:rPr>
          <w:b/>
        </w:rPr>
        <w:t xml:space="preserve">на магнитные свойства и структуру </w:t>
      </w:r>
      <w:r w:rsidR="002A0C19">
        <w:rPr>
          <w:b/>
        </w:rPr>
        <w:br/>
      </w:r>
      <w:r w:rsidR="00636432" w:rsidRPr="00636432">
        <w:rPr>
          <w:b/>
          <w:lang w:val="en-US"/>
        </w:rPr>
        <w:t>Fe</w:t>
      </w:r>
      <w:r w:rsidR="00636432" w:rsidRPr="00636432">
        <w:rPr>
          <w:b/>
          <w:vertAlign w:val="subscript"/>
        </w:rPr>
        <w:t>73,5-х</w:t>
      </w:r>
      <w:r w:rsidR="00636432" w:rsidRPr="00636432">
        <w:rPr>
          <w:b/>
          <w:lang w:val="en-US"/>
        </w:rPr>
        <w:t>Cr</w:t>
      </w:r>
      <w:r w:rsidR="00636432" w:rsidRPr="00636432">
        <w:rPr>
          <w:b/>
          <w:vertAlign w:val="subscript"/>
        </w:rPr>
        <w:t>х</w:t>
      </w:r>
      <w:r w:rsidR="00636432" w:rsidRPr="00636432">
        <w:rPr>
          <w:b/>
          <w:lang w:val="en-US"/>
        </w:rPr>
        <w:t>Si</w:t>
      </w:r>
      <w:r w:rsidR="00636432" w:rsidRPr="00636432">
        <w:rPr>
          <w:b/>
          <w:vertAlign w:val="subscript"/>
        </w:rPr>
        <w:t>13,5</w:t>
      </w:r>
      <w:r w:rsidR="00636432" w:rsidRPr="00636432">
        <w:rPr>
          <w:b/>
          <w:lang w:val="en-US"/>
        </w:rPr>
        <w:t>B</w:t>
      </w:r>
      <w:r w:rsidR="00636432" w:rsidRPr="00636432">
        <w:rPr>
          <w:b/>
          <w:vertAlign w:val="subscript"/>
        </w:rPr>
        <w:t>9</w:t>
      </w:r>
      <w:proofErr w:type="spellStart"/>
      <w:r w:rsidR="00636432" w:rsidRPr="00636432">
        <w:rPr>
          <w:b/>
          <w:lang w:val="en-US"/>
        </w:rPr>
        <w:t>Nb</w:t>
      </w:r>
      <w:proofErr w:type="spellEnd"/>
      <w:r w:rsidR="00636432" w:rsidRPr="00636432">
        <w:rPr>
          <w:b/>
          <w:vertAlign w:val="subscript"/>
        </w:rPr>
        <w:t>3</w:t>
      </w:r>
      <w:r w:rsidR="00636432" w:rsidRPr="00636432">
        <w:rPr>
          <w:b/>
          <w:lang w:val="en-US"/>
        </w:rPr>
        <w:t>Cu</w:t>
      </w:r>
      <w:r w:rsidR="00636432" w:rsidRPr="00636432">
        <w:rPr>
          <w:b/>
          <w:vertAlign w:val="subscript"/>
        </w:rPr>
        <w:t>1</w:t>
      </w:r>
      <w:r w:rsidR="00636432" w:rsidRPr="00E27614">
        <w:rPr>
          <w:vertAlign w:val="subscript"/>
        </w:rPr>
        <w:t xml:space="preserve"> </w:t>
      </w:r>
      <w:r w:rsidRPr="00E27614">
        <w:rPr>
          <w:b/>
        </w:rPr>
        <w:t>лент</w:t>
      </w:r>
    </w:p>
    <w:p w:rsidR="004A1316" w:rsidRPr="00E27614" w:rsidRDefault="004A1316" w:rsidP="004A1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27614">
        <w:rPr>
          <w:b/>
          <w:i/>
        </w:rPr>
        <w:t>Кожевникова П.Я</w:t>
      </w:r>
    </w:p>
    <w:p w:rsidR="004A1316" w:rsidRPr="004D7056" w:rsidRDefault="004D7056" w:rsidP="004A1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FF0000"/>
        </w:rPr>
      </w:pPr>
      <w:r w:rsidRPr="00F621F1">
        <w:rPr>
          <w:i/>
        </w:rPr>
        <w:t>Аспирантка</w:t>
      </w:r>
      <w:r w:rsidR="004A1316" w:rsidRPr="00F621F1">
        <w:rPr>
          <w:i/>
        </w:rPr>
        <w:t xml:space="preserve"> </w:t>
      </w:r>
      <w:r w:rsidR="00636432" w:rsidRPr="00F621F1">
        <w:rPr>
          <w:i/>
        </w:rPr>
        <w:t xml:space="preserve">1 года </w:t>
      </w:r>
      <w:r w:rsidRPr="00F621F1">
        <w:rPr>
          <w:i/>
        </w:rPr>
        <w:t>обучения</w:t>
      </w:r>
      <w:r w:rsidR="004A1316" w:rsidRPr="00F621F1">
        <w:rPr>
          <w:i/>
        </w:rPr>
        <w:t xml:space="preserve"> </w:t>
      </w:r>
    </w:p>
    <w:p w:rsidR="004A1316" w:rsidRPr="00E27614" w:rsidRDefault="004A1316" w:rsidP="004A1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27614">
        <w:rPr>
          <w:i/>
        </w:rPr>
        <w:t>Московский государственный университет имени М.В. Ломоносова, </w:t>
      </w:r>
    </w:p>
    <w:p w:rsidR="004A1316" w:rsidRPr="00E27614" w:rsidRDefault="004A1316" w:rsidP="004A1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27614">
        <w:rPr>
          <w:i/>
        </w:rPr>
        <w:t>физический факультет, Москва, Россия</w:t>
      </w:r>
    </w:p>
    <w:p w:rsidR="004A1316" w:rsidRPr="00E27614" w:rsidRDefault="004A1316" w:rsidP="004A1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27614">
        <w:rPr>
          <w:i/>
        </w:rPr>
        <w:t>E-</w:t>
      </w:r>
      <w:proofErr w:type="spellStart"/>
      <w:r w:rsidRPr="00E27614">
        <w:rPr>
          <w:i/>
        </w:rPr>
        <w:t>mail</w:t>
      </w:r>
      <w:proofErr w:type="spellEnd"/>
      <w:r w:rsidRPr="00E27614">
        <w:rPr>
          <w:i/>
        </w:rPr>
        <w:t xml:space="preserve">: </w:t>
      </w:r>
      <w:r w:rsidRPr="00E27614">
        <w:t>polina.kozhevnikova12@yandex.ru</w:t>
      </w:r>
    </w:p>
    <w:p w:rsidR="004A1316" w:rsidRPr="00CD6873" w:rsidRDefault="004A1316" w:rsidP="004A1316">
      <w:pPr>
        <w:autoSpaceDE w:val="0"/>
        <w:autoSpaceDN w:val="0"/>
        <w:adjustRightInd w:val="0"/>
        <w:ind w:firstLine="397"/>
        <w:jc w:val="both"/>
      </w:pPr>
      <w:r w:rsidRPr="00CD6873">
        <w:t xml:space="preserve">В последние три десятилетия </w:t>
      </w:r>
      <w:proofErr w:type="spellStart"/>
      <w:r w:rsidRPr="00CD6873">
        <w:t>наноструктурированные</w:t>
      </w:r>
      <w:proofErr w:type="spellEnd"/>
      <w:r w:rsidRPr="00CD6873">
        <w:t xml:space="preserve"> </w:t>
      </w:r>
      <w:proofErr w:type="spellStart"/>
      <w:r w:rsidR="00832B9A" w:rsidRPr="00CD6873">
        <w:t>магнитомягкие</w:t>
      </w:r>
      <w:proofErr w:type="spellEnd"/>
      <w:r w:rsidRPr="00CD6873">
        <w:t xml:space="preserve"> сплавы на основе железа привлекают </w:t>
      </w:r>
      <w:r w:rsidR="00832B9A" w:rsidRPr="00CD6873">
        <w:t>значительное</w:t>
      </w:r>
      <w:r w:rsidRPr="00CD6873">
        <w:t xml:space="preserve"> </w:t>
      </w:r>
      <w:proofErr w:type="gramStart"/>
      <w:r w:rsidRPr="00CD6873">
        <w:t>внимание</w:t>
      </w:r>
      <w:proofErr w:type="gramEnd"/>
      <w:r w:rsidRPr="00CD6873">
        <w:t xml:space="preserve"> как </w:t>
      </w:r>
      <w:r w:rsidR="00832B9A" w:rsidRPr="00CD6873">
        <w:t>в рамках</w:t>
      </w:r>
      <w:r w:rsidRPr="00CD6873">
        <w:t xml:space="preserve"> фундаментальных исследований, так и для технологических приложений</w:t>
      </w:r>
      <w:r w:rsidR="00832B9A" w:rsidRPr="00CD6873">
        <w:t>. Это обусловлено</w:t>
      </w:r>
      <w:r w:rsidRPr="00CD6873">
        <w:t xml:space="preserve"> их </w:t>
      </w:r>
      <w:r w:rsidR="00832B9A" w:rsidRPr="00CD6873">
        <w:t>уникальными структурными, электрическими, магнитными, оптическими</w:t>
      </w:r>
      <w:r w:rsidRPr="00CD6873">
        <w:t xml:space="preserve"> свойств</w:t>
      </w:r>
      <w:r w:rsidR="00832B9A" w:rsidRPr="00CD6873">
        <w:t>ами и коррозионной стойкостью</w:t>
      </w:r>
      <w:r w:rsidRPr="00CD6873">
        <w:t xml:space="preserve"> [1]. В частности, </w:t>
      </w:r>
      <w:r w:rsidR="00832B9A" w:rsidRPr="00CD6873">
        <w:t>детально изучен</w:t>
      </w:r>
      <w:r w:rsidRPr="00CD6873">
        <w:t xml:space="preserve"> кла</w:t>
      </w:r>
      <w:proofErr w:type="gramStart"/>
      <w:r w:rsidRPr="00CD6873">
        <w:t>сс</w:t>
      </w:r>
      <w:r w:rsidR="00832B9A" w:rsidRPr="00CD6873">
        <w:t xml:space="preserve"> спл</w:t>
      </w:r>
      <w:proofErr w:type="gramEnd"/>
      <w:r w:rsidR="00832B9A" w:rsidRPr="00CD6873">
        <w:t>авов типа</w:t>
      </w:r>
      <w:r w:rsidRPr="00CD6873">
        <w:t xml:space="preserve"> </w:t>
      </w:r>
      <w:proofErr w:type="spellStart"/>
      <w:r w:rsidRPr="00CD6873">
        <w:t>файнмет</w:t>
      </w:r>
      <w:proofErr w:type="spellEnd"/>
      <w:r w:rsidRPr="00CD6873">
        <w:t xml:space="preserve"> (</w:t>
      </w:r>
      <w:r w:rsidRPr="00CD6873">
        <w:rPr>
          <w:lang w:val="en-US"/>
        </w:rPr>
        <w:t>FM</w:t>
      </w:r>
      <w:r w:rsidRPr="00CD6873">
        <w:t xml:space="preserve">) (сплав на основе </w:t>
      </w:r>
      <w:proofErr w:type="spellStart"/>
      <w:r w:rsidRPr="00CD6873">
        <w:t>Fe</w:t>
      </w:r>
      <w:proofErr w:type="spellEnd"/>
      <w:r w:rsidRPr="00CD6873">
        <w:t>−</w:t>
      </w:r>
      <w:proofErr w:type="spellStart"/>
      <w:r w:rsidRPr="00CD6873">
        <w:t>Si</w:t>
      </w:r>
      <w:proofErr w:type="spellEnd"/>
      <w:r w:rsidRPr="00CD6873">
        <w:t>−</w:t>
      </w:r>
      <w:proofErr w:type="spellStart"/>
      <w:r w:rsidRPr="00CD6873">
        <w:t>Nb</w:t>
      </w:r>
      <w:proofErr w:type="spellEnd"/>
      <w:r w:rsidRPr="00CD6873">
        <w:t>−B−</w:t>
      </w:r>
      <w:proofErr w:type="spellStart"/>
      <w:r w:rsidRPr="00CD6873">
        <w:t>Cu</w:t>
      </w:r>
      <w:proofErr w:type="spellEnd"/>
      <w:r w:rsidRPr="00CD6873">
        <w:t xml:space="preserve">). Данный сплав, получаемый в виде лент путем быстрой закалки из расплава, приобретает превосходные </w:t>
      </w:r>
      <w:proofErr w:type="spellStart"/>
      <w:r w:rsidRPr="00CD6873">
        <w:t>магнитомягкие</w:t>
      </w:r>
      <w:proofErr w:type="spellEnd"/>
      <w:r w:rsidRPr="00CD6873">
        <w:t xml:space="preserve"> свойства, что позволяет </w:t>
      </w:r>
      <w:r w:rsidRPr="00CD6873">
        <w:rPr>
          <w:rFonts w:eastAsia="Calibri"/>
        </w:rPr>
        <w:t xml:space="preserve">широко его </w:t>
      </w:r>
      <w:r w:rsidRPr="00CD6873">
        <w:t xml:space="preserve">применять в электро- и радиопромышленности, </w:t>
      </w:r>
      <w:r w:rsidR="00832B9A" w:rsidRPr="00CD6873">
        <w:t>электроник</w:t>
      </w:r>
      <w:r w:rsidRPr="00CD6873">
        <w:t xml:space="preserve">е и приборостроении [2]. </w:t>
      </w:r>
      <w:r w:rsidR="00832B9A" w:rsidRPr="00CD6873">
        <w:t>Модификация классического состава путем</w:t>
      </w:r>
      <w:r w:rsidRPr="00CD6873">
        <w:t xml:space="preserve"> добавления </w:t>
      </w:r>
      <w:r w:rsidRPr="00F621F1">
        <w:rPr>
          <w:lang w:val="en-US"/>
        </w:rPr>
        <w:t>Cr</w:t>
      </w:r>
      <w:r w:rsidR="00832B9A" w:rsidRPr="00F621F1">
        <w:t xml:space="preserve"> при одновременном</w:t>
      </w:r>
      <w:r w:rsidRPr="00F621F1">
        <w:t xml:space="preserve"> </w:t>
      </w:r>
      <w:r w:rsidR="00832B9A" w:rsidRPr="00F621F1">
        <w:t>снижении содержания</w:t>
      </w:r>
      <w:r w:rsidRPr="00F621F1">
        <w:t xml:space="preserve"> </w:t>
      </w:r>
      <w:r w:rsidRPr="00F621F1">
        <w:rPr>
          <w:lang w:val="en-US"/>
        </w:rPr>
        <w:t>Fe</w:t>
      </w:r>
      <w:r w:rsidR="00832B9A" w:rsidRPr="00F621F1">
        <w:t xml:space="preserve"> приводит </w:t>
      </w:r>
      <w:r w:rsidRPr="00F621F1">
        <w:t>к повышению температ</w:t>
      </w:r>
      <w:r w:rsidRPr="00CD6873">
        <w:t>уры кристаллизации и повышению коррозионной стойкости сплавов [3].</w:t>
      </w:r>
    </w:p>
    <w:p w:rsidR="004A1316" w:rsidRPr="00E27614" w:rsidRDefault="004A1316" w:rsidP="004A1316">
      <w:pPr>
        <w:ind w:firstLine="397"/>
        <w:jc w:val="both"/>
      </w:pPr>
      <w:r w:rsidRPr="00CD6873">
        <w:t xml:space="preserve">Цель данной работы </w:t>
      </w:r>
      <w:r w:rsidRPr="00CD6873">
        <w:sym w:font="Symbol" w:char="F02D"/>
      </w:r>
      <w:r w:rsidRPr="00CD6873">
        <w:t xml:space="preserve"> исследование влияния </w:t>
      </w:r>
      <w:r w:rsidR="00832B9A" w:rsidRPr="00F621F1">
        <w:t xml:space="preserve">содержания </w:t>
      </w:r>
      <w:r w:rsidR="002F01B0" w:rsidRPr="00F621F1">
        <w:rPr>
          <w:lang w:val="en-US"/>
        </w:rPr>
        <w:t>Cr</w:t>
      </w:r>
      <w:r w:rsidR="00832B9A" w:rsidRPr="00F621F1">
        <w:t xml:space="preserve"> </w:t>
      </w:r>
      <w:r w:rsidRPr="00E27614">
        <w:t>на</w:t>
      </w:r>
      <w:r w:rsidR="00832B9A">
        <w:t xml:space="preserve"> структуру и</w:t>
      </w:r>
      <w:r w:rsidRPr="00E27614">
        <w:t xml:space="preserve"> магнитные </w:t>
      </w:r>
      <w:r w:rsidR="00832B9A">
        <w:t xml:space="preserve">свойства </w:t>
      </w:r>
      <w:r w:rsidRPr="00E27614">
        <w:rPr>
          <w:lang w:val="en-US"/>
        </w:rPr>
        <w:t>Fe</w:t>
      </w:r>
      <w:r>
        <w:rPr>
          <w:vertAlign w:val="subscript"/>
        </w:rPr>
        <w:t>73</w:t>
      </w:r>
      <w:r w:rsidRPr="00E27614">
        <w:rPr>
          <w:vertAlign w:val="subscript"/>
        </w:rPr>
        <w:t>,5</w:t>
      </w:r>
      <w:r>
        <w:rPr>
          <w:vertAlign w:val="subscript"/>
        </w:rPr>
        <w:t>-х</w:t>
      </w:r>
      <w:r w:rsidRPr="00E27614">
        <w:rPr>
          <w:lang w:val="en-US"/>
        </w:rPr>
        <w:t>Cr</w:t>
      </w:r>
      <w:r>
        <w:rPr>
          <w:vertAlign w:val="subscript"/>
        </w:rPr>
        <w:t>х</w:t>
      </w:r>
      <w:r w:rsidRPr="00E27614">
        <w:rPr>
          <w:lang w:val="en-US"/>
        </w:rPr>
        <w:t>Si</w:t>
      </w:r>
      <w:r w:rsidRPr="00E27614">
        <w:rPr>
          <w:vertAlign w:val="subscript"/>
        </w:rPr>
        <w:t>13,5</w:t>
      </w:r>
      <w:r w:rsidRPr="00E27614">
        <w:rPr>
          <w:lang w:val="en-US"/>
        </w:rPr>
        <w:t>B</w:t>
      </w:r>
      <w:r w:rsidRPr="00E27614">
        <w:rPr>
          <w:vertAlign w:val="subscript"/>
        </w:rPr>
        <w:t>9</w:t>
      </w:r>
      <w:proofErr w:type="spellStart"/>
      <w:r w:rsidRPr="00E27614">
        <w:rPr>
          <w:lang w:val="en-US"/>
        </w:rPr>
        <w:t>Nb</w:t>
      </w:r>
      <w:proofErr w:type="spellEnd"/>
      <w:r w:rsidRPr="00E27614">
        <w:rPr>
          <w:vertAlign w:val="subscript"/>
        </w:rPr>
        <w:t>3</w:t>
      </w:r>
      <w:r w:rsidRPr="00E27614">
        <w:rPr>
          <w:lang w:val="en-US"/>
        </w:rPr>
        <w:t>Cu</w:t>
      </w:r>
      <w:r w:rsidRPr="00E27614">
        <w:rPr>
          <w:vertAlign w:val="subscript"/>
        </w:rPr>
        <w:t xml:space="preserve">1 </w:t>
      </w:r>
      <w:r w:rsidRPr="00E27614">
        <w:t xml:space="preserve">лент. </w:t>
      </w:r>
    </w:p>
    <w:p w:rsidR="004A1316" w:rsidRPr="0069704B" w:rsidRDefault="004A1316" w:rsidP="004A1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0000"/>
        </w:rPr>
      </w:pPr>
      <w:r w:rsidRPr="00E27614">
        <w:t xml:space="preserve">Изучаемые в данной работе аморфные ленты </w:t>
      </w:r>
      <w:r w:rsidRPr="00E27614">
        <w:rPr>
          <w:lang w:val="en-US"/>
        </w:rPr>
        <w:t>Fe</w:t>
      </w:r>
      <w:r>
        <w:rPr>
          <w:vertAlign w:val="subscript"/>
        </w:rPr>
        <w:t>73</w:t>
      </w:r>
      <w:r w:rsidRPr="00E27614">
        <w:rPr>
          <w:vertAlign w:val="subscript"/>
        </w:rPr>
        <w:t>,5</w:t>
      </w:r>
      <w:r>
        <w:rPr>
          <w:vertAlign w:val="subscript"/>
        </w:rPr>
        <w:t>-х</w:t>
      </w:r>
      <w:r w:rsidRPr="00E27614">
        <w:rPr>
          <w:lang w:val="en-US"/>
        </w:rPr>
        <w:t>Cr</w:t>
      </w:r>
      <w:r>
        <w:rPr>
          <w:vertAlign w:val="subscript"/>
        </w:rPr>
        <w:t>х</w:t>
      </w:r>
      <w:r w:rsidRPr="00E27614">
        <w:rPr>
          <w:lang w:val="en-US"/>
        </w:rPr>
        <w:t>Si</w:t>
      </w:r>
      <w:r w:rsidRPr="00E27614">
        <w:rPr>
          <w:vertAlign w:val="subscript"/>
        </w:rPr>
        <w:t>13,5</w:t>
      </w:r>
      <w:r w:rsidRPr="00E27614">
        <w:rPr>
          <w:lang w:val="en-US"/>
        </w:rPr>
        <w:t>B</w:t>
      </w:r>
      <w:r w:rsidRPr="00E27614">
        <w:rPr>
          <w:vertAlign w:val="subscript"/>
        </w:rPr>
        <w:t>9</w:t>
      </w:r>
      <w:proofErr w:type="spellStart"/>
      <w:r w:rsidRPr="00E27614">
        <w:rPr>
          <w:lang w:val="en-US"/>
        </w:rPr>
        <w:t>Nb</w:t>
      </w:r>
      <w:proofErr w:type="spellEnd"/>
      <w:r w:rsidRPr="00E27614">
        <w:rPr>
          <w:vertAlign w:val="subscript"/>
        </w:rPr>
        <w:t>3</w:t>
      </w:r>
      <w:r w:rsidRPr="00E27614">
        <w:rPr>
          <w:lang w:val="en-US"/>
        </w:rPr>
        <w:t>Cu</w:t>
      </w:r>
      <w:r w:rsidRPr="00E27614">
        <w:rPr>
          <w:vertAlign w:val="subscript"/>
        </w:rPr>
        <w:t xml:space="preserve">1 </w:t>
      </w:r>
      <w:r w:rsidRPr="00E27614">
        <w:t>были получены путём быстрой закалки из расплава.</w:t>
      </w:r>
      <w:r w:rsidR="00832B9A">
        <w:t xml:space="preserve"> В работе и</w:t>
      </w:r>
      <w:r>
        <w:t xml:space="preserve">сследовались </w:t>
      </w:r>
      <w:r w:rsidR="00832B9A">
        <w:t>образцы</w:t>
      </w:r>
      <w:r w:rsidR="00636432">
        <w:t xml:space="preserve"> </w:t>
      </w:r>
      <w:r w:rsidR="002F01B0" w:rsidRPr="00F621F1">
        <w:rPr>
          <w:lang w:val="en-US"/>
        </w:rPr>
        <w:t>FM</w:t>
      </w:r>
      <w:r w:rsidR="002F01B0" w:rsidRPr="00F621F1">
        <w:t xml:space="preserve">1, </w:t>
      </w:r>
      <w:r w:rsidR="002F01B0" w:rsidRPr="00F621F1">
        <w:rPr>
          <w:lang w:val="en-US"/>
        </w:rPr>
        <w:t>FM</w:t>
      </w:r>
      <w:r w:rsidR="002F01B0" w:rsidRPr="00F621F1">
        <w:t xml:space="preserve">2 и </w:t>
      </w:r>
      <w:r w:rsidR="002F01B0" w:rsidRPr="00F621F1">
        <w:rPr>
          <w:lang w:val="en-US"/>
        </w:rPr>
        <w:t>FM</w:t>
      </w:r>
      <w:r w:rsidR="002F01B0" w:rsidRPr="00F621F1">
        <w:t xml:space="preserve">3 </w:t>
      </w:r>
      <w:r w:rsidR="00636432">
        <w:t xml:space="preserve">с содержанием хрома 1 %, 3 % и 7 </w:t>
      </w:r>
      <w:r w:rsidR="00636432" w:rsidRPr="00F621F1">
        <w:t>%</w:t>
      </w:r>
      <w:r w:rsidR="002F01B0" w:rsidRPr="00F621F1">
        <w:t>, соответственно</w:t>
      </w:r>
      <w:r w:rsidR="00636432" w:rsidRPr="00F621F1">
        <w:t>.</w:t>
      </w:r>
      <w:r w:rsidRPr="00F621F1">
        <w:t xml:space="preserve"> Толщина каждой ленты составляла 30 мкм. </w:t>
      </w:r>
      <w:r w:rsidR="00832B9A" w:rsidRPr="00F621F1">
        <w:t>О</w:t>
      </w:r>
      <w:r w:rsidRPr="00F621F1">
        <w:t xml:space="preserve">бразцы были отрезаны от исходных лент </w:t>
      </w:r>
      <w:r w:rsidRPr="00E27614">
        <w:t>и имели практически прямоугольную форму. Длина образцов не превышала 4 мм. Измерения объемных магнитных характеристик были выполнены</w:t>
      </w:r>
      <w:r w:rsidR="002A0C19">
        <w:t xml:space="preserve"> </w:t>
      </w:r>
      <w:r w:rsidR="002A0C19" w:rsidRPr="00E27614">
        <w:t>при комнатной температуре</w:t>
      </w:r>
      <w:r w:rsidRPr="00E27614">
        <w:t xml:space="preserve"> с помощью вибрационного магнитометра</w:t>
      </w:r>
      <w:r w:rsidR="0069704B">
        <w:t xml:space="preserve"> (ВСМ)</w:t>
      </w:r>
      <w:r w:rsidRPr="00E27614">
        <w:t xml:space="preserve"> с чувствительностью 10</w:t>
      </w:r>
      <w:r w:rsidRPr="00E27614">
        <w:rPr>
          <w:vertAlign w:val="superscript"/>
        </w:rPr>
        <w:t>-5</w:t>
      </w:r>
      <w:r w:rsidRPr="00E27614">
        <w:t xml:space="preserve"> Гс×см</w:t>
      </w:r>
      <w:r w:rsidRPr="00E27614">
        <w:rPr>
          <w:vertAlign w:val="superscript"/>
        </w:rPr>
        <w:t>3</w:t>
      </w:r>
      <w:r w:rsidRPr="00E27614">
        <w:t xml:space="preserve">. Внешнее магнитное поле, </w:t>
      </w:r>
      <w:r w:rsidRPr="00E27614">
        <w:rPr>
          <w:i/>
          <w:lang w:val="en-US"/>
        </w:rPr>
        <w:t>H</w:t>
      </w:r>
      <w:r w:rsidRPr="00E27614">
        <w:t xml:space="preserve">, </w:t>
      </w:r>
      <w:r>
        <w:t xml:space="preserve">прикладывалось в трех </w:t>
      </w:r>
      <w:r w:rsidR="00832B9A">
        <w:t>конфигурациях</w:t>
      </w:r>
      <w:r>
        <w:t>: в плоскости лент</w:t>
      </w:r>
      <w:r w:rsidR="00317A1A">
        <w:t>ы</w:t>
      </w:r>
      <w:r>
        <w:t xml:space="preserve"> вдоль длин</w:t>
      </w:r>
      <w:r w:rsidR="00832B9A">
        <w:t>н</w:t>
      </w:r>
      <w:r>
        <w:t>ой стороны образца</w:t>
      </w:r>
      <w:r w:rsidR="00317A1A">
        <w:t xml:space="preserve"> (</w:t>
      </w:r>
      <w:r w:rsidR="009A6302">
        <w:t xml:space="preserve">ось легкого намагничивания, </w:t>
      </w:r>
      <w:r w:rsidR="00317A1A">
        <w:t>ОЛН)</w:t>
      </w:r>
      <w:r>
        <w:t>, в</w:t>
      </w:r>
      <w:r w:rsidR="00317A1A">
        <w:t xml:space="preserve"> плоскости ленты </w:t>
      </w:r>
      <w:r w:rsidR="009A6302">
        <w:t>перпендикулярно</w:t>
      </w:r>
      <w:r w:rsidR="00317A1A">
        <w:t xml:space="preserve"> дли</w:t>
      </w:r>
      <w:r w:rsidR="009A6302">
        <w:t>н</w:t>
      </w:r>
      <w:r w:rsidR="00317A1A">
        <w:t>но</w:t>
      </w:r>
      <w:r w:rsidR="009A6302">
        <w:t>й стороне</w:t>
      </w:r>
      <w:r w:rsidR="00317A1A">
        <w:t xml:space="preserve"> </w:t>
      </w:r>
      <w:r>
        <w:t>образца</w:t>
      </w:r>
      <w:r w:rsidR="00317A1A">
        <w:t xml:space="preserve"> (</w:t>
      </w:r>
      <w:r w:rsidR="009A6302">
        <w:t xml:space="preserve">ось трудного намагничивания, </w:t>
      </w:r>
      <w:r w:rsidR="00317A1A">
        <w:t>ОТН)</w:t>
      </w:r>
      <w:r>
        <w:t xml:space="preserve"> и перпендикулярно плоскости</w:t>
      </w:r>
      <w:r w:rsidR="00317A1A">
        <w:t xml:space="preserve"> </w:t>
      </w:r>
      <w:r w:rsidR="009A6302" w:rsidRPr="00F621F1">
        <w:t xml:space="preserve">ленты </w:t>
      </w:r>
      <w:r w:rsidR="00317A1A" w:rsidRPr="00F621F1">
        <w:t>(</w:t>
      </w:r>
      <w:r w:rsidR="0069704B" w:rsidRPr="00F621F1">
        <w:t>ПП</w:t>
      </w:r>
      <w:r w:rsidR="00317A1A" w:rsidRPr="00F621F1">
        <w:t>)</w:t>
      </w:r>
      <w:r w:rsidR="00F621F1" w:rsidRPr="00F621F1">
        <w:t>.</w:t>
      </w:r>
    </w:p>
    <w:p w:rsidR="004A1316" w:rsidRPr="00E27614" w:rsidRDefault="0069704B" w:rsidP="00317A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621F1">
        <w:t>П</w:t>
      </w:r>
      <w:r w:rsidR="00317A1A" w:rsidRPr="00F621F1">
        <w:t>етли гистерезиса</w:t>
      </w:r>
      <w:r w:rsidRPr="00F621F1">
        <w:t xml:space="preserve"> для образца </w:t>
      </w:r>
      <w:r w:rsidR="002F01B0" w:rsidRPr="00F621F1">
        <w:rPr>
          <w:lang w:val="en-US"/>
        </w:rPr>
        <w:t>FM</w:t>
      </w:r>
      <w:r w:rsidR="002F01B0" w:rsidRPr="00F621F1">
        <w:t>3</w:t>
      </w:r>
      <w:r w:rsidR="00317A1A" w:rsidRPr="00F621F1">
        <w:t xml:space="preserve">, измеренные </w:t>
      </w:r>
      <w:r w:rsidR="009A6302" w:rsidRPr="00F621F1">
        <w:t>в различных конфигурациях</w:t>
      </w:r>
      <w:r w:rsidR="004A1316" w:rsidRPr="00F621F1">
        <w:t xml:space="preserve">, представлены </w:t>
      </w:r>
      <w:r w:rsidR="002F01B0" w:rsidRPr="00F621F1">
        <w:t>для примера на Рис. 1 (слева)</w:t>
      </w:r>
      <w:r w:rsidR="004A1316" w:rsidRPr="00F621F1">
        <w:t xml:space="preserve">. </w:t>
      </w:r>
      <w:r w:rsidRPr="00F621F1">
        <w:t xml:space="preserve">Характерные зависимости наблюдались и для остальных образцов. </w:t>
      </w:r>
      <w:r w:rsidR="004A1316" w:rsidRPr="00F621F1">
        <w:t xml:space="preserve">Полученные экспериментальные данные свидетельствуют о </w:t>
      </w:r>
      <w:r w:rsidR="009A6302" w:rsidRPr="00F621F1">
        <w:t>выраженной</w:t>
      </w:r>
      <w:r w:rsidR="00317A1A" w:rsidRPr="00F621F1">
        <w:t xml:space="preserve"> анизотропии</w:t>
      </w:r>
      <w:r w:rsidR="00317A1A" w:rsidRPr="002F01B0">
        <w:t xml:space="preserve"> формы</w:t>
      </w:r>
      <w:r w:rsidR="009A6302" w:rsidRPr="002F01B0">
        <w:t xml:space="preserve"> исследуемых лент</w:t>
      </w:r>
      <w:r w:rsidR="00317A1A" w:rsidRPr="002F01B0">
        <w:t>.</w:t>
      </w:r>
      <w:r w:rsidR="00317A1A">
        <w:t xml:space="preserve"> </w:t>
      </w:r>
      <w:r w:rsidR="004A1316" w:rsidRPr="00E27614">
        <w:t xml:space="preserve">Образцы характеризуются практически </w:t>
      </w:r>
      <w:proofErr w:type="spellStart"/>
      <w:r w:rsidR="004A1316" w:rsidRPr="00E27614">
        <w:t>безгистерезисной</w:t>
      </w:r>
      <w:proofErr w:type="spellEnd"/>
      <w:r w:rsidR="004A1316" w:rsidRPr="00E27614">
        <w:t xml:space="preserve"> петлей и крайне малым значением </w:t>
      </w:r>
      <w:r w:rsidR="004A1316" w:rsidRPr="00E27614">
        <w:rPr>
          <w:i/>
          <w:lang w:val="en-US"/>
        </w:rPr>
        <w:t>H</w:t>
      </w:r>
      <w:r w:rsidR="004A1316" w:rsidRPr="00E27614">
        <w:rPr>
          <w:vertAlign w:val="subscript"/>
          <w:lang w:val="en-US"/>
        </w:rPr>
        <w:t>C</w:t>
      </w:r>
      <w:r w:rsidR="004A1316" w:rsidRPr="00E27614">
        <w:t xml:space="preserve">, что </w:t>
      </w:r>
      <w:r w:rsidR="009A6302">
        <w:t xml:space="preserve">подтверждает их высокие </w:t>
      </w:r>
      <w:proofErr w:type="spellStart"/>
      <w:r w:rsidR="009A6302">
        <w:t>магнитомягкие</w:t>
      </w:r>
      <w:proofErr w:type="spellEnd"/>
      <w:r w:rsidR="004A1316" w:rsidRPr="00E27614">
        <w:t xml:space="preserve"> </w:t>
      </w:r>
      <w:r w:rsidR="009A6302">
        <w:t>свойства</w:t>
      </w:r>
      <w:r w:rsidR="004A1316" w:rsidRPr="00E27614">
        <w:t xml:space="preserve">. </w:t>
      </w:r>
    </w:p>
    <w:p w:rsidR="004A1316" w:rsidRPr="00E27614" w:rsidRDefault="00F621F1" w:rsidP="004A1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621F1">
        <w:rPr>
          <w:noProof/>
        </w:rPr>
        <w:drawing>
          <wp:inline distT="0" distB="0" distL="0" distR="0" wp14:anchorId="1259135A" wp14:editId="32459B46">
            <wp:extent cx="2712720" cy="197593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97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316" w:rsidRPr="00E27614">
        <w:t xml:space="preserve">    </w:t>
      </w:r>
      <w:r w:rsidR="00317A1A" w:rsidRPr="00317A1A">
        <w:rPr>
          <w:noProof/>
        </w:rPr>
        <w:drawing>
          <wp:inline distT="0" distB="0" distL="0" distR="0" wp14:anchorId="733868AF" wp14:editId="5615066C">
            <wp:extent cx="2810808" cy="1975467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0808" cy="197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316" w:rsidRPr="00F621F1" w:rsidRDefault="004A1316" w:rsidP="004A1316">
      <w:pPr>
        <w:jc w:val="center"/>
      </w:pPr>
      <w:r w:rsidRPr="00E27614">
        <w:t>Рис. 1. Петли гистерезиса</w:t>
      </w:r>
      <w:r w:rsidR="0069704B">
        <w:t xml:space="preserve"> для </w:t>
      </w:r>
      <w:r w:rsidR="002F01B0" w:rsidRPr="00F621F1">
        <w:rPr>
          <w:lang w:val="en-US"/>
        </w:rPr>
        <w:t>FM</w:t>
      </w:r>
      <w:r w:rsidR="002F01B0" w:rsidRPr="00F621F1">
        <w:t>3</w:t>
      </w:r>
      <w:r w:rsidRPr="00F621F1">
        <w:t xml:space="preserve">, измеренные </w:t>
      </w:r>
      <w:r w:rsidR="009A6302" w:rsidRPr="00F621F1">
        <w:t xml:space="preserve">при различных направлениях </w:t>
      </w:r>
      <w:r w:rsidR="0069704B" w:rsidRPr="00F621F1">
        <w:rPr>
          <w:i/>
          <w:lang w:val="en-US"/>
        </w:rPr>
        <w:t>H</w:t>
      </w:r>
      <w:r w:rsidR="008B7081" w:rsidRPr="00F621F1">
        <w:t xml:space="preserve"> </w:t>
      </w:r>
      <w:r w:rsidR="002F01B0" w:rsidRPr="00F621F1">
        <w:t>(слева</w:t>
      </w:r>
      <w:r w:rsidR="0069704B" w:rsidRPr="00F621F1">
        <w:t xml:space="preserve">); петли гистерезиса, измеренные вдоль ОЛН, </w:t>
      </w:r>
      <w:r w:rsidR="008B7081" w:rsidRPr="00F621F1">
        <w:t xml:space="preserve">для всех </w:t>
      </w:r>
      <w:r w:rsidR="0069704B" w:rsidRPr="00F621F1">
        <w:t>образцов</w:t>
      </w:r>
      <w:r w:rsidR="008B7081" w:rsidRPr="00F621F1">
        <w:t xml:space="preserve"> </w:t>
      </w:r>
      <w:r w:rsidR="002F01B0" w:rsidRPr="00F621F1">
        <w:t>(справа</w:t>
      </w:r>
      <w:r w:rsidRPr="00F621F1">
        <w:t>)</w:t>
      </w:r>
    </w:p>
    <w:p w:rsidR="004A1316" w:rsidRPr="00E27614" w:rsidRDefault="004A1316" w:rsidP="004A1316">
      <w:pPr>
        <w:jc w:val="center"/>
        <w:rPr>
          <w:sz w:val="20"/>
          <w:szCs w:val="20"/>
        </w:rPr>
      </w:pPr>
    </w:p>
    <w:p w:rsidR="008B7081" w:rsidRDefault="002F01B0" w:rsidP="008B7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621F1">
        <w:lastRenderedPageBreak/>
        <w:t>На Рис. 1 (справа)</w:t>
      </w:r>
      <w:r w:rsidR="00317A1A" w:rsidRPr="00F621F1">
        <w:t xml:space="preserve"> </w:t>
      </w:r>
      <w:r w:rsidR="009A6302" w:rsidRPr="00F621F1">
        <w:t>показаны</w:t>
      </w:r>
      <w:r w:rsidR="00317A1A" w:rsidRPr="00F621F1">
        <w:t xml:space="preserve"> петли гистерезиса, измеренные при приложении магнитного поля вдоль ОЛН для всех </w:t>
      </w:r>
      <w:r w:rsidRPr="00F621F1">
        <w:t>образцов</w:t>
      </w:r>
      <w:r w:rsidR="00317A1A" w:rsidRPr="00F621F1">
        <w:t xml:space="preserve">. </w:t>
      </w:r>
      <w:r w:rsidR="009A6302" w:rsidRPr="00F621F1">
        <w:t>Экспериментальные д</w:t>
      </w:r>
      <w:r w:rsidR="002C59B1" w:rsidRPr="00F621F1">
        <w:t xml:space="preserve">анные </w:t>
      </w:r>
      <w:r w:rsidR="009A6302" w:rsidRPr="00F621F1">
        <w:t>демонстрируют существенное</w:t>
      </w:r>
      <w:r w:rsidR="002C59B1" w:rsidRPr="00F621F1">
        <w:t xml:space="preserve"> </w:t>
      </w:r>
      <w:r w:rsidR="009A6302" w:rsidRPr="00F621F1">
        <w:t>влияние</w:t>
      </w:r>
      <w:r w:rsidR="00317A1A" w:rsidRPr="00F621F1">
        <w:t xml:space="preserve"> </w:t>
      </w:r>
      <w:r w:rsidR="008B7081" w:rsidRPr="00F621F1">
        <w:t>концентрации</w:t>
      </w:r>
      <w:r w:rsidR="00317A1A" w:rsidRPr="00F621F1">
        <w:t xml:space="preserve"> </w:t>
      </w:r>
      <w:r w:rsidRPr="00F621F1">
        <w:rPr>
          <w:lang w:val="en-US"/>
        </w:rPr>
        <w:t>Cr</w:t>
      </w:r>
      <w:r w:rsidR="00317A1A" w:rsidRPr="00F621F1">
        <w:t xml:space="preserve"> на магнитные характеристики изучаемых лент, в частности, на значения коэрцитивной силы, </w:t>
      </w:r>
      <w:r w:rsidR="00317A1A" w:rsidRPr="00F621F1">
        <w:rPr>
          <w:i/>
          <w:lang w:val="en-US"/>
        </w:rPr>
        <w:t>H</w:t>
      </w:r>
      <w:r w:rsidR="00317A1A" w:rsidRPr="00F621F1">
        <w:rPr>
          <w:vertAlign w:val="subscript"/>
          <w:lang w:val="en-US"/>
        </w:rPr>
        <w:t>C</w:t>
      </w:r>
      <w:r w:rsidR="00317A1A" w:rsidRPr="00F621F1">
        <w:t xml:space="preserve">, поля насыщения, </w:t>
      </w:r>
      <w:r w:rsidR="00317A1A" w:rsidRPr="00F621F1">
        <w:rPr>
          <w:i/>
          <w:lang w:val="en-US"/>
        </w:rPr>
        <w:t>H</w:t>
      </w:r>
      <w:r w:rsidR="00317A1A" w:rsidRPr="00F621F1">
        <w:rPr>
          <w:vertAlign w:val="subscript"/>
          <w:lang w:val="en-US"/>
        </w:rPr>
        <w:t>S</w:t>
      </w:r>
      <w:r w:rsidR="00317A1A" w:rsidRPr="00F621F1">
        <w:t xml:space="preserve">, и намагниченности насыщения, </w:t>
      </w:r>
      <w:r w:rsidR="00317A1A" w:rsidRPr="00F621F1">
        <w:rPr>
          <w:i/>
          <w:lang w:val="en-US"/>
        </w:rPr>
        <w:t>M</w:t>
      </w:r>
      <w:r w:rsidR="00317A1A" w:rsidRPr="00F621F1">
        <w:rPr>
          <w:vertAlign w:val="subscript"/>
          <w:lang w:val="en-US"/>
        </w:rPr>
        <w:t>S</w:t>
      </w:r>
      <w:r w:rsidR="00317A1A" w:rsidRPr="00F621F1">
        <w:rPr>
          <w:vertAlign w:val="subscript"/>
        </w:rPr>
        <w:t>.</w:t>
      </w:r>
      <w:r w:rsidR="00317A1A" w:rsidRPr="00F621F1">
        <w:t xml:space="preserve"> </w:t>
      </w:r>
      <w:r w:rsidR="002C59B1" w:rsidRPr="00F621F1">
        <w:t xml:space="preserve">С увеличением </w:t>
      </w:r>
      <w:r w:rsidR="009A6302" w:rsidRPr="00F621F1">
        <w:t>содержания</w:t>
      </w:r>
      <w:r w:rsidR="002C59B1" w:rsidRPr="00F621F1">
        <w:t xml:space="preserve"> </w:t>
      </w:r>
      <w:r w:rsidRPr="00F621F1">
        <w:rPr>
          <w:lang w:val="en-US"/>
        </w:rPr>
        <w:t>Cr</w:t>
      </w:r>
      <w:r w:rsidR="002C59B1" w:rsidRPr="00F621F1">
        <w:t xml:space="preserve"> </w:t>
      </w:r>
      <w:r w:rsidR="009A6302" w:rsidRPr="00F621F1">
        <w:t xml:space="preserve">наблюдается увеличение </w:t>
      </w:r>
      <w:r w:rsidRPr="00F621F1">
        <w:rPr>
          <w:i/>
          <w:lang w:val="en-US"/>
        </w:rPr>
        <w:t>H</w:t>
      </w:r>
      <w:r w:rsidRPr="00F621F1">
        <w:rPr>
          <w:vertAlign w:val="subscript"/>
          <w:lang w:val="en-US"/>
        </w:rPr>
        <w:t>S</w:t>
      </w:r>
      <w:r w:rsidRPr="00F621F1">
        <w:t xml:space="preserve"> </w:t>
      </w:r>
      <w:r w:rsidR="009A6302" w:rsidRPr="00F621F1">
        <w:t xml:space="preserve">и закономерное снижение </w:t>
      </w:r>
      <w:r w:rsidRPr="00F621F1">
        <w:rPr>
          <w:i/>
          <w:lang w:val="en-US"/>
        </w:rPr>
        <w:t>M</w:t>
      </w:r>
      <w:r w:rsidRPr="00F621F1">
        <w:rPr>
          <w:vertAlign w:val="subscript"/>
          <w:lang w:val="en-US"/>
        </w:rPr>
        <w:t>S</w:t>
      </w:r>
      <w:r w:rsidR="009A6302" w:rsidRPr="00F621F1">
        <w:t xml:space="preserve">, </w:t>
      </w:r>
      <w:r w:rsidR="002C59B1" w:rsidRPr="00F621F1">
        <w:t xml:space="preserve">что </w:t>
      </w:r>
      <w:r w:rsidR="009A6302" w:rsidRPr="00F621F1">
        <w:t>объясняется</w:t>
      </w:r>
      <w:r w:rsidR="002C59B1" w:rsidRPr="00F621F1">
        <w:t xml:space="preserve"> </w:t>
      </w:r>
      <w:r w:rsidR="009A6302" w:rsidRPr="00F621F1">
        <w:t>замещением магнитных атомов</w:t>
      </w:r>
      <w:r w:rsidR="002C59B1" w:rsidRPr="00F621F1">
        <w:t xml:space="preserve"> </w:t>
      </w:r>
      <w:r w:rsidRPr="00F621F1">
        <w:rPr>
          <w:lang w:val="en-US"/>
        </w:rPr>
        <w:t>Fe</w:t>
      </w:r>
      <w:r w:rsidR="002C59B1" w:rsidRPr="00F621F1">
        <w:t xml:space="preserve"> немагнитным</w:t>
      </w:r>
      <w:r w:rsidR="009A6302" w:rsidRPr="00F621F1">
        <w:t>и атомами</w:t>
      </w:r>
      <w:r w:rsidR="002C59B1" w:rsidRPr="00F621F1">
        <w:t xml:space="preserve"> </w:t>
      </w:r>
      <w:r w:rsidRPr="00F621F1">
        <w:rPr>
          <w:lang w:val="en-US"/>
        </w:rPr>
        <w:t>Cr</w:t>
      </w:r>
      <w:r w:rsidR="009A6302" w:rsidRPr="00F621F1">
        <w:t xml:space="preserve"> и возможным изменением </w:t>
      </w:r>
      <w:r w:rsidR="002C59B1" w:rsidRPr="00F621F1">
        <w:t xml:space="preserve">объемной доли </w:t>
      </w:r>
      <w:proofErr w:type="spellStart"/>
      <w:r w:rsidR="002C59B1" w:rsidRPr="00F621F1">
        <w:t>нанокристаллитов</w:t>
      </w:r>
      <w:proofErr w:type="spellEnd"/>
      <w:r w:rsidR="002C59B1" w:rsidRPr="00F621F1">
        <w:t>. Зависимость коэрцитивной силы</w:t>
      </w:r>
      <w:r w:rsidRPr="00F621F1">
        <w:rPr>
          <w:i/>
        </w:rPr>
        <w:t xml:space="preserve"> </w:t>
      </w:r>
      <w:r w:rsidRPr="00F621F1">
        <w:rPr>
          <w:i/>
          <w:lang w:val="en-US"/>
        </w:rPr>
        <w:t>H</w:t>
      </w:r>
      <w:r w:rsidRPr="00F621F1">
        <w:rPr>
          <w:vertAlign w:val="subscript"/>
          <w:lang w:val="en-US"/>
        </w:rPr>
        <w:t>C</w:t>
      </w:r>
      <w:r w:rsidR="002C59B1" w:rsidRPr="00F621F1">
        <w:t xml:space="preserve"> от концентрации </w:t>
      </w:r>
      <w:r w:rsidRPr="00F621F1">
        <w:rPr>
          <w:lang w:val="en-US"/>
        </w:rPr>
        <w:t>Cr</w:t>
      </w:r>
      <w:r w:rsidR="002C59B1" w:rsidRPr="00F621F1">
        <w:t xml:space="preserve"> </w:t>
      </w:r>
      <w:r w:rsidR="009A6302" w:rsidRPr="00F621F1">
        <w:t>носит нелинейный характер</w:t>
      </w:r>
      <w:r w:rsidR="002C59B1" w:rsidRPr="00F621F1">
        <w:t xml:space="preserve">. </w:t>
      </w:r>
      <w:r w:rsidRPr="00F621F1">
        <w:t>Наименьшее значение</w:t>
      </w:r>
      <w:r w:rsidR="002C59B1" w:rsidRPr="00F621F1">
        <w:t xml:space="preserve"> </w:t>
      </w:r>
      <w:r w:rsidR="002C59B1" w:rsidRPr="00F621F1">
        <w:rPr>
          <w:i/>
          <w:lang w:val="en-US"/>
        </w:rPr>
        <w:t>H</w:t>
      </w:r>
      <w:r w:rsidR="002C59B1" w:rsidRPr="00F621F1">
        <w:rPr>
          <w:vertAlign w:val="subscript"/>
          <w:lang w:val="en-US"/>
        </w:rPr>
        <w:t>C</w:t>
      </w:r>
      <w:r w:rsidR="002C59B1" w:rsidRPr="00F621F1">
        <w:rPr>
          <w:vertAlign w:val="subscript"/>
        </w:rPr>
        <w:t xml:space="preserve"> </w:t>
      </w:r>
      <w:r w:rsidR="009A6302" w:rsidRPr="00F621F1">
        <w:t>зафиксирован</w:t>
      </w:r>
      <w:r w:rsidRPr="00F621F1">
        <w:t>о</w:t>
      </w:r>
      <w:r w:rsidR="002C59B1" w:rsidRPr="00F621F1">
        <w:t xml:space="preserve"> при </w:t>
      </w:r>
      <w:r w:rsidRPr="00F621F1">
        <w:t xml:space="preserve">концентрации </w:t>
      </w:r>
      <w:r w:rsidRPr="00F621F1">
        <w:rPr>
          <w:lang w:val="en-US"/>
        </w:rPr>
        <w:t>Cr</w:t>
      </w:r>
      <w:r w:rsidRPr="00F621F1">
        <w:t xml:space="preserve"> </w:t>
      </w:r>
      <w:r w:rsidR="002C59B1" w:rsidRPr="00F621F1">
        <w:t>3%</w:t>
      </w:r>
      <w:r w:rsidR="009A6302" w:rsidRPr="00F621F1">
        <w:t xml:space="preserve">. Вероятно, при данной концентрации в процессе формирования </w:t>
      </w:r>
      <w:proofErr w:type="spellStart"/>
      <w:r w:rsidR="002C59B1" w:rsidRPr="00F621F1">
        <w:t>нанокристаллитов</w:t>
      </w:r>
      <w:proofErr w:type="spellEnd"/>
      <w:r w:rsidR="002C59B1" w:rsidRPr="00F621F1">
        <w:t xml:space="preserve"> </w:t>
      </w:r>
      <w:r w:rsidR="002C59B1" w:rsidRPr="00F621F1">
        <w:rPr>
          <w:i/>
        </w:rPr>
        <w:t>Fe</w:t>
      </w:r>
      <w:r w:rsidR="002C59B1" w:rsidRPr="00F621F1">
        <w:rPr>
          <w:i/>
          <w:vertAlign w:val="subscript"/>
        </w:rPr>
        <w:t>3</w:t>
      </w:r>
      <w:r w:rsidR="002C59B1" w:rsidRPr="00F621F1">
        <w:rPr>
          <w:i/>
        </w:rPr>
        <w:t>Si</w:t>
      </w:r>
      <w:r w:rsidR="009A6302" w:rsidRPr="00F621F1">
        <w:t xml:space="preserve"> создаются оптимальные условия для минимизации константы</w:t>
      </w:r>
      <w:r w:rsidR="002C59B1" w:rsidRPr="00F621F1">
        <w:t xml:space="preserve"> </w:t>
      </w:r>
      <w:proofErr w:type="spellStart"/>
      <w:r w:rsidR="009A6302" w:rsidRPr="00F621F1">
        <w:t>магнитоупругой</w:t>
      </w:r>
      <w:proofErr w:type="spellEnd"/>
      <w:r w:rsidR="009A6302" w:rsidRPr="00F621F1">
        <w:t xml:space="preserve"> анизотропии</w:t>
      </w:r>
      <w:r w:rsidR="002C59B1" w:rsidRPr="00F621F1">
        <w:t xml:space="preserve">. Дальнейшее увеличение </w:t>
      </w:r>
      <w:r w:rsidR="009A6302" w:rsidRPr="00F621F1">
        <w:t>содержания</w:t>
      </w:r>
      <w:r w:rsidR="002C59B1" w:rsidRPr="00F621F1">
        <w:t xml:space="preserve"> </w:t>
      </w:r>
      <w:r w:rsidRPr="00F621F1">
        <w:rPr>
          <w:lang w:val="en-US"/>
        </w:rPr>
        <w:t>Cr</w:t>
      </w:r>
      <w:r w:rsidR="002C59B1" w:rsidRPr="00F621F1">
        <w:t xml:space="preserve"> до 7% приводит к резкому росту </w:t>
      </w:r>
      <w:r w:rsidRPr="00F621F1">
        <w:rPr>
          <w:i/>
          <w:lang w:val="en-US"/>
        </w:rPr>
        <w:t>H</w:t>
      </w:r>
      <w:r w:rsidRPr="00F621F1">
        <w:rPr>
          <w:vertAlign w:val="subscript"/>
          <w:lang w:val="en-US"/>
        </w:rPr>
        <w:t>C</w:t>
      </w:r>
      <w:r w:rsidR="002C59B1" w:rsidRPr="00F621F1">
        <w:t xml:space="preserve">, что может </w:t>
      </w:r>
      <w:r w:rsidR="002C59B1">
        <w:t xml:space="preserve">быть </w:t>
      </w:r>
      <w:r w:rsidR="00CD6873">
        <w:t>обусловлено</w:t>
      </w:r>
      <w:r w:rsidR="008B7081">
        <w:t xml:space="preserve"> увеличение</w:t>
      </w:r>
      <w:r w:rsidR="00CD6873">
        <w:t>м</w:t>
      </w:r>
      <w:r w:rsidR="008B7081">
        <w:t xml:space="preserve"> содержания </w:t>
      </w:r>
      <w:proofErr w:type="spellStart"/>
      <w:r w:rsidR="008B7081">
        <w:t>боридных</w:t>
      </w:r>
      <w:proofErr w:type="spellEnd"/>
      <w:r w:rsidR="008B7081">
        <w:t xml:space="preserve"> фаз </w:t>
      </w:r>
      <w:r w:rsidR="008B7081" w:rsidRPr="008B7081">
        <w:rPr>
          <w:i/>
        </w:rPr>
        <w:t>Fe</w:t>
      </w:r>
      <w:r w:rsidR="008B7081" w:rsidRPr="008B7081">
        <w:rPr>
          <w:i/>
          <w:vertAlign w:val="subscript"/>
        </w:rPr>
        <w:t>2</w:t>
      </w:r>
      <w:r w:rsidR="008B7081" w:rsidRPr="008B7081">
        <w:rPr>
          <w:i/>
        </w:rPr>
        <w:t>B</w:t>
      </w:r>
      <w:r w:rsidR="008B7081">
        <w:t xml:space="preserve">, </w:t>
      </w:r>
      <w:r w:rsidR="00CD6873">
        <w:t>обладающих</w:t>
      </w:r>
      <w:r w:rsidR="008B7081">
        <w:t xml:space="preserve"> высокой магнитной анизотропией.</w:t>
      </w:r>
    </w:p>
    <w:p w:rsidR="004A1316" w:rsidRPr="00E27614" w:rsidRDefault="008B7081" w:rsidP="008B7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</w:t>
      </w:r>
      <w:r w:rsidR="004A1316" w:rsidRPr="00E27614">
        <w:t xml:space="preserve">олученные </w:t>
      </w:r>
      <w:r w:rsidR="00CD6873">
        <w:t>результаты</w:t>
      </w:r>
      <w:r w:rsidR="004A1316" w:rsidRPr="00E27614">
        <w:t xml:space="preserve"> могут быть </w:t>
      </w:r>
      <w:r w:rsidR="00CD6873">
        <w:t>использованы для оптимизации характеристик магнитомягких материалов, в частности,</w:t>
      </w:r>
      <w:r>
        <w:t xml:space="preserve"> </w:t>
      </w:r>
      <w:r w:rsidR="00CD6873">
        <w:t xml:space="preserve">при разработке высокочувствительных датчиков магнитного поля, работающих </w:t>
      </w:r>
      <w:r>
        <w:t>в определенном диапазоне полей.</w:t>
      </w:r>
    </w:p>
    <w:p w:rsidR="004A1316" w:rsidRPr="00E27614" w:rsidRDefault="004A1316" w:rsidP="004A1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sz w:val="20"/>
          <w:szCs w:val="20"/>
        </w:rPr>
      </w:pPr>
    </w:p>
    <w:p w:rsidR="004A1316" w:rsidRPr="00E27614" w:rsidRDefault="004A1316" w:rsidP="004A1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E27614">
        <w:rPr>
          <w:i/>
          <w:iCs/>
        </w:rPr>
        <w:t xml:space="preserve">Автор выражает благодарность </w:t>
      </w:r>
      <w:r w:rsidR="004E1CF2">
        <w:rPr>
          <w:i/>
          <w:iCs/>
        </w:rPr>
        <w:t xml:space="preserve">профессору Перову Н.С. за консультативную поддержку и ценные замечания,  </w:t>
      </w:r>
      <w:r w:rsidRPr="00E27614">
        <w:rPr>
          <w:i/>
          <w:iCs/>
        </w:rPr>
        <w:t>к.ф.-м.н. Харламовой А.М. за помощь в проведении исследований, а также д.ф.-м.н. Курляндской Г.В. за консультации и предоставленные для исследования образцы.</w:t>
      </w:r>
    </w:p>
    <w:p w:rsidR="004A1316" w:rsidRPr="00E27614" w:rsidRDefault="004A1316" w:rsidP="004A1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27614">
        <w:rPr>
          <w:b/>
        </w:rPr>
        <w:t>Литература</w:t>
      </w:r>
    </w:p>
    <w:p w:rsidR="004A1316" w:rsidRPr="00E27614" w:rsidRDefault="004A1316" w:rsidP="004A1316">
      <w:pPr>
        <w:pStyle w:val="a3"/>
        <w:ind w:left="0"/>
        <w:jc w:val="both"/>
        <w:rPr>
          <w:lang w:val="en-US"/>
        </w:rPr>
      </w:pPr>
      <w:r w:rsidRPr="00E27614">
        <w:t xml:space="preserve">1. </w:t>
      </w:r>
      <w:proofErr w:type="spellStart"/>
      <w:r w:rsidRPr="00E27614">
        <w:rPr>
          <w:lang w:val="en-US"/>
        </w:rPr>
        <w:t>Kurlyandskaya</w:t>
      </w:r>
      <w:proofErr w:type="spellEnd"/>
      <w:r w:rsidRPr="00E27614">
        <w:t xml:space="preserve"> </w:t>
      </w:r>
      <w:r w:rsidRPr="00E27614">
        <w:rPr>
          <w:lang w:val="en-US"/>
        </w:rPr>
        <w:t>G</w:t>
      </w:r>
      <w:r w:rsidRPr="00E27614">
        <w:t>.</w:t>
      </w:r>
      <w:r w:rsidRPr="00E27614">
        <w:rPr>
          <w:lang w:val="en-US"/>
        </w:rPr>
        <w:t>V</w:t>
      </w:r>
      <w:r w:rsidRPr="00E27614">
        <w:t xml:space="preserve">., </w:t>
      </w:r>
      <w:proofErr w:type="spellStart"/>
      <w:r w:rsidRPr="00E27614">
        <w:rPr>
          <w:lang w:val="en-US"/>
        </w:rPr>
        <w:t>Lukshina</w:t>
      </w:r>
      <w:proofErr w:type="spellEnd"/>
      <w:r w:rsidRPr="00E27614">
        <w:t xml:space="preserve"> </w:t>
      </w:r>
      <w:r w:rsidRPr="00E27614">
        <w:rPr>
          <w:lang w:val="en-US"/>
        </w:rPr>
        <w:t>V</w:t>
      </w:r>
      <w:r w:rsidRPr="00E27614">
        <w:t>.</w:t>
      </w:r>
      <w:r w:rsidRPr="00E27614">
        <w:rPr>
          <w:lang w:val="en-US"/>
        </w:rPr>
        <w:t>A</w:t>
      </w:r>
      <w:r w:rsidRPr="00E27614">
        <w:t xml:space="preserve">., </w:t>
      </w:r>
      <w:proofErr w:type="spellStart"/>
      <w:r w:rsidRPr="00E27614">
        <w:rPr>
          <w:lang w:val="en-US"/>
        </w:rPr>
        <w:t>Larra</w:t>
      </w:r>
      <w:proofErr w:type="spellEnd"/>
      <w:r w:rsidRPr="00E27614">
        <w:t>ñ</w:t>
      </w:r>
      <w:proofErr w:type="spellStart"/>
      <w:r w:rsidRPr="00E27614">
        <w:rPr>
          <w:lang w:val="en-US"/>
        </w:rPr>
        <w:t>aga</w:t>
      </w:r>
      <w:proofErr w:type="spellEnd"/>
      <w:r w:rsidRPr="00E27614">
        <w:t xml:space="preserve"> </w:t>
      </w:r>
      <w:r w:rsidRPr="00E27614">
        <w:rPr>
          <w:lang w:val="en-US"/>
        </w:rPr>
        <w:t>A</w:t>
      </w:r>
      <w:r w:rsidRPr="00E27614">
        <w:t xml:space="preserve">., </w:t>
      </w:r>
      <w:proofErr w:type="spellStart"/>
      <w:r w:rsidRPr="00E27614">
        <w:rPr>
          <w:lang w:val="en-US"/>
        </w:rPr>
        <w:t>Orue</w:t>
      </w:r>
      <w:proofErr w:type="spellEnd"/>
      <w:r w:rsidRPr="00E27614">
        <w:t xml:space="preserve"> </w:t>
      </w:r>
      <w:r w:rsidRPr="00E27614">
        <w:rPr>
          <w:lang w:val="en-US"/>
        </w:rPr>
        <w:t>I</w:t>
      </w:r>
      <w:r w:rsidRPr="00E27614">
        <w:t xml:space="preserve">., </w:t>
      </w:r>
      <w:proofErr w:type="spellStart"/>
      <w:r w:rsidRPr="00E27614">
        <w:rPr>
          <w:lang w:val="en-US"/>
        </w:rPr>
        <w:t>Zaharova</w:t>
      </w:r>
      <w:proofErr w:type="spellEnd"/>
      <w:r w:rsidRPr="00E27614">
        <w:t xml:space="preserve"> </w:t>
      </w:r>
      <w:r w:rsidRPr="00E27614">
        <w:rPr>
          <w:lang w:val="en-US"/>
        </w:rPr>
        <w:t>A</w:t>
      </w:r>
      <w:r w:rsidRPr="00E27614">
        <w:t>.</w:t>
      </w:r>
      <w:r w:rsidRPr="00E27614">
        <w:rPr>
          <w:lang w:val="en-US"/>
        </w:rPr>
        <w:t>A</w:t>
      </w:r>
      <w:r w:rsidRPr="00E27614">
        <w:t xml:space="preserve">., </w:t>
      </w:r>
      <w:proofErr w:type="spellStart"/>
      <w:r w:rsidRPr="00E27614">
        <w:rPr>
          <w:lang w:val="en-US"/>
        </w:rPr>
        <w:t>Shishkin</w:t>
      </w:r>
      <w:proofErr w:type="spellEnd"/>
      <w:r w:rsidRPr="00E27614">
        <w:t xml:space="preserve"> </w:t>
      </w:r>
      <w:r w:rsidRPr="00E27614">
        <w:rPr>
          <w:lang w:val="en-US"/>
        </w:rPr>
        <w:t>D</w:t>
      </w:r>
      <w:r w:rsidRPr="00E27614">
        <w:t>.</w:t>
      </w:r>
      <w:r w:rsidRPr="00E27614">
        <w:rPr>
          <w:lang w:val="en-US"/>
        </w:rPr>
        <w:t>A</w:t>
      </w:r>
      <w:r w:rsidRPr="00E27614">
        <w:t xml:space="preserve">.  </w:t>
      </w:r>
      <w:r w:rsidRPr="00E27614">
        <w:rPr>
          <w:lang w:val="en-US"/>
        </w:rPr>
        <w:t xml:space="preserve">Induced magnetic anisotropy features in </w:t>
      </w:r>
      <w:proofErr w:type="spellStart"/>
      <w:r w:rsidRPr="00E27614">
        <w:rPr>
          <w:lang w:val="en-US"/>
        </w:rPr>
        <w:t>FeCrSiBNbCu</w:t>
      </w:r>
      <w:proofErr w:type="spellEnd"/>
      <w:r w:rsidRPr="00E27614">
        <w:rPr>
          <w:lang w:val="en-US"/>
        </w:rPr>
        <w:t xml:space="preserve"> </w:t>
      </w:r>
      <w:proofErr w:type="spellStart"/>
      <w:r w:rsidRPr="00E27614">
        <w:rPr>
          <w:lang w:val="en-US"/>
        </w:rPr>
        <w:t>nanocrystalline</w:t>
      </w:r>
      <w:proofErr w:type="spellEnd"/>
      <w:r w:rsidRPr="00E27614">
        <w:rPr>
          <w:lang w:val="en-US"/>
        </w:rPr>
        <w:t xml:space="preserve"> alloy: Role of stress distribution proven by direct X-ray measurements// Journal of Alloys and Compounds 566, 2013, p. 31–36.</w:t>
      </w:r>
    </w:p>
    <w:p w:rsidR="004A1316" w:rsidRPr="00E27614" w:rsidRDefault="004A1316" w:rsidP="004A1316">
      <w:pPr>
        <w:pStyle w:val="a3"/>
        <w:ind w:left="0"/>
        <w:jc w:val="both"/>
      </w:pPr>
      <w:r w:rsidRPr="00E27614">
        <w:t xml:space="preserve">2. Ершов Н.В., </w:t>
      </w:r>
      <w:proofErr w:type="spellStart"/>
      <w:r w:rsidRPr="00E27614">
        <w:t>Лукшина</w:t>
      </w:r>
      <w:proofErr w:type="spellEnd"/>
      <w:r w:rsidRPr="00E27614">
        <w:t xml:space="preserve"> В.А., Федоров В.И., Дмитриева Н.В., </w:t>
      </w:r>
      <w:proofErr w:type="spellStart"/>
      <w:r w:rsidRPr="00E27614">
        <w:t>Черненков</w:t>
      </w:r>
      <w:proofErr w:type="spellEnd"/>
      <w:r w:rsidRPr="00E27614">
        <w:t xml:space="preserve"> Ю.П., Потапов А.П. Влияние термомагнитной и термомеханической обработки на магнитные свойс</w:t>
      </w:r>
      <w:bookmarkStart w:id="0" w:name="_GoBack"/>
      <w:bookmarkEnd w:id="0"/>
      <w:r w:rsidRPr="00E27614">
        <w:t xml:space="preserve">тва и структуру </w:t>
      </w:r>
      <w:proofErr w:type="spellStart"/>
      <w:r w:rsidRPr="00E27614">
        <w:t>магнитомягкого</w:t>
      </w:r>
      <w:proofErr w:type="spellEnd"/>
      <w:r w:rsidRPr="00E27614">
        <w:t xml:space="preserve"> </w:t>
      </w:r>
      <w:proofErr w:type="spellStart"/>
      <w:r w:rsidRPr="00E27614">
        <w:t>нанокристаллического</w:t>
      </w:r>
      <w:proofErr w:type="spellEnd"/>
      <w:r w:rsidRPr="00E27614">
        <w:t xml:space="preserve"> сплава </w:t>
      </w:r>
      <w:r w:rsidRPr="00E27614">
        <w:rPr>
          <w:lang w:val="en-US"/>
        </w:rPr>
        <w:t>Fe</w:t>
      </w:r>
      <w:r w:rsidRPr="00E27614">
        <w:t>81</w:t>
      </w:r>
      <w:r w:rsidRPr="00E27614">
        <w:rPr>
          <w:lang w:val="en-US"/>
        </w:rPr>
        <w:t>Si</w:t>
      </w:r>
      <w:r w:rsidRPr="00E27614">
        <w:t>6</w:t>
      </w:r>
      <w:proofErr w:type="spellStart"/>
      <w:r w:rsidRPr="00E27614">
        <w:rPr>
          <w:lang w:val="en-US"/>
        </w:rPr>
        <w:t>Nb</w:t>
      </w:r>
      <w:proofErr w:type="spellEnd"/>
      <w:r w:rsidRPr="00E27614">
        <w:t>3</w:t>
      </w:r>
      <w:r w:rsidRPr="00E27614">
        <w:rPr>
          <w:lang w:val="en-US"/>
        </w:rPr>
        <w:t>B</w:t>
      </w:r>
      <w:r w:rsidRPr="00E27614">
        <w:t>9</w:t>
      </w:r>
      <w:r w:rsidRPr="00E27614">
        <w:rPr>
          <w:lang w:val="en-US"/>
        </w:rPr>
        <w:t>Cu</w:t>
      </w:r>
      <w:r w:rsidRPr="00E27614">
        <w:t>1// ФТТ, 2013, №55(3), т. 55, с. 460-470.</w:t>
      </w:r>
    </w:p>
    <w:p w:rsidR="00797A81" w:rsidRPr="004A1316" w:rsidRDefault="004A1316" w:rsidP="004A1316">
      <w:pPr>
        <w:jc w:val="both"/>
        <w:rPr>
          <w:lang w:val="en-US"/>
        </w:rPr>
      </w:pPr>
      <w:r w:rsidRPr="00E27614">
        <w:rPr>
          <w:lang w:val="en-US"/>
        </w:rPr>
        <w:t xml:space="preserve">3. Chau N., </w:t>
      </w:r>
      <w:proofErr w:type="spellStart"/>
      <w:r w:rsidRPr="00E27614">
        <w:rPr>
          <w:lang w:val="en-US"/>
        </w:rPr>
        <w:t>Thanh</w:t>
      </w:r>
      <w:proofErr w:type="spellEnd"/>
      <w:r w:rsidRPr="00E27614">
        <w:rPr>
          <w:lang w:val="en-US"/>
        </w:rPr>
        <w:t xml:space="preserve"> P.Q., </w:t>
      </w:r>
      <w:proofErr w:type="spellStart"/>
      <w:r w:rsidRPr="00E27614">
        <w:rPr>
          <w:lang w:val="en-US"/>
        </w:rPr>
        <w:t>Hoa</w:t>
      </w:r>
      <w:proofErr w:type="spellEnd"/>
      <w:r w:rsidRPr="00E27614">
        <w:rPr>
          <w:lang w:val="en-US"/>
        </w:rPr>
        <w:t xml:space="preserve"> N.Q., </w:t>
      </w:r>
      <w:proofErr w:type="gramStart"/>
      <w:r w:rsidRPr="00E27614">
        <w:rPr>
          <w:lang w:val="en-US"/>
        </w:rPr>
        <w:t>The</w:t>
      </w:r>
      <w:proofErr w:type="gramEnd"/>
      <w:r w:rsidRPr="00E27614">
        <w:rPr>
          <w:lang w:val="en-US"/>
        </w:rPr>
        <w:t xml:space="preserve"> N.D., J. </w:t>
      </w:r>
      <w:proofErr w:type="spellStart"/>
      <w:r w:rsidRPr="00E27614">
        <w:rPr>
          <w:lang w:val="en-US"/>
        </w:rPr>
        <w:t>Magn</w:t>
      </w:r>
      <w:proofErr w:type="spellEnd"/>
      <w:r w:rsidRPr="00E27614">
        <w:rPr>
          <w:lang w:val="en-US"/>
        </w:rPr>
        <w:t xml:space="preserve">. </w:t>
      </w:r>
      <w:proofErr w:type="spellStart"/>
      <w:proofErr w:type="gramStart"/>
      <w:r w:rsidRPr="00E27614">
        <w:rPr>
          <w:lang w:val="en-US"/>
        </w:rPr>
        <w:t>Magn</w:t>
      </w:r>
      <w:proofErr w:type="spellEnd"/>
      <w:r w:rsidRPr="00E27614">
        <w:rPr>
          <w:lang w:val="en-US"/>
        </w:rPr>
        <w:t>.</w:t>
      </w:r>
      <w:proofErr w:type="gramEnd"/>
      <w:r w:rsidRPr="00E27614">
        <w:rPr>
          <w:lang w:val="en-US"/>
        </w:rPr>
        <w:t xml:space="preserve"> Mater 304 (2006) 36–40.</w:t>
      </w:r>
    </w:p>
    <w:sectPr w:rsidR="00797A81" w:rsidRPr="004A13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7C"/>
    <w:rsid w:val="002A0C19"/>
    <w:rsid w:val="002C59B1"/>
    <w:rsid w:val="002F01B0"/>
    <w:rsid w:val="00317A1A"/>
    <w:rsid w:val="003E35A7"/>
    <w:rsid w:val="004A1316"/>
    <w:rsid w:val="004D7056"/>
    <w:rsid w:val="004E1CF2"/>
    <w:rsid w:val="00636432"/>
    <w:rsid w:val="0069704B"/>
    <w:rsid w:val="00797A81"/>
    <w:rsid w:val="00832B9A"/>
    <w:rsid w:val="0087584A"/>
    <w:rsid w:val="008B7081"/>
    <w:rsid w:val="00995D0F"/>
    <w:rsid w:val="009A6302"/>
    <w:rsid w:val="00A91B0C"/>
    <w:rsid w:val="00C8647C"/>
    <w:rsid w:val="00CD6873"/>
    <w:rsid w:val="00EE226E"/>
    <w:rsid w:val="00F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131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4A13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A131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3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3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131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4A13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A131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3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3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8C12-D43C-49CA-B301-0CF5C87A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2026-03-09T20:05:00Z</dcterms:created>
  <dcterms:modified xsi:type="dcterms:W3CDTF">2026-03-09T20:18:00Z</dcterms:modified>
</cp:coreProperties>
</file>