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2F" w:rsidRDefault="008E518A" w:rsidP="00DC11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12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Разделение </w:t>
      </w:r>
      <w:r w:rsidRPr="00DC112F">
        <w:rPr>
          <w:rFonts w:ascii="Times New Roman" w:hAnsi="Times New Roman" w:cs="Times New Roman"/>
          <w:b/>
          <w:bCs/>
          <w:sz w:val="24"/>
          <w:szCs w:val="24"/>
        </w:rPr>
        <w:t xml:space="preserve">изотопов водорода в эксперименте </w:t>
      </w:r>
      <w:r w:rsidR="00D63CC0">
        <w:rPr>
          <w:rFonts w:ascii="Times New Roman" w:hAnsi="Times New Roman" w:cs="Times New Roman"/>
          <w:b/>
          <w:bCs/>
          <w:sz w:val="24"/>
          <w:szCs w:val="24"/>
        </w:rPr>
        <w:t>НУКЛОН</w:t>
      </w:r>
    </w:p>
    <w:p w:rsidR="002D72DA" w:rsidRPr="002D72DA" w:rsidRDefault="003041C1" w:rsidP="002D72DA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ar-SA"/>
        </w:rPr>
      </w:pPr>
      <w:r w:rsidRPr="003041C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  <w:t>Рахимчанова К.Р.</w:t>
      </w:r>
      <w:r w:rsidR="002D72D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ar-SA"/>
        </w:rPr>
        <w:t>1,2</w:t>
      </w:r>
      <w:r w:rsidR="002D72DA" w:rsidRPr="002D72D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ar-SA"/>
        </w:rPr>
        <w:t xml:space="preserve"> </w:t>
      </w:r>
    </w:p>
    <w:p w:rsidR="003041C1" w:rsidRPr="002D72DA" w:rsidRDefault="003041C1" w:rsidP="002D72DA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ar-SA"/>
        </w:rPr>
      </w:pPr>
      <w:r w:rsidRPr="00DC11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студент</w:t>
      </w:r>
    </w:p>
    <w:p w:rsidR="003041C1" w:rsidRDefault="003041C1" w:rsidP="002D72DA">
      <w:pPr>
        <w:spacing w:after="0" w:line="360" w:lineRule="auto"/>
        <w:ind w:left="34" w:right="-249" w:hanging="34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3041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ar-SA"/>
        </w:rPr>
        <w:t>1</w:t>
      </w:r>
      <w:r w:rsidRPr="003041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Московский государствен</w:t>
      </w:r>
      <w:bookmarkStart w:id="0" w:name="_GoBack"/>
      <w:bookmarkEnd w:id="0"/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ный университет имени </w:t>
      </w:r>
      <w:proofErr w:type="spellStart"/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М.В.Ломоносова</w:t>
      </w:r>
      <w:proofErr w:type="spellEnd"/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,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br/>
        <w:t xml:space="preserve">физический факультет, Москва, Россия </w:t>
      </w:r>
    </w:p>
    <w:p w:rsidR="002D72DA" w:rsidRPr="002D72DA" w:rsidRDefault="002D72DA" w:rsidP="002D72DA">
      <w:pPr>
        <w:spacing w:after="0" w:line="360" w:lineRule="auto"/>
        <w:ind w:left="34" w:right="-249" w:hanging="34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2D72D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ar-SA"/>
        </w:rPr>
        <w:t>2</w:t>
      </w:r>
      <w:r w:rsidRPr="002D72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 Научно-исследовательский институт ядерной физики имени </w:t>
      </w:r>
      <w:proofErr w:type="spellStart"/>
      <w:r w:rsidRPr="002D72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Д.В.Скобельцына</w:t>
      </w:r>
      <w:proofErr w:type="spellEnd"/>
      <w:r w:rsidRPr="002D72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. Москва, Россия </w:t>
      </w:r>
    </w:p>
    <w:p w:rsidR="00D63CC0" w:rsidRPr="00D63CC0" w:rsidRDefault="003041C1" w:rsidP="00D63CC0">
      <w:pPr>
        <w:spacing w:after="0" w:line="360" w:lineRule="auto"/>
        <w:ind w:left="34" w:right="-249" w:hanging="34"/>
        <w:jc w:val="center"/>
        <w:rPr>
          <w:rFonts w:ascii="Times New Roman" w:eastAsia="Times New Roman" w:hAnsi="Times New Roman" w:cs="Times New Roman"/>
          <w:i/>
          <w:color w:val="0000FF"/>
          <w:kern w:val="0"/>
          <w:sz w:val="24"/>
          <w:szCs w:val="24"/>
          <w:u w:val="single"/>
          <w:lang w:val="en-US" w:eastAsia="ar-SA"/>
        </w:rPr>
      </w:pP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 w:eastAsia="ar-SA"/>
        </w:rPr>
        <w:t>E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>-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 w:eastAsia="ar-SA"/>
        </w:rPr>
        <w:t>mail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3041C1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perscript"/>
          <w:lang w:val="en-US" w:eastAsia="ar-SA"/>
        </w:rPr>
        <w:t xml:space="preserve">a </w:t>
      </w:r>
      <w:hyperlink r:id="rId5" w:history="1">
        <w:r w:rsidRPr="003041C1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fr-FR" w:eastAsia="ar-SA"/>
          </w:rPr>
          <w:t>rakhimchanova.kr20@physics.msu.ru</w:t>
        </w:r>
      </w:hyperlink>
      <w:r w:rsidR="002D72DA" w:rsidRPr="00D63CC0">
        <w:rPr>
          <w:rFonts w:ascii="Times New Roman" w:eastAsia="Times New Roman" w:hAnsi="Times New Roman" w:cs="Times New Roman"/>
          <w:i/>
          <w:color w:val="0000FF"/>
          <w:kern w:val="0"/>
          <w:sz w:val="24"/>
          <w:szCs w:val="24"/>
          <w:u w:val="single"/>
          <w:lang w:val="en-US" w:eastAsia="ar-SA"/>
        </w:rPr>
        <w:t xml:space="preserve"> </w:t>
      </w:r>
    </w:p>
    <w:p w:rsidR="00D63CC0" w:rsidRDefault="00D63CC0" w:rsidP="00A77F60">
      <w:pPr>
        <w:pStyle w:val="1"/>
        <w:spacing w:after="0"/>
        <w:ind w:firstLine="397"/>
        <w:jc w:val="both"/>
      </w:pPr>
      <w:r w:rsidRPr="00D63CC0">
        <w:t>В настоящее время одной из наиболее актуальных проблем физики космических лучей является изучение процессов ускорения и распространения различных компонент в области энергий, предшествующей «колену</w:t>
      </w:r>
      <w:r w:rsidR="00A77F60">
        <w:t>».</w:t>
      </w:r>
      <w:r w:rsidRPr="00D63CC0">
        <w:t xml:space="preserve"> В течение долгого времени считалось, что спектр первичных космических лучей имеет степенной вид с постоянным наклоном в широком диапазоне энергий. Однако в пос</w:t>
      </w:r>
      <w:r>
        <w:t>ледние годы эксперименты НУКЛОН [</w:t>
      </w:r>
      <w:r w:rsidRPr="00D63CC0">
        <w:t>1</w:t>
      </w:r>
      <w:r>
        <w:t>]</w:t>
      </w:r>
      <w:r w:rsidRPr="00D63CC0">
        <w:t>, AMS 02</w:t>
      </w:r>
      <w:r>
        <w:t xml:space="preserve"> [</w:t>
      </w:r>
      <w:r w:rsidRPr="00D63CC0">
        <w:t>2</w:t>
      </w:r>
      <w:r>
        <w:t>]</w:t>
      </w:r>
      <w:r w:rsidRPr="00D63CC0">
        <w:t xml:space="preserve">, DAMPE </w:t>
      </w:r>
      <w:r>
        <w:t>[</w:t>
      </w:r>
      <w:r w:rsidRPr="00D63CC0">
        <w:t>3</w:t>
      </w:r>
      <w:r>
        <w:t>]</w:t>
      </w:r>
      <w:r w:rsidRPr="00D63CC0">
        <w:t xml:space="preserve"> и </w:t>
      </w:r>
      <w:r w:rsidRPr="00D63CC0">
        <w:rPr>
          <w:lang w:val="en-US"/>
        </w:rPr>
        <w:t>PAMELA</w:t>
      </w:r>
      <w:r w:rsidRPr="00D63CC0">
        <w:t xml:space="preserve"> </w:t>
      </w:r>
      <w:r>
        <w:t>[</w:t>
      </w:r>
      <w:r w:rsidRPr="00D63CC0">
        <w:t>4</w:t>
      </w:r>
      <w:r>
        <w:t>]</w:t>
      </w:r>
      <w:r w:rsidRPr="00D63CC0">
        <w:t xml:space="preserve"> показали заметные отличия в спектрах различных компонент</w:t>
      </w:r>
      <w:r>
        <w:t>. Данные отклонения требуют объяснений.</w:t>
      </w:r>
    </w:p>
    <w:p w:rsidR="00A77F60" w:rsidRDefault="00D63CC0" w:rsidP="007B70F3">
      <w:pPr>
        <w:pStyle w:val="1"/>
        <w:spacing w:before="0" w:after="0"/>
        <w:ind w:firstLine="397"/>
        <w:jc w:val="both"/>
      </w:pPr>
      <w:r w:rsidRPr="00D63CC0">
        <w:t>Для решения этой проблемы необходима информация о спектрах как первичных, так и вторичных частиц</w:t>
      </w:r>
      <w:r>
        <w:t xml:space="preserve">. </w:t>
      </w:r>
      <w:r w:rsidRPr="00D63CC0">
        <w:t>Особенно важные данные можно получить при анализе спектров легких изотопов водорода – дейтерия и трития</w:t>
      </w:r>
      <w:r>
        <w:t xml:space="preserve">. </w:t>
      </w:r>
      <w:r w:rsidR="007B70F3" w:rsidRPr="007B70F3">
        <w:t>Эти изотопы, в отличие от более тяжелых вторичных ядер, могут рождаться при фрагментации гелия, которого в космических лучах гораздо больше, чем других первичных ядер.</w:t>
      </w:r>
    </w:p>
    <w:p w:rsidR="00A77F60" w:rsidRDefault="00D63CC0" w:rsidP="00A77F60">
      <w:pPr>
        <w:pStyle w:val="1"/>
        <w:spacing w:before="0" w:after="0"/>
        <w:ind w:firstLine="397"/>
        <w:jc w:val="both"/>
      </w:pPr>
      <w:r w:rsidRPr="00D63CC0">
        <w:t>Дейтерий обладает существенно меньшим сечением взаимодействия с межзвёздной средой по сравнению с более тяжёлыми вторичными ядрами (</w:t>
      </w:r>
      <w:proofErr w:type="spellStart"/>
      <w:r w:rsidRPr="00D63CC0">
        <w:t>Li</w:t>
      </w:r>
      <w:proofErr w:type="spellEnd"/>
      <w:r w:rsidRPr="00D63CC0">
        <w:t xml:space="preserve">, </w:t>
      </w:r>
      <w:proofErr w:type="spellStart"/>
      <w:r w:rsidRPr="00D63CC0">
        <w:t>Be</w:t>
      </w:r>
      <w:proofErr w:type="spellEnd"/>
      <w:r w:rsidRPr="00D63CC0">
        <w:t>, B)</w:t>
      </w:r>
      <w:r>
        <w:t>, благодаря чему можно от</w:t>
      </w:r>
      <w:r w:rsidRPr="00D63CC0">
        <w:t>слеживать распространение космических лучей на больших галактических масштабах</w:t>
      </w:r>
      <w:r w:rsidR="00A77F60">
        <w:t>.</w:t>
      </w:r>
      <w:r w:rsidR="00A609F2">
        <w:t xml:space="preserve"> Это</w:t>
      </w:r>
      <w:r w:rsidR="00A77F60">
        <w:t xml:space="preserve"> в свою очередь </w:t>
      </w:r>
      <w:r w:rsidRPr="00D63CC0">
        <w:t>предоставляет ценную информацию для построения моделей распространения космических лучей</w:t>
      </w:r>
      <w:r w:rsidR="00A77F60">
        <w:t xml:space="preserve"> </w:t>
      </w:r>
      <w:r w:rsidR="00A77F60" w:rsidRPr="00A77F60">
        <w:t>[</w:t>
      </w:r>
      <w:r w:rsidR="00A609F2">
        <w:t>5</w:t>
      </w:r>
      <w:r w:rsidR="00A77F60" w:rsidRPr="00A77F60">
        <w:t>]</w:t>
      </w:r>
      <w:r w:rsidRPr="00D63CC0">
        <w:t>.</w:t>
      </w:r>
      <w:r w:rsidR="00A77F60" w:rsidRPr="00A77F60">
        <w:t xml:space="preserve"> </w:t>
      </w:r>
      <w:r w:rsidRPr="00D63CC0">
        <w:t>Тритий</w:t>
      </w:r>
      <w:r w:rsidR="00A77F60" w:rsidRPr="00A77F60">
        <w:t xml:space="preserve"> </w:t>
      </w:r>
      <w:r w:rsidR="00A77F60">
        <w:t xml:space="preserve">же, как </w:t>
      </w:r>
      <w:r w:rsidRPr="00D63CC0">
        <w:t>нестабильный изотоп с периодом полураспада около 12.3 года</w:t>
      </w:r>
      <w:r w:rsidR="00A77F60">
        <w:t xml:space="preserve">, чувствителен </w:t>
      </w:r>
      <w:r w:rsidR="00A77F60" w:rsidRPr="00A77F60">
        <w:t>к времени распространения и распределению межзвездного газа в окрестностях Солнечной системы.</w:t>
      </w:r>
      <w:r w:rsidR="00A77F60">
        <w:t xml:space="preserve"> Его</w:t>
      </w:r>
      <w:r w:rsidRPr="00D63CC0">
        <w:t xml:space="preserve"> обнаружение стало бы прямым доказательством существования </w:t>
      </w:r>
      <w:r w:rsidRPr="00D63CC0">
        <w:rPr>
          <w:bCs/>
        </w:rPr>
        <w:t>активного близкого источника</w:t>
      </w:r>
      <w:r w:rsidRPr="00D63CC0">
        <w:t xml:space="preserve"> или области с повышенной плотностью газа в окрестностях Солнечной системы</w:t>
      </w:r>
      <w:r w:rsidR="00A77F60">
        <w:t xml:space="preserve"> </w:t>
      </w:r>
      <w:r w:rsidR="00A77F60" w:rsidRPr="00A77F60">
        <w:t>[</w:t>
      </w:r>
      <w:r w:rsidR="00A609F2">
        <w:t>6</w:t>
      </w:r>
      <w:r w:rsidR="00A77F60" w:rsidRPr="00A77F60">
        <w:t>]</w:t>
      </w:r>
      <w:r w:rsidRPr="00D63CC0">
        <w:t xml:space="preserve">. Кроме того, определение верхнего предела на поток тритонов также может дать важную информацию о свойствах локальной среды. </w:t>
      </w:r>
    </w:p>
    <w:p w:rsidR="00A609F2" w:rsidRDefault="00D63CC0" w:rsidP="00A609F2">
      <w:pPr>
        <w:pStyle w:val="1"/>
        <w:spacing w:before="0" w:after="0"/>
        <w:ind w:firstLine="397"/>
        <w:jc w:val="both"/>
      </w:pPr>
      <w:r w:rsidRPr="00D63CC0">
        <w:t xml:space="preserve">Таким образом, </w:t>
      </w:r>
      <w:r w:rsidRPr="00D63CC0">
        <w:rPr>
          <w:bCs/>
        </w:rPr>
        <w:t>одновременное измерение спектров стабильных дейтронов и нестабильных тритонов в широком энергетическом диапазоне</w:t>
      </w:r>
      <w:r w:rsidRPr="00D63CC0">
        <w:t xml:space="preserve"> может поспособствовать развитию физики космических лучей в различных аспектах. Главным препятствием на этом пути является отсутствие экспериментальных данных в определённых энергетических областях и техническая сложность разделения изотопов водорода на высоких энергиях.</w:t>
      </w:r>
    </w:p>
    <w:p w:rsidR="00A77F60" w:rsidRDefault="00A609F2" w:rsidP="00A609F2">
      <w:pPr>
        <w:pStyle w:val="1"/>
        <w:spacing w:before="0" w:after="0"/>
        <w:ind w:firstLine="397"/>
        <w:jc w:val="both"/>
      </w:pPr>
      <w:r>
        <w:t>Ц</w:t>
      </w:r>
      <w:r w:rsidR="00A77F60" w:rsidRPr="00F13B09">
        <w:t xml:space="preserve">елью данной работы является </w:t>
      </w:r>
      <w:r w:rsidR="00A77F60">
        <w:t xml:space="preserve">применение </w:t>
      </w:r>
      <w:r w:rsidR="00A77F60" w:rsidRPr="00F13B09">
        <w:t>нового метода разделения изотопов водорода в области высоких энергий</w:t>
      </w:r>
      <w:r w:rsidR="00F46320">
        <w:t xml:space="preserve"> для эксперимента НУКЛОН</w:t>
      </w:r>
      <w:r>
        <w:t xml:space="preserve">. </w:t>
      </w:r>
      <w:r w:rsidR="0007284C">
        <w:t>Данная методика</w:t>
      </w:r>
      <w:r>
        <w:t xml:space="preserve"> основан</w:t>
      </w:r>
      <w:r w:rsidR="00A77F60" w:rsidRPr="00F13B09">
        <w:t xml:space="preserve"> на анализе формы </w:t>
      </w:r>
      <w:proofErr w:type="spellStart"/>
      <w:r w:rsidR="00A77F60" w:rsidRPr="00F13B09">
        <w:t>адронного</w:t>
      </w:r>
      <w:proofErr w:type="spellEnd"/>
      <w:r w:rsidR="00A77F60" w:rsidRPr="00F13B09">
        <w:t xml:space="preserve"> каскада в глубоком ионизационном калориметре</w:t>
      </w:r>
      <w:r w:rsidR="00A77F60">
        <w:t xml:space="preserve"> (ИК)</w:t>
      </w:r>
      <w:r>
        <w:t xml:space="preserve"> </w:t>
      </w:r>
      <w:r w:rsidR="0007284C">
        <w:t>с использованием</w:t>
      </w:r>
      <w:r w:rsidR="0007284C">
        <w:rPr>
          <w:rFonts w:ascii="TimesNewRomanPSMT" w:eastAsia="TimesNewRomanPSMT" w:hAnsiTheme="minorHAnsi" w:cs="TimesNewRomanPSMT" w:hint="eastAsia"/>
          <w:kern w:val="0"/>
          <w:sz w:val="28"/>
          <w:szCs w:val="28"/>
        </w:rPr>
        <w:t xml:space="preserve"> </w:t>
      </w:r>
      <w:r w:rsidR="0007284C" w:rsidRPr="00A609F2">
        <w:rPr>
          <w:rFonts w:hint="eastAsia"/>
        </w:rPr>
        <w:t>современных</w:t>
      </w:r>
      <w:r w:rsidR="0007284C" w:rsidRPr="00A609F2">
        <w:t xml:space="preserve"> </w:t>
      </w:r>
      <w:r w:rsidR="0007284C" w:rsidRPr="00A609F2">
        <w:rPr>
          <w:rFonts w:hint="eastAsia"/>
        </w:rPr>
        <w:t>алгоритмов</w:t>
      </w:r>
      <w:r w:rsidR="0007284C">
        <w:t xml:space="preserve"> </w:t>
      </w:r>
      <w:r w:rsidR="0007284C" w:rsidRPr="00A609F2">
        <w:rPr>
          <w:rFonts w:hint="eastAsia"/>
        </w:rPr>
        <w:t>машинного</w:t>
      </w:r>
      <w:r w:rsidR="0007284C" w:rsidRPr="00A609F2">
        <w:t xml:space="preserve"> </w:t>
      </w:r>
      <w:r w:rsidR="0007284C" w:rsidRPr="00A609F2">
        <w:rPr>
          <w:rFonts w:hint="eastAsia"/>
        </w:rPr>
        <w:t>обучения</w:t>
      </w:r>
      <w:r w:rsidRPr="00A609F2">
        <w:t>.</w:t>
      </w:r>
      <w:r w:rsidR="00A77F60">
        <w:t xml:space="preserve"> </w:t>
      </w:r>
      <w:r w:rsidR="00A77F60" w:rsidRPr="00F13B09">
        <w:t>Возможность такого разделение ранее была показана при обработке результатов эксперимента СОКОЛ-2 [</w:t>
      </w:r>
      <w:r>
        <w:t>7</w:t>
      </w:r>
      <w:r w:rsidR="00A77F60">
        <w:t xml:space="preserve">], и при моделировании взаимодействия потоков протонов </w:t>
      </w:r>
      <w:r w:rsidR="0007284C">
        <w:t xml:space="preserve">с </w:t>
      </w:r>
      <w:r w:rsidR="00A77F60">
        <w:t xml:space="preserve">ИК в планируемом эксперименте </w:t>
      </w:r>
      <w:r w:rsidR="00A77F60" w:rsidRPr="00F13B09">
        <w:t>ОЛВЭ [</w:t>
      </w:r>
      <w:r>
        <w:t>8</w:t>
      </w:r>
      <w:r w:rsidR="00A77F60" w:rsidRPr="00F13B09">
        <w:t>]</w:t>
      </w:r>
      <w:r w:rsidR="00A77F60">
        <w:t>.</w:t>
      </w:r>
      <w:r w:rsidR="00A77F60" w:rsidRPr="00F13B09">
        <w:t xml:space="preserve"> </w:t>
      </w:r>
    </w:p>
    <w:p w:rsidR="00157B7E" w:rsidRDefault="00A77F60" w:rsidP="00157B7E">
      <w:pPr>
        <w:pStyle w:val="1"/>
        <w:spacing w:before="0" w:after="0"/>
        <w:ind w:firstLine="397"/>
        <w:jc w:val="both"/>
      </w:pPr>
      <w:r w:rsidRPr="00F13B09">
        <w:lastRenderedPageBreak/>
        <w:t xml:space="preserve">В рамках работы была создана программа на основе </w:t>
      </w:r>
      <w:r w:rsidRPr="00F13B09">
        <w:rPr>
          <w:lang w:val="en-US"/>
        </w:rPr>
        <w:t>GEANT</w:t>
      </w:r>
      <w:r w:rsidRPr="00F13B09">
        <w:t>4 для моделирования прохождения и взаимодействия протонов, дейтронов и трития с</w:t>
      </w:r>
      <w:r w:rsidR="00F46320">
        <w:t xml:space="preserve"> ИК</w:t>
      </w:r>
      <w:r w:rsidR="00A609F2">
        <w:t>. На основе</w:t>
      </w:r>
      <w:r w:rsidRPr="00F13B09">
        <w:t xml:space="preserve"> полученных результатов был произведен анализ различий формы </w:t>
      </w:r>
      <w:proofErr w:type="spellStart"/>
      <w:r w:rsidRPr="00F13B09">
        <w:t>адронных</w:t>
      </w:r>
      <w:proofErr w:type="spellEnd"/>
      <w:r w:rsidRPr="00F13B09">
        <w:t xml:space="preserve"> каскадов.</w:t>
      </w:r>
      <w:r w:rsidR="00A609F2">
        <w:t xml:space="preserve"> </w:t>
      </w:r>
      <w:r w:rsidRPr="00F13B09">
        <w:t xml:space="preserve">По результатам работы были определены возможности </w:t>
      </w:r>
      <w:r w:rsidR="00A609F2">
        <w:t>разделения протонов от суммарного потока дейтерия и трития с учетом их статистики</w:t>
      </w:r>
      <w:r w:rsidRPr="00F13B09">
        <w:t>.</w:t>
      </w:r>
      <w:r w:rsidR="00A609F2">
        <w:t xml:space="preserve"> Кроме того, плани</w:t>
      </w:r>
      <w:r w:rsidR="00157B7E">
        <w:t xml:space="preserve">руется дальнейшая обработка данных </w:t>
      </w:r>
      <w:proofErr w:type="spellStart"/>
      <w:r w:rsidR="00157B7E">
        <w:t>НУКЛОНа</w:t>
      </w:r>
      <w:proofErr w:type="spellEnd"/>
      <w:r w:rsidR="00157B7E">
        <w:t xml:space="preserve"> для получения измеренных спектров изотопов водорода. </w:t>
      </w:r>
    </w:p>
    <w:p w:rsidR="00157B7E" w:rsidRDefault="00157B7E" w:rsidP="00157B7E">
      <w:pPr>
        <w:pStyle w:val="1"/>
        <w:spacing w:before="0" w:after="0"/>
        <w:ind w:firstLine="397"/>
        <w:jc w:val="both"/>
      </w:pPr>
    </w:p>
    <w:p w:rsidR="002D72DA" w:rsidRDefault="002D72DA" w:rsidP="00157B7E">
      <w:pPr>
        <w:pStyle w:val="1"/>
        <w:spacing w:before="0" w:after="0"/>
        <w:ind w:firstLine="397"/>
        <w:jc w:val="both"/>
      </w:pPr>
    </w:p>
    <w:p w:rsidR="00A609F2" w:rsidRDefault="00F70B69" w:rsidP="00157B7E">
      <w:pPr>
        <w:pStyle w:val="1"/>
        <w:spacing w:before="0" w:after="0"/>
        <w:ind w:firstLine="397"/>
        <w:jc w:val="both"/>
        <w:rPr>
          <w:b/>
        </w:rPr>
      </w:pPr>
      <w:r w:rsidRPr="00F13B09">
        <w:rPr>
          <w:b/>
        </w:rPr>
        <w:t>Литература</w:t>
      </w:r>
    </w:p>
    <w:p w:rsidR="00157B7E" w:rsidRDefault="00157B7E" w:rsidP="00157B7E">
      <w:pPr>
        <w:pStyle w:val="1"/>
        <w:spacing w:before="0" w:after="0"/>
        <w:ind w:firstLine="397"/>
        <w:jc w:val="both"/>
      </w:pPr>
    </w:p>
    <w:p w:rsidR="00A609F2" w:rsidRPr="00A609F2" w:rsidRDefault="00A609F2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r w:rsidRPr="00A609F2">
        <w:rPr>
          <w:lang w:val="en-US"/>
        </w:rPr>
        <w:t xml:space="preserve">Review of the results from the NUCLEON space mission / D. </w:t>
      </w:r>
      <w:proofErr w:type="spellStart"/>
      <w:r w:rsidRPr="00A609F2">
        <w:rPr>
          <w:lang w:val="en-US"/>
        </w:rPr>
        <w:t>Podorozhny</w:t>
      </w:r>
      <w:proofErr w:type="spellEnd"/>
      <w:r w:rsidRPr="00A609F2">
        <w:rPr>
          <w:lang w:val="en-US"/>
        </w:rPr>
        <w:t xml:space="preserve"> [</w:t>
      </w:r>
      <w:r w:rsidRPr="00A609F2">
        <w:rPr>
          <w:rFonts w:hint="eastAsia"/>
        </w:rPr>
        <w:t>и</w:t>
      </w:r>
      <w:r w:rsidRPr="00A609F2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др</w:t>
      </w:r>
      <w:proofErr w:type="spellEnd"/>
      <w:r w:rsidRPr="00A609F2">
        <w:rPr>
          <w:lang w:val="en-US"/>
        </w:rPr>
        <w:t xml:space="preserve">.] //Advances in Space Research. </w:t>
      </w:r>
      <w:r w:rsidRPr="00A609F2">
        <w:rPr>
          <w:rFonts w:hint="eastAsia"/>
          <w:lang w:val="en-US"/>
        </w:rPr>
        <w:t>—</w:t>
      </w:r>
      <w:r w:rsidRPr="00A609F2">
        <w:rPr>
          <w:lang w:val="en-US"/>
        </w:rPr>
        <w:t xml:space="preserve"> 2022. </w:t>
      </w:r>
      <w:r w:rsidRPr="00A609F2">
        <w:rPr>
          <w:rFonts w:hint="eastAsia"/>
          <w:lang w:val="en-US"/>
        </w:rPr>
        <w:t>—</w:t>
      </w:r>
      <w:r w:rsidRPr="00A609F2">
        <w:rPr>
          <w:lang w:val="en-US"/>
        </w:rPr>
        <w:t xml:space="preserve"> </w:t>
      </w:r>
      <w:r w:rsidRPr="00A609F2">
        <w:rPr>
          <w:rFonts w:hint="eastAsia"/>
        </w:rPr>
        <w:t>Т</w:t>
      </w:r>
      <w:r w:rsidRPr="00A609F2">
        <w:rPr>
          <w:lang w:val="en-US"/>
        </w:rPr>
        <w:t xml:space="preserve">. 70, </w:t>
      </w:r>
      <w:r w:rsidRPr="00A609F2">
        <w:rPr>
          <w:rFonts w:hint="eastAsia"/>
          <w:lang w:val="en-US"/>
        </w:rPr>
        <w:t>№</w:t>
      </w:r>
      <w:r w:rsidRPr="00A609F2">
        <w:rPr>
          <w:lang w:val="en-US"/>
        </w:rPr>
        <w:t xml:space="preserve"> 5. </w:t>
      </w:r>
      <w:r w:rsidRPr="00A609F2">
        <w:rPr>
          <w:rFonts w:hint="eastAsia"/>
          <w:lang w:val="en-US"/>
        </w:rPr>
        <w:t>—</w:t>
      </w:r>
      <w:r w:rsidRPr="00A609F2">
        <w:rPr>
          <w:lang w:val="en-US"/>
        </w:rPr>
        <w:t xml:space="preserve"> </w:t>
      </w:r>
      <w:r w:rsidRPr="00A609F2">
        <w:rPr>
          <w:rFonts w:hint="eastAsia"/>
        </w:rPr>
        <w:t>С</w:t>
      </w:r>
      <w:r w:rsidRPr="00A609F2">
        <w:rPr>
          <w:lang w:val="en-US"/>
        </w:rPr>
        <w:t>. 1529</w:t>
      </w:r>
      <w:r w:rsidRPr="00A609F2">
        <w:rPr>
          <w:rFonts w:hint="eastAsia"/>
          <w:lang w:val="en-US"/>
        </w:rPr>
        <w:t>—</w:t>
      </w:r>
      <w:r w:rsidRPr="00A609F2">
        <w:rPr>
          <w:lang w:val="en-US"/>
        </w:rPr>
        <w:t xml:space="preserve">1538. </w:t>
      </w:r>
      <w:r w:rsidRPr="00A609F2">
        <w:rPr>
          <w:rFonts w:hint="eastAsia"/>
          <w:lang w:val="en-US"/>
        </w:rPr>
        <w:t>—</w:t>
      </w:r>
      <w:r w:rsidRPr="00A609F2">
        <w:rPr>
          <w:lang w:val="en-US"/>
        </w:rPr>
        <w:t xml:space="preserve"> ISSN 0273-1177. </w:t>
      </w:r>
    </w:p>
    <w:p w:rsidR="00157B7E" w:rsidRDefault="00A609F2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r w:rsidRPr="00157B7E">
        <w:rPr>
          <w:lang w:val="en-US"/>
        </w:rPr>
        <w:t>Precision Measurement of the Proton Flux in Primary Cosmic Rays from Rigidity</w:t>
      </w:r>
      <w:r w:rsidR="00157B7E" w:rsidRPr="00157B7E">
        <w:rPr>
          <w:lang w:val="en-US"/>
        </w:rPr>
        <w:t xml:space="preserve"> </w:t>
      </w:r>
      <w:r w:rsidRPr="00157B7E">
        <w:rPr>
          <w:lang w:val="en-US"/>
        </w:rPr>
        <w:t>1 GV to 1.8 TV with the Alpha Magnetic Spectrometer on the International Space</w:t>
      </w:r>
      <w:r w:rsidR="00157B7E" w:rsidRPr="00157B7E">
        <w:rPr>
          <w:lang w:val="en-US"/>
        </w:rPr>
        <w:t xml:space="preserve"> </w:t>
      </w:r>
      <w:r w:rsidRPr="00157B7E">
        <w:rPr>
          <w:lang w:val="en-US"/>
        </w:rPr>
        <w:t>Station / M. Aguilar [</w:t>
      </w:r>
      <w:r w:rsidRPr="00A609F2">
        <w:rPr>
          <w:rFonts w:hint="eastAsia"/>
        </w:rPr>
        <w:t>и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др</w:t>
      </w:r>
      <w:proofErr w:type="spellEnd"/>
      <w:r w:rsidRPr="00157B7E">
        <w:rPr>
          <w:lang w:val="en-US"/>
        </w:rPr>
        <w:t xml:space="preserve">.] // Phys. Rev. Lett.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2015.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Апр</w:t>
      </w:r>
      <w:proofErr w:type="spellEnd"/>
      <w:r w:rsidRPr="00157B7E">
        <w:rPr>
          <w:lang w:val="en-US"/>
        </w:rPr>
        <w:t xml:space="preserve">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r w:rsidRPr="00A609F2">
        <w:rPr>
          <w:rFonts w:hint="eastAsia"/>
        </w:rPr>
        <w:t>Т</w:t>
      </w:r>
      <w:r w:rsidRPr="00157B7E">
        <w:rPr>
          <w:lang w:val="en-US"/>
        </w:rPr>
        <w:t xml:space="preserve">. 114, </w:t>
      </w:r>
      <w:proofErr w:type="spellStart"/>
      <w:r w:rsidRPr="00A609F2">
        <w:rPr>
          <w:rFonts w:hint="eastAsia"/>
        </w:rPr>
        <w:t>вып</w:t>
      </w:r>
      <w:proofErr w:type="spellEnd"/>
      <w:r w:rsidRPr="00157B7E">
        <w:rPr>
          <w:lang w:val="en-US"/>
        </w:rPr>
        <w:t xml:space="preserve">.17.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r w:rsidRPr="00A609F2">
        <w:rPr>
          <w:rFonts w:hint="eastAsia"/>
        </w:rPr>
        <w:t>С</w:t>
      </w:r>
      <w:r w:rsidRPr="00157B7E">
        <w:rPr>
          <w:lang w:val="en-US"/>
        </w:rPr>
        <w:t xml:space="preserve">. 171103. </w:t>
      </w:r>
    </w:p>
    <w:p w:rsidR="00A609F2" w:rsidRPr="00157B7E" w:rsidRDefault="00A609F2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r w:rsidRPr="00157B7E">
        <w:rPr>
          <w:lang w:val="en-US"/>
        </w:rPr>
        <w:t xml:space="preserve">Measurement of the cosmic ray proton spectrum from 40 GeV to 100 </w:t>
      </w:r>
      <w:proofErr w:type="spellStart"/>
      <w:r w:rsidRPr="00157B7E">
        <w:rPr>
          <w:lang w:val="en-US"/>
        </w:rPr>
        <w:t>TeV</w:t>
      </w:r>
      <w:proofErr w:type="spellEnd"/>
      <w:r w:rsidRPr="00157B7E">
        <w:rPr>
          <w:lang w:val="en-US"/>
        </w:rPr>
        <w:t xml:space="preserve"> with</w:t>
      </w:r>
      <w:r w:rsidR="00157B7E" w:rsidRPr="00157B7E">
        <w:rPr>
          <w:lang w:val="en-US"/>
        </w:rPr>
        <w:t xml:space="preserve"> </w:t>
      </w:r>
      <w:r w:rsidRPr="00157B7E">
        <w:rPr>
          <w:lang w:val="en-US"/>
        </w:rPr>
        <w:t>the DAMPE satellite / Q. An [</w:t>
      </w:r>
      <w:r w:rsidRPr="00A609F2">
        <w:rPr>
          <w:rFonts w:hint="eastAsia"/>
        </w:rPr>
        <w:t>и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др</w:t>
      </w:r>
      <w:proofErr w:type="spellEnd"/>
      <w:r w:rsidRPr="00157B7E">
        <w:rPr>
          <w:lang w:val="en-US"/>
        </w:rPr>
        <w:t xml:space="preserve">.] // Science Advances.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2019.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Сент</w:t>
      </w:r>
      <w:proofErr w:type="spellEnd"/>
      <w:r w:rsidRPr="00157B7E">
        <w:rPr>
          <w:lang w:val="en-US"/>
        </w:rPr>
        <w:t xml:space="preserve">. </w:t>
      </w:r>
      <w:r w:rsidRPr="00157B7E">
        <w:rPr>
          <w:rFonts w:hint="eastAsia"/>
          <w:lang w:val="en-US"/>
        </w:rPr>
        <w:t>—</w:t>
      </w:r>
      <w:r w:rsidR="00157B7E" w:rsidRPr="00157B7E">
        <w:rPr>
          <w:lang w:val="en-US"/>
        </w:rPr>
        <w:t xml:space="preserve"> </w:t>
      </w:r>
      <w:r w:rsidRPr="00A609F2">
        <w:rPr>
          <w:rFonts w:hint="eastAsia"/>
        </w:rPr>
        <w:t>Т</w:t>
      </w:r>
      <w:r w:rsidRPr="00157B7E">
        <w:rPr>
          <w:lang w:val="en-US"/>
        </w:rPr>
        <w:t xml:space="preserve">. 5.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eaax3793.</w:t>
      </w:r>
    </w:p>
    <w:p w:rsidR="00A609F2" w:rsidRDefault="00A609F2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r w:rsidRPr="00A609F2">
        <w:rPr>
          <w:lang w:val="en-US"/>
        </w:rPr>
        <w:t>MEASUREMENTS OF COSMIC-RAY HYDROGEN AND HELIUM ISOTOPES</w:t>
      </w:r>
      <w:r w:rsidR="00157B7E" w:rsidRPr="00157B7E">
        <w:rPr>
          <w:lang w:val="en-US"/>
        </w:rPr>
        <w:t xml:space="preserve"> </w:t>
      </w:r>
      <w:r w:rsidRPr="00157B7E">
        <w:rPr>
          <w:lang w:val="en-US"/>
        </w:rPr>
        <w:t xml:space="preserve">WITH THE PAMELA EXPERIMENT / O. </w:t>
      </w:r>
      <w:proofErr w:type="spellStart"/>
      <w:r w:rsidRPr="00157B7E">
        <w:rPr>
          <w:lang w:val="en-US"/>
        </w:rPr>
        <w:t>Adriani</w:t>
      </w:r>
      <w:proofErr w:type="spellEnd"/>
      <w:r w:rsidRPr="00157B7E">
        <w:rPr>
          <w:lang w:val="en-US"/>
        </w:rPr>
        <w:t xml:space="preserve"> [</w:t>
      </w:r>
      <w:r w:rsidRPr="00A609F2">
        <w:rPr>
          <w:rFonts w:hint="eastAsia"/>
        </w:rPr>
        <w:t>и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др</w:t>
      </w:r>
      <w:proofErr w:type="spellEnd"/>
      <w:r w:rsidRPr="00157B7E">
        <w:rPr>
          <w:lang w:val="en-US"/>
        </w:rPr>
        <w:t>.] // The Astrophysical</w:t>
      </w:r>
      <w:r w:rsidR="00157B7E" w:rsidRPr="00157B7E">
        <w:rPr>
          <w:lang w:val="en-US"/>
        </w:rPr>
        <w:t xml:space="preserve"> </w:t>
      </w:r>
      <w:r w:rsidRPr="00157B7E">
        <w:rPr>
          <w:lang w:val="en-US"/>
        </w:rPr>
        <w:t xml:space="preserve">Journal.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2016.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proofErr w:type="spellStart"/>
      <w:r w:rsidRPr="00A609F2">
        <w:rPr>
          <w:rFonts w:hint="eastAsia"/>
        </w:rPr>
        <w:t>Февр</w:t>
      </w:r>
      <w:proofErr w:type="spellEnd"/>
      <w:r w:rsidRPr="00157B7E">
        <w:rPr>
          <w:lang w:val="en-US"/>
        </w:rPr>
        <w:t xml:space="preserve">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r w:rsidRPr="00A609F2">
        <w:rPr>
          <w:rFonts w:hint="eastAsia"/>
        </w:rPr>
        <w:t>Т</w:t>
      </w:r>
      <w:r w:rsidRPr="00157B7E">
        <w:rPr>
          <w:lang w:val="en-US"/>
        </w:rPr>
        <w:t xml:space="preserve">. 818, </w:t>
      </w:r>
      <w:r w:rsidRPr="00157B7E">
        <w:rPr>
          <w:rFonts w:hint="eastAsia"/>
          <w:lang w:val="en-US"/>
        </w:rPr>
        <w:t>№</w:t>
      </w:r>
      <w:r w:rsidRPr="00157B7E">
        <w:rPr>
          <w:lang w:val="en-US"/>
        </w:rPr>
        <w:t xml:space="preserve"> 1.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</w:t>
      </w:r>
      <w:r w:rsidRPr="00A609F2">
        <w:rPr>
          <w:rFonts w:hint="eastAsia"/>
        </w:rPr>
        <w:t>С</w:t>
      </w:r>
      <w:r w:rsidRPr="00157B7E">
        <w:rPr>
          <w:lang w:val="en-US"/>
        </w:rPr>
        <w:t xml:space="preserve">. 68. </w:t>
      </w:r>
      <w:r w:rsidRPr="00157B7E">
        <w:rPr>
          <w:rFonts w:hint="eastAsia"/>
          <w:lang w:val="en-US"/>
        </w:rPr>
        <w:t>—</w:t>
      </w:r>
      <w:r w:rsidRPr="00157B7E">
        <w:rPr>
          <w:lang w:val="en-US"/>
        </w:rPr>
        <w:t xml:space="preserve"> ISSN 1538-4357.</w:t>
      </w:r>
    </w:p>
    <w:p w:rsidR="00157B7E" w:rsidRPr="00157B7E" w:rsidRDefault="00157B7E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r w:rsidRPr="00157B7E">
        <w:rPr>
          <w:lang w:val="en-US"/>
        </w:rPr>
        <w:t xml:space="preserve">Cosmic Rays below Z = 30 in a Diffusion Model: New Constraints on Propagation Parameters / D. </w:t>
      </w:r>
      <w:proofErr w:type="spellStart"/>
      <w:r w:rsidRPr="00157B7E">
        <w:rPr>
          <w:lang w:val="en-US"/>
        </w:rPr>
        <w:t>Maurin</w:t>
      </w:r>
      <w:proofErr w:type="spellEnd"/>
      <w:r w:rsidRPr="00157B7E">
        <w:rPr>
          <w:lang w:val="en-US"/>
        </w:rPr>
        <w:t xml:space="preserve"> [и </w:t>
      </w:r>
      <w:proofErr w:type="spellStart"/>
      <w:r w:rsidRPr="00157B7E">
        <w:rPr>
          <w:lang w:val="en-US"/>
        </w:rPr>
        <w:t>др</w:t>
      </w:r>
      <w:proofErr w:type="spellEnd"/>
      <w:r w:rsidRPr="00157B7E">
        <w:rPr>
          <w:lang w:val="en-US"/>
        </w:rPr>
        <w:t xml:space="preserve">.] // The Astrophysical Journal. — 2001. — </w:t>
      </w:r>
      <w:proofErr w:type="spellStart"/>
      <w:r w:rsidRPr="00157B7E">
        <w:rPr>
          <w:lang w:val="en-US"/>
        </w:rPr>
        <w:t>Июль</w:t>
      </w:r>
      <w:proofErr w:type="spellEnd"/>
      <w:r w:rsidRPr="00157B7E">
        <w:rPr>
          <w:lang w:val="en-US"/>
        </w:rPr>
        <w:t>. — Т. 555, № 2. — С. 585.</w:t>
      </w:r>
    </w:p>
    <w:p w:rsidR="00157B7E" w:rsidRPr="00157B7E" w:rsidRDefault="00157B7E" w:rsidP="00157B7E">
      <w:pPr>
        <w:pStyle w:val="1"/>
        <w:numPr>
          <w:ilvl w:val="0"/>
          <w:numId w:val="1"/>
        </w:numPr>
        <w:shd w:val="clear" w:color="auto" w:fill="FFFFFF"/>
        <w:spacing w:before="0" w:after="150"/>
        <w:ind w:left="754" w:hanging="357"/>
        <w:jc w:val="both"/>
        <w:rPr>
          <w:lang w:val="en-US"/>
        </w:rPr>
      </w:pPr>
      <w:proofErr w:type="spellStart"/>
      <w:r w:rsidRPr="00157B7E">
        <w:rPr>
          <w:lang w:val="en-US"/>
        </w:rPr>
        <w:t>Appa</w:t>
      </w:r>
      <w:proofErr w:type="spellEnd"/>
      <w:r w:rsidRPr="00157B7E">
        <w:rPr>
          <w:lang w:val="en-US"/>
        </w:rPr>
        <w:t xml:space="preserve"> Rao M. V. K., </w:t>
      </w:r>
      <w:proofErr w:type="spellStart"/>
      <w:r w:rsidRPr="00157B7E">
        <w:rPr>
          <w:lang w:val="en-US"/>
        </w:rPr>
        <w:t>Lavakare</w:t>
      </w:r>
      <w:proofErr w:type="spellEnd"/>
      <w:r w:rsidRPr="00157B7E">
        <w:rPr>
          <w:lang w:val="en-US"/>
        </w:rPr>
        <w:t xml:space="preserve"> P. J. The abundance of tritons and deuterons in primary cosmic radiation // Il </w:t>
      </w:r>
      <w:proofErr w:type="spellStart"/>
      <w:r w:rsidRPr="00157B7E">
        <w:rPr>
          <w:lang w:val="en-US"/>
        </w:rPr>
        <w:t>Nuovo</w:t>
      </w:r>
      <w:proofErr w:type="spellEnd"/>
      <w:r w:rsidRPr="00157B7E">
        <w:rPr>
          <w:lang w:val="en-US"/>
        </w:rPr>
        <w:t xml:space="preserve"> </w:t>
      </w:r>
      <w:proofErr w:type="spellStart"/>
      <w:r w:rsidRPr="00157B7E">
        <w:rPr>
          <w:lang w:val="en-US"/>
        </w:rPr>
        <w:t>Cimento</w:t>
      </w:r>
      <w:proofErr w:type="spellEnd"/>
      <w:r w:rsidRPr="00157B7E">
        <w:rPr>
          <w:lang w:val="en-US"/>
        </w:rPr>
        <w:t xml:space="preserve"> (1955-1965). — 1962. — </w:t>
      </w:r>
      <w:proofErr w:type="spellStart"/>
      <w:r w:rsidRPr="00157B7E">
        <w:rPr>
          <w:lang w:val="en-US"/>
        </w:rPr>
        <w:t>Нояб</w:t>
      </w:r>
      <w:proofErr w:type="spellEnd"/>
      <w:r w:rsidRPr="00157B7E">
        <w:rPr>
          <w:lang w:val="en-US"/>
        </w:rPr>
        <w:t>. —Т. 26, № 4. — С. 740—747.</w:t>
      </w:r>
    </w:p>
    <w:p w:rsidR="00157B7E" w:rsidRPr="00157B7E" w:rsidRDefault="00157B7E" w:rsidP="003E5DA7">
      <w:pPr>
        <w:pStyle w:val="1"/>
        <w:numPr>
          <w:ilvl w:val="0"/>
          <w:numId w:val="1"/>
        </w:numPr>
        <w:shd w:val="clear" w:color="auto" w:fill="FFFFFF"/>
        <w:spacing w:before="0" w:after="150"/>
        <w:jc w:val="both"/>
        <w:rPr>
          <w:lang w:val="en-US"/>
        </w:rPr>
      </w:pPr>
      <w:proofErr w:type="spellStart"/>
      <w:r w:rsidRPr="00157B7E">
        <w:rPr>
          <w:lang w:val="en-US"/>
        </w:rPr>
        <w:t>Turundaevskii</w:t>
      </w:r>
      <w:proofErr w:type="spellEnd"/>
      <w:r w:rsidRPr="00157B7E">
        <w:rPr>
          <w:lang w:val="en-US"/>
        </w:rPr>
        <w:t xml:space="preserve"> A., </w:t>
      </w:r>
      <w:proofErr w:type="spellStart"/>
      <w:r w:rsidRPr="00157B7E">
        <w:rPr>
          <w:lang w:val="en-US"/>
        </w:rPr>
        <w:t>Podorozhnyi</w:t>
      </w:r>
      <w:proofErr w:type="spellEnd"/>
      <w:r w:rsidRPr="00157B7E">
        <w:rPr>
          <w:lang w:val="en-US"/>
        </w:rPr>
        <w:t xml:space="preserve"> D. High energy deuterons in cosmic rays registered by the SOKOL satellite experiment // Advances in Space Research. — 2016. — </w:t>
      </w:r>
      <w:proofErr w:type="spellStart"/>
      <w:r w:rsidRPr="00157B7E">
        <w:rPr>
          <w:lang w:val="en-US"/>
        </w:rPr>
        <w:t>Сент</w:t>
      </w:r>
      <w:proofErr w:type="spellEnd"/>
      <w:r w:rsidRPr="00157B7E">
        <w:rPr>
          <w:lang w:val="en-US"/>
        </w:rPr>
        <w:t>. — Т. 59.</w:t>
      </w:r>
    </w:p>
    <w:p w:rsidR="00353C2C" w:rsidRPr="0007284C" w:rsidRDefault="0007284C" w:rsidP="0007284C">
      <w:pPr>
        <w:pStyle w:val="1"/>
        <w:numPr>
          <w:ilvl w:val="0"/>
          <w:numId w:val="1"/>
        </w:numPr>
        <w:shd w:val="clear" w:color="auto" w:fill="FFFFFF"/>
        <w:spacing w:after="150"/>
        <w:jc w:val="both"/>
        <w:rPr>
          <w:lang w:val="en-US"/>
        </w:rPr>
      </w:pPr>
      <w:r w:rsidRPr="0007284C">
        <w:rPr>
          <w:lang w:val="en-US"/>
        </w:rPr>
        <w:t xml:space="preserve">Hydrogen Isotope Separation in the OLVE-HERO Experiment by the Hadronic Cascade Shape. </w:t>
      </w:r>
      <w:proofErr w:type="spellStart"/>
      <w:r w:rsidRPr="0007284C">
        <w:rPr>
          <w:lang w:val="en-US"/>
        </w:rPr>
        <w:t>Rakhimchanova</w:t>
      </w:r>
      <w:proofErr w:type="spellEnd"/>
      <w:r w:rsidRPr="0007284C">
        <w:rPr>
          <w:lang w:val="en-US"/>
        </w:rPr>
        <w:t xml:space="preserve"> K.R., </w:t>
      </w:r>
      <w:proofErr w:type="spellStart"/>
      <w:r w:rsidRPr="0007284C">
        <w:rPr>
          <w:lang w:val="en-US"/>
        </w:rPr>
        <w:t>Karmanov</w:t>
      </w:r>
      <w:proofErr w:type="spellEnd"/>
      <w:r w:rsidRPr="0007284C">
        <w:rPr>
          <w:lang w:val="en-US"/>
        </w:rPr>
        <w:t xml:space="preserve"> D.E., </w:t>
      </w:r>
      <w:proofErr w:type="spellStart"/>
      <w:r w:rsidRPr="0007284C">
        <w:rPr>
          <w:lang w:val="en-US"/>
        </w:rPr>
        <w:t>Panov</w:t>
      </w:r>
      <w:proofErr w:type="spellEnd"/>
      <w:r w:rsidRPr="0007284C">
        <w:rPr>
          <w:lang w:val="en-US"/>
        </w:rPr>
        <w:t xml:space="preserve"> A.D., </w:t>
      </w:r>
      <w:proofErr w:type="spellStart"/>
      <w:r w:rsidRPr="0007284C">
        <w:rPr>
          <w:lang w:val="en-US"/>
        </w:rPr>
        <w:t>Podorozhny</w:t>
      </w:r>
      <w:proofErr w:type="spellEnd"/>
      <w:r w:rsidRPr="0007284C">
        <w:rPr>
          <w:lang w:val="en-US"/>
        </w:rPr>
        <w:t xml:space="preserve"> D.M., </w:t>
      </w:r>
      <w:proofErr w:type="spellStart"/>
      <w:r w:rsidRPr="0007284C">
        <w:rPr>
          <w:lang w:val="en-US"/>
        </w:rPr>
        <w:t>Turundaevskiy</w:t>
      </w:r>
      <w:proofErr w:type="spellEnd"/>
      <w:r w:rsidRPr="0007284C">
        <w:rPr>
          <w:lang w:val="en-US"/>
        </w:rPr>
        <w:t xml:space="preserve"> A.N. // </w:t>
      </w:r>
      <w:r>
        <w:rPr>
          <w:lang w:val="en-US"/>
        </w:rPr>
        <w:t xml:space="preserve">Physics of Atomic Nuclei. </w:t>
      </w:r>
      <w:r w:rsidRPr="00157B7E">
        <w:rPr>
          <w:lang w:val="en-US"/>
        </w:rPr>
        <w:t>—</w:t>
      </w:r>
      <w:r w:rsidRPr="0007284C">
        <w:rPr>
          <w:lang w:val="en-US"/>
        </w:rPr>
        <w:t xml:space="preserve"> 2025. </w:t>
      </w:r>
      <w:r w:rsidRPr="00157B7E">
        <w:rPr>
          <w:lang w:val="en-US"/>
        </w:rPr>
        <w:t>—</w:t>
      </w:r>
      <w:r w:rsidRPr="0007284C">
        <w:rPr>
          <w:lang w:val="en-US"/>
        </w:rPr>
        <w:t xml:space="preserve"> </w:t>
      </w:r>
      <w:r>
        <w:t>Т</w:t>
      </w:r>
      <w:r w:rsidRPr="0007284C">
        <w:rPr>
          <w:lang w:val="en-US"/>
        </w:rPr>
        <w:t>.</w:t>
      </w:r>
      <w:r>
        <w:rPr>
          <w:lang w:val="en-US"/>
        </w:rPr>
        <w:t xml:space="preserve"> 88, № 10</w:t>
      </w:r>
      <w:r w:rsidRPr="0007284C">
        <w:rPr>
          <w:lang w:val="en-US"/>
        </w:rPr>
        <w:t>.</w:t>
      </w:r>
      <w:r>
        <w:rPr>
          <w:lang w:val="en-US"/>
        </w:rPr>
        <w:t xml:space="preserve"> </w:t>
      </w:r>
      <w:r w:rsidRPr="00157B7E">
        <w:rPr>
          <w:lang w:val="en-US"/>
        </w:rPr>
        <w:t>—</w:t>
      </w:r>
      <w:r w:rsidRPr="0007284C">
        <w:rPr>
          <w:lang w:val="en-US"/>
        </w:rPr>
        <w:t xml:space="preserve"> </w:t>
      </w:r>
      <w:r>
        <w:t>С</w:t>
      </w:r>
      <w:r w:rsidRPr="0007284C">
        <w:rPr>
          <w:lang w:val="en-US"/>
        </w:rPr>
        <w:t>. 1927-1933</w:t>
      </w:r>
    </w:p>
    <w:sectPr w:rsidR="00353C2C" w:rsidRPr="0007284C" w:rsidSect="00353C2C">
      <w:pgSz w:w="11906" w:h="16838"/>
      <w:pgMar w:top="1134" w:right="1361" w:bottom="1259" w:left="136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07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" w15:restartNumberingAfterBreak="0">
    <w:nsid w:val="7FB17452"/>
    <w:multiLevelType w:val="multilevel"/>
    <w:tmpl w:val="7F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69"/>
    <w:rsid w:val="0007284C"/>
    <w:rsid w:val="00086292"/>
    <w:rsid w:val="00156488"/>
    <w:rsid w:val="00157B7E"/>
    <w:rsid w:val="002D72DA"/>
    <w:rsid w:val="002E16D0"/>
    <w:rsid w:val="003041C1"/>
    <w:rsid w:val="003268CF"/>
    <w:rsid w:val="00353C2C"/>
    <w:rsid w:val="004D4E20"/>
    <w:rsid w:val="007B70F3"/>
    <w:rsid w:val="008E518A"/>
    <w:rsid w:val="00A609F2"/>
    <w:rsid w:val="00A77F60"/>
    <w:rsid w:val="00AF68A3"/>
    <w:rsid w:val="00BA58F4"/>
    <w:rsid w:val="00D63CC0"/>
    <w:rsid w:val="00DC112F"/>
    <w:rsid w:val="00ED57A6"/>
    <w:rsid w:val="00F13B09"/>
    <w:rsid w:val="00F46320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E6FA"/>
  <w15:chartTrackingRefBased/>
  <w15:docId w15:val="{B9305AAB-10E5-4E94-A093-06BFB0F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8CF"/>
    <w:pPr>
      <w:suppressAutoHyphens/>
      <w:spacing w:line="256" w:lineRule="auto"/>
    </w:pPr>
    <w:rPr>
      <w:rFonts w:ascii="Calibri" w:eastAsia="Calibri" w:hAnsi="Calibri" w:cs="font307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70B69"/>
    <w:rPr>
      <w:i/>
      <w:iCs/>
    </w:rPr>
  </w:style>
  <w:style w:type="character" w:styleId="a4">
    <w:name w:val="Hyperlink"/>
    <w:rsid w:val="00F70B69"/>
    <w:rPr>
      <w:color w:val="0563C1"/>
      <w:u w:val="single"/>
    </w:rPr>
  </w:style>
  <w:style w:type="paragraph" w:customStyle="1" w:styleId="1">
    <w:name w:val="Обычный (веб)1"/>
    <w:basedOn w:val="a"/>
    <w:rsid w:val="00F70B6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khimchanova.kr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7</cp:revision>
  <dcterms:created xsi:type="dcterms:W3CDTF">2024-02-16T09:41:00Z</dcterms:created>
  <dcterms:modified xsi:type="dcterms:W3CDTF">2026-03-02T11:04:00Z</dcterms:modified>
</cp:coreProperties>
</file>