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DB" w:rsidRPr="00921DDB" w:rsidRDefault="00921DDB" w:rsidP="00921D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21DDB">
        <w:rPr>
          <w:rFonts w:ascii="Times New Roman" w:hAnsi="Times New Roman" w:cs="Times New Roman"/>
          <w:b/>
          <w:sz w:val="24"/>
        </w:rPr>
        <w:t>Фоточувствительность наноструктур</w:t>
      </w:r>
      <w:r w:rsidR="002B6195">
        <w:rPr>
          <w:rFonts w:ascii="Times New Roman" w:hAnsi="Times New Roman" w:cs="Times New Roman"/>
          <w:b/>
          <w:sz w:val="24"/>
        </w:rPr>
        <w:t>ированного фотодиода</w:t>
      </w:r>
      <w:r w:rsidRPr="00921DDB">
        <w:rPr>
          <w:rFonts w:ascii="Times New Roman" w:hAnsi="Times New Roman" w:cs="Times New Roman"/>
          <w:b/>
          <w:sz w:val="24"/>
        </w:rPr>
        <w:t xml:space="preserve"> Au-Ga</w:t>
      </w:r>
      <w:r w:rsidRPr="00921DDB">
        <w:rPr>
          <w:rFonts w:ascii="Cambria Math" w:hAnsi="Cambria Math" w:cs="Cambria Math"/>
          <w:b/>
          <w:sz w:val="24"/>
        </w:rPr>
        <w:t>₂</w:t>
      </w:r>
      <w:r w:rsidRPr="00921DDB">
        <w:rPr>
          <w:rFonts w:ascii="Times New Roman" w:hAnsi="Times New Roman" w:cs="Times New Roman"/>
          <w:b/>
          <w:sz w:val="24"/>
        </w:rPr>
        <w:t>O</w:t>
      </w:r>
      <w:r w:rsidRPr="00921DDB">
        <w:rPr>
          <w:rFonts w:ascii="Cambria Math" w:hAnsi="Cambria Math" w:cs="Cambria Math"/>
          <w:b/>
          <w:sz w:val="24"/>
        </w:rPr>
        <w:t>₃</w:t>
      </w:r>
      <w:r w:rsidRPr="00921DDB">
        <w:rPr>
          <w:rFonts w:ascii="Times New Roman" w:hAnsi="Times New Roman" w:cs="Times New Roman"/>
          <w:b/>
          <w:sz w:val="24"/>
        </w:rPr>
        <w:t>(Fe)-n-GaP в ультрафиолетовой области спектра</w:t>
      </w:r>
    </w:p>
    <w:p w:rsidR="00C471CC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  <w:lang w:val="tk-TM"/>
        </w:rPr>
      </w:pPr>
      <w:r w:rsidRPr="00921DDB">
        <w:rPr>
          <w:rFonts w:ascii="Times New Roman" w:hAnsi="Times New Roman" w:cs="Times New Roman"/>
          <w:sz w:val="24"/>
        </w:rPr>
        <w:t>​</w:t>
      </w:r>
      <w:r w:rsidR="00C471CC" w:rsidRPr="00C471CC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</w:p>
    <w:p w:rsidR="00921DDB" w:rsidRPr="00291549" w:rsidRDefault="00C471CC" w:rsidP="004063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8"/>
          <w:vertAlign w:val="superscript"/>
          <w:lang w:val="tk-TM"/>
        </w:rPr>
      </w:pPr>
      <w:r w:rsidRPr="002822FE">
        <w:rPr>
          <w:rFonts w:ascii="Times New Roman" w:hAnsi="Times New Roman" w:cs="Times New Roman"/>
          <w:b/>
          <w:bCs/>
          <w:i/>
          <w:color w:val="000000"/>
          <w:sz w:val="24"/>
          <w:szCs w:val="28"/>
        </w:rPr>
        <w:t>Оразова Г</w:t>
      </w:r>
      <w:r w:rsidR="003C4DC8" w:rsidRPr="002822FE">
        <w:rPr>
          <w:rFonts w:ascii="Times New Roman" w:hAnsi="Times New Roman" w:cs="Times New Roman"/>
          <w:b/>
          <w:bCs/>
          <w:i/>
          <w:color w:val="000000"/>
          <w:sz w:val="24"/>
          <w:szCs w:val="28"/>
        </w:rPr>
        <w:t>ул</w:t>
      </w:r>
      <w:r w:rsidRPr="002822FE">
        <w:rPr>
          <w:rFonts w:ascii="Times New Roman" w:hAnsi="Times New Roman" w:cs="Times New Roman"/>
          <w:b/>
          <w:bCs/>
          <w:i/>
          <w:color w:val="000000"/>
          <w:sz w:val="24"/>
          <w:szCs w:val="28"/>
        </w:rPr>
        <w:t>джахан Башиммурадовна</w:t>
      </w:r>
      <w:r w:rsidR="00291549">
        <w:rPr>
          <w:rFonts w:ascii="Times New Roman" w:hAnsi="Times New Roman" w:cs="Times New Roman"/>
          <w:b/>
          <w:bCs/>
          <w:i/>
          <w:color w:val="000000"/>
          <w:sz w:val="24"/>
          <w:szCs w:val="28"/>
          <w:vertAlign w:val="superscript"/>
        </w:rPr>
        <w:t>1</w:t>
      </w:r>
      <w:r w:rsidRPr="002822FE">
        <w:rPr>
          <w:rFonts w:ascii="Times New Roman" w:hAnsi="Times New Roman" w:cs="Times New Roman"/>
          <w:b/>
          <w:bCs/>
          <w:i/>
          <w:color w:val="000000"/>
          <w:sz w:val="24"/>
          <w:szCs w:val="28"/>
          <w:lang w:val="tk-TM"/>
        </w:rPr>
        <w:t>,</w:t>
      </w:r>
      <w:r w:rsidRPr="002822FE">
        <w:rPr>
          <w:rFonts w:ascii="Times New Roman" w:hAnsi="Times New Roman" w:cs="Times New Roman"/>
          <w:b/>
          <w:bCs/>
          <w:i/>
          <w:color w:val="000000"/>
          <w:sz w:val="24"/>
          <w:szCs w:val="28"/>
          <w:lang w:val="tk-TM"/>
        </w:rPr>
        <w:t xml:space="preserve"> </w:t>
      </w:r>
      <w:r w:rsidR="006937B7">
        <w:rPr>
          <w:rFonts w:ascii="Times New Roman" w:hAnsi="Times New Roman" w:cs="Times New Roman"/>
          <w:b/>
          <w:bCs/>
          <w:i/>
          <w:color w:val="000000"/>
          <w:sz w:val="24"/>
          <w:szCs w:val="28"/>
          <w:lang w:val="tk-TM"/>
        </w:rPr>
        <w:t>Джумаханова Махри Гурбанджумаевна</w:t>
      </w:r>
      <w:r w:rsidR="00291549">
        <w:rPr>
          <w:rFonts w:ascii="Times New Roman" w:hAnsi="Times New Roman" w:cs="Times New Roman"/>
          <w:b/>
          <w:bCs/>
          <w:i/>
          <w:color w:val="000000"/>
          <w:sz w:val="24"/>
          <w:szCs w:val="28"/>
          <w:vertAlign w:val="superscript"/>
          <w:lang w:val="tk-TM"/>
        </w:rPr>
        <w:t>2</w:t>
      </w:r>
    </w:p>
    <w:p w:rsidR="003F1CA7" w:rsidRPr="00FE29C7" w:rsidRDefault="003F1CA7" w:rsidP="00FE29C7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FE29C7">
        <w:rPr>
          <w:rFonts w:ascii="Times New Roman" w:hAnsi="Times New Roman" w:cs="Times New Roman"/>
          <w:bCs/>
          <w:i/>
          <w:sz w:val="24"/>
          <w:szCs w:val="28"/>
        </w:rPr>
        <w:t>Аспирант, преподаватель</w:t>
      </w:r>
    </w:p>
    <w:p w:rsidR="009F3ABF" w:rsidRPr="00CE3D3A" w:rsidRDefault="009F3ABF" w:rsidP="004063BC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CE3D3A">
        <w:rPr>
          <w:rFonts w:ascii="Times New Roman" w:hAnsi="Times New Roman" w:cs="Times New Roman"/>
          <w:bCs/>
          <w:i/>
          <w:sz w:val="24"/>
          <w:szCs w:val="28"/>
          <w:vertAlign w:val="superscript"/>
        </w:rPr>
        <w:t>1</w:t>
      </w:r>
      <w:r w:rsidRPr="00CE3D3A">
        <w:rPr>
          <w:rFonts w:ascii="Times New Roman" w:hAnsi="Times New Roman" w:cs="Times New Roman"/>
          <w:bCs/>
          <w:i/>
          <w:sz w:val="24"/>
          <w:szCs w:val="28"/>
        </w:rPr>
        <w:t>Институт телекоммуникаций и информатики Туркменистана</w:t>
      </w:r>
      <w:r w:rsidR="004063BC" w:rsidRPr="00CE3D3A">
        <w:rPr>
          <w:rFonts w:ascii="Times New Roman" w:hAnsi="Times New Roman" w:cs="Times New Roman"/>
          <w:bCs/>
          <w:i/>
          <w:sz w:val="24"/>
          <w:szCs w:val="28"/>
        </w:rPr>
        <w:t xml:space="preserve">, </w:t>
      </w:r>
      <w:r w:rsidR="004063BC" w:rsidRPr="00CE3D3A">
        <w:rPr>
          <w:rFonts w:ascii="Times New Roman" w:hAnsi="Times New Roman" w:cs="Times New Roman"/>
          <w:bCs/>
          <w:i/>
          <w:sz w:val="24"/>
          <w:szCs w:val="28"/>
        </w:rPr>
        <w:t>Ашхабад, Туркменистан</w:t>
      </w:r>
    </w:p>
    <w:p w:rsidR="002822FE" w:rsidRPr="00CE3D3A" w:rsidRDefault="00291549" w:rsidP="004063BC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CE3D3A">
        <w:rPr>
          <w:rFonts w:ascii="Times New Roman" w:hAnsi="Times New Roman" w:cs="Times New Roman"/>
          <w:bCs/>
          <w:i/>
          <w:sz w:val="24"/>
          <w:szCs w:val="28"/>
          <w:vertAlign w:val="superscript"/>
        </w:rPr>
        <w:t>2</w:t>
      </w:r>
      <w:r w:rsidR="00AD4186" w:rsidRPr="00CE3D3A">
        <w:rPr>
          <w:rFonts w:ascii="Times New Roman" w:hAnsi="Times New Roman" w:cs="Times New Roman"/>
          <w:bCs/>
          <w:i/>
          <w:sz w:val="24"/>
          <w:szCs w:val="28"/>
        </w:rPr>
        <w:t>Туркменский государственный у</w:t>
      </w:r>
      <w:r w:rsidR="002822FE" w:rsidRPr="00CE3D3A">
        <w:rPr>
          <w:rFonts w:ascii="Times New Roman" w:hAnsi="Times New Roman" w:cs="Times New Roman"/>
          <w:bCs/>
          <w:i/>
          <w:sz w:val="24"/>
          <w:szCs w:val="28"/>
        </w:rPr>
        <w:t>ниверситет им</w:t>
      </w:r>
      <w:r w:rsidR="00AD4186" w:rsidRPr="00CE3D3A">
        <w:rPr>
          <w:rFonts w:ascii="Times New Roman" w:hAnsi="Times New Roman" w:cs="Times New Roman"/>
          <w:bCs/>
          <w:i/>
          <w:sz w:val="24"/>
          <w:szCs w:val="28"/>
        </w:rPr>
        <w:t>ени</w:t>
      </w:r>
      <w:r w:rsidR="002822FE" w:rsidRPr="00CE3D3A">
        <w:rPr>
          <w:rFonts w:ascii="Times New Roman" w:hAnsi="Times New Roman" w:cs="Times New Roman"/>
          <w:bCs/>
          <w:i/>
          <w:sz w:val="24"/>
          <w:szCs w:val="28"/>
        </w:rPr>
        <w:t xml:space="preserve"> Махтумкули, физический факультет, Ашхабад, Туркменистан</w:t>
      </w:r>
    </w:p>
    <w:p w:rsidR="002822FE" w:rsidRPr="004C275F" w:rsidRDefault="002822FE" w:rsidP="004C275F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4C275F">
        <w:rPr>
          <w:rFonts w:ascii="Times New Roman" w:hAnsi="Times New Roman" w:cs="Times New Roman"/>
          <w:bCs/>
          <w:i/>
          <w:sz w:val="24"/>
          <w:szCs w:val="28"/>
          <w:lang w:val="en-US"/>
        </w:rPr>
        <w:t>E</w:t>
      </w:r>
      <w:r w:rsidRPr="004C275F">
        <w:rPr>
          <w:rFonts w:ascii="Times New Roman" w:hAnsi="Times New Roman" w:cs="Times New Roman"/>
          <w:bCs/>
          <w:i/>
          <w:sz w:val="24"/>
          <w:szCs w:val="28"/>
        </w:rPr>
        <w:t>-</w:t>
      </w:r>
      <w:r w:rsidRPr="004C275F">
        <w:rPr>
          <w:rFonts w:ascii="Times New Roman" w:hAnsi="Times New Roman" w:cs="Times New Roman"/>
          <w:bCs/>
          <w:i/>
          <w:sz w:val="24"/>
          <w:szCs w:val="28"/>
          <w:lang w:val="en-US"/>
        </w:rPr>
        <w:t>mail</w:t>
      </w:r>
      <w:r w:rsidRPr="004C275F">
        <w:rPr>
          <w:rFonts w:ascii="Times New Roman" w:hAnsi="Times New Roman" w:cs="Times New Roman"/>
          <w:bCs/>
          <w:i/>
          <w:sz w:val="24"/>
          <w:szCs w:val="28"/>
        </w:rPr>
        <w:t xml:space="preserve">: </w:t>
      </w:r>
      <w:hyperlink r:id="rId6" w:history="1">
        <w:r w:rsidRPr="004C275F">
          <w:rPr>
            <w:rStyle w:val="a4"/>
            <w:rFonts w:ascii="Times New Roman" w:hAnsi="Times New Roman" w:cs="Times New Roman"/>
            <w:bCs/>
            <w:i/>
            <w:sz w:val="24"/>
            <w:szCs w:val="28"/>
            <w:lang w:val="en-US"/>
          </w:rPr>
          <w:t>guljahanorazowa</w:t>
        </w:r>
        <w:r w:rsidRPr="004C275F">
          <w:rPr>
            <w:rStyle w:val="a4"/>
            <w:rFonts w:ascii="Times New Roman" w:hAnsi="Times New Roman" w:cs="Times New Roman"/>
            <w:bCs/>
            <w:i/>
            <w:sz w:val="24"/>
            <w:szCs w:val="28"/>
          </w:rPr>
          <w:t>@</w:t>
        </w:r>
        <w:r w:rsidRPr="004C275F">
          <w:rPr>
            <w:rStyle w:val="a4"/>
            <w:rFonts w:ascii="Times New Roman" w:hAnsi="Times New Roman" w:cs="Times New Roman"/>
            <w:bCs/>
            <w:i/>
            <w:sz w:val="24"/>
            <w:szCs w:val="28"/>
            <w:lang w:val="en-US"/>
          </w:rPr>
          <w:t>gmail</w:t>
        </w:r>
        <w:r w:rsidRPr="004C275F">
          <w:rPr>
            <w:rStyle w:val="a4"/>
            <w:rFonts w:ascii="Times New Roman" w:hAnsi="Times New Roman" w:cs="Times New Roman"/>
            <w:bCs/>
            <w:i/>
            <w:sz w:val="24"/>
            <w:szCs w:val="28"/>
          </w:rPr>
          <w:t>.</w:t>
        </w:r>
        <w:r w:rsidRPr="004C275F">
          <w:rPr>
            <w:rStyle w:val="a4"/>
            <w:rFonts w:ascii="Times New Roman" w:hAnsi="Times New Roman" w:cs="Times New Roman"/>
            <w:bCs/>
            <w:i/>
            <w:sz w:val="24"/>
            <w:szCs w:val="28"/>
            <w:lang w:val="en-US"/>
          </w:rPr>
          <w:t>com</w:t>
        </w:r>
      </w:hyperlink>
    </w:p>
    <w:p w:rsidR="003C4DC8" w:rsidRPr="00921DDB" w:rsidRDefault="003C4DC8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P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1DDB">
        <w:rPr>
          <w:rFonts w:ascii="Times New Roman" w:hAnsi="Times New Roman" w:cs="Times New Roman"/>
          <w:sz w:val="24"/>
        </w:rPr>
        <w:t>​</w:t>
      </w:r>
      <w:r>
        <w:rPr>
          <w:rFonts w:ascii="Times New Roman" w:hAnsi="Times New Roman" w:cs="Times New Roman"/>
          <w:sz w:val="24"/>
        </w:rPr>
        <w:tab/>
      </w:r>
      <w:r w:rsidRPr="00921DDB">
        <w:rPr>
          <w:rFonts w:ascii="Times New Roman" w:hAnsi="Times New Roman" w:cs="Times New Roman"/>
          <w:sz w:val="24"/>
        </w:rPr>
        <w:t>В настоящее время во всем мире уделяется огромное внимание вопросам нанотехнологий, наноструктур, нанофизики и нанохимии, то есть нанонауки. Например, все работы, проводимые в области нанострук</w:t>
      </w:r>
      <w:bookmarkStart w:id="0" w:name="_GoBack"/>
      <w:bookmarkEnd w:id="0"/>
      <w:r w:rsidRPr="00921DDB">
        <w:rPr>
          <w:rFonts w:ascii="Times New Roman" w:hAnsi="Times New Roman" w:cs="Times New Roman"/>
          <w:sz w:val="24"/>
        </w:rPr>
        <w:t>тур, а также рост научно-исследовательских работ показывают, что переход к сверхмалым масштабам приводит к возникновению новых физических явлений. Это, в свою очередь, ведет к важнейшим физическим и технологическим изменениям. Отрасль нанотехнологий прежде всего начала совершенствоваться в физике полупроводников и проникла в другие науки. Каждое научное направление имеет свой уникальный нанотехнологический потенциал.</w:t>
      </w:r>
    </w:p>
    <w:p w:rsidR="00921DDB" w:rsidRP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1DDB">
        <w:rPr>
          <w:rFonts w:ascii="Times New Roman" w:hAnsi="Times New Roman" w:cs="Times New Roman"/>
          <w:sz w:val="24"/>
        </w:rPr>
        <w:t>​</w:t>
      </w:r>
      <w:r>
        <w:rPr>
          <w:rFonts w:ascii="Times New Roman" w:hAnsi="Times New Roman" w:cs="Times New Roman"/>
          <w:sz w:val="24"/>
        </w:rPr>
        <w:tab/>
      </w:r>
      <w:r w:rsidRPr="00921DDB">
        <w:rPr>
          <w:rFonts w:ascii="Times New Roman" w:hAnsi="Times New Roman" w:cs="Times New Roman"/>
          <w:sz w:val="24"/>
        </w:rPr>
        <w:t xml:space="preserve">Прогресс в микроэлектронике связан с уменьшением линейных размеров функциональных элементов. В диапазоне размеров 1-100 нм (1 нм = </w:t>
      </w:r>
      <w:r w:rsidR="006778D2" w:rsidRPr="006778D2">
        <w:rPr>
          <w:rFonts w:ascii="Times New Roman" w:hAnsi="Times New Roman" w:cs="Times New Roman"/>
          <w:sz w:val="24"/>
          <w:lang w:val="tk-TM"/>
        </w:rPr>
        <w:t>10</w:t>
      </w:r>
      <w:r w:rsidR="006778D2" w:rsidRPr="006778D2">
        <w:rPr>
          <w:rFonts w:ascii="Times New Roman" w:hAnsi="Times New Roman" w:cs="Times New Roman"/>
          <w:sz w:val="24"/>
          <w:vertAlign w:val="superscript"/>
          <w:lang w:val="tk-TM"/>
        </w:rPr>
        <w:t>-9</w:t>
      </w:r>
      <w:r w:rsidR="006778D2" w:rsidRPr="006778D2">
        <w:rPr>
          <w:rFonts w:cs="Times New Roman"/>
          <w:sz w:val="24"/>
          <w:lang w:val="tk-TM"/>
        </w:rPr>
        <w:t xml:space="preserve"> </w:t>
      </w:r>
      <w:r w:rsidR="006778D2" w:rsidRPr="006778D2">
        <w:rPr>
          <w:rFonts w:ascii="Times New Roman" w:hAnsi="Times New Roman" w:cs="Times New Roman"/>
          <w:sz w:val="28"/>
        </w:rPr>
        <w:t xml:space="preserve"> </w:t>
      </w:r>
      <w:r w:rsidRPr="00921DDB">
        <w:rPr>
          <w:rFonts w:ascii="Times New Roman" w:hAnsi="Times New Roman" w:cs="Times New Roman"/>
          <w:sz w:val="24"/>
        </w:rPr>
        <w:t>м) в объектах макроскопического масштаба (наноразмерных материалах) возникают новые физические, химические и биологические явления. Возникновение этих явлений в данных объектах относится к наноматериалам. Метод нанотехнологии широко используется при создании металл-диэлектрик-полупроводниковых (МДП) наноструктур с барьером Шоттки, в частности, высокоэффективных фотодетекторов ультрафиолетового (УФ) излучения [1,2].</w:t>
      </w: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1DDB">
        <w:rPr>
          <w:rFonts w:ascii="Times New Roman" w:hAnsi="Times New Roman" w:cs="Times New Roman"/>
          <w:sz w:val="24"/>
        </w:rPr>
        <w:t>​</w:t>
      </w:r>
      <w:r>
        <w:rPr>
          <w:rFonts w:ascii="Times New Roman" w:hAnsi="Times New Roman" w:cs="Times New Roman"/>
          <w:sz w:val="24"/>
        </w:rPr>
        <w:tab/>
      </w:r>
      <w:r w:rsidRPr="00921DDB">
        <w:rPr>
          <w:rFonts w:ascii="Times New Roman" w:hAnsi="Times New Roman" w:cs="Times New Roman"/>
          <w:sz w:val="24"/>
        </w:rPr>
        <w:t>Объектом исследования в данной работе послужили МДП-наноструктуры Au-Ga</w:t>
      </w:r>
      <w:r w:rsidRPr="00921DDB">
        <w:rPr>
          <w:rFonts w:ascii="Cambria Math" w:hAnsi="Cambria Math" w:cs="Cambria Math"/>
          <w:sz w:val="24"/>
        </w:rPr>
        <w:t>₂</w:t>
      </w:r>
      <w:r w:rsidRPr="00921DDB">
        <w:rPr>
          <w:rFonts w:ascii="Times New Roman" w:hAnsi="Times New Roman" w:cs="Times New Roman"/>
          <w:sz w:val="24"/>
        </w:rPr>
        <w:t>O</w:t>
      </w:r>
      <w:r w:rsidRPr="00921DDB">
        <w:rPr>
          <w:rFonts w:ascii="Cambria Math" w:hAnsi="Cambria Math" w:cs="Cambria Math"/>
          <w:sz w:val="24"/>
        </w:rPr>
        <w:t>₃</w:t>
      </w:r>
      <w:r w:rsidRPr="00921DDB">
        <w:rPr>
          <w:rFonts w:ascii="Times New Roman" w:hAnsi="Times New Roman" w:cs="Times New Roman"/>
          <w:sz w:val="24"/>
        </w:rPr>
        <w:t>(Fe)-n-GaP, подготовленные с использованием методов химической нанотехнологии. В МДП-наноструктуре диэлектрический слой Ga</w:t>
      </w:r>
      <w:r w:rsidRPr="00921DDB">
        <w:rPr>
          <w:rFonts w:ascii="Cambria Math" w:hAnsi="Cambria Math" w:cs="Cambria Math"/>
          <w:sz w:val="24"/>
        </w:rPr>
        <w:t>₂</w:t>
      </w:r>
      <w:r w:rsidRPr="00921DDB">
        <w:rPr>
          <w:rFonts w:ascii="Times New Roman" w:hAnsi="Times New Roman" w:cs="Times New Roman"/>
          <w:sz w:val="24"/>
        </w:rPr>
        <w:t>O</w:t>
      </w:r>
      <w:r w:rsidRPr="00921DDB">
        <w:rPr>
          <w:rFonts w:ascii="Cambria Math" w:hAnsi="Cambria Math" w:cs="Cambria Math"/>
          <w:sz w:val="24"/>
        </w:rPr>
        <w:t>₃</w:t>
      </w:r>
      <w:r w:rsidRPr="00921DDB">
        <w:rPr>
          <w:rFonts w:ascii="Times New Roman" w:hAnsi="Times New Roman" w:cs="Times New Roman"/>
          <w:sz w:val="24"/>
        </w:rPr>
        <w:t>(Fe) толщиной 3-5 нм обладает свойствами диэлектрического наноматериала, его структура и химический состав исследовались с помощью сканирующих и просвечивающих электронных микроскопов высокого разрешения. С помощью микроскопических, электрических и фотоэлектрических методов было установлено, что оксидный слой состоит из двух компонентов: Fe</w:t>
      </w:r>
      <w:r w:rsidRPr="00921DDB">
        <w:rPr>
          <w:rFonts w:ascii="Cambria Math" w:hAnsi="Cambria Math" w:cs="Cambria Math"/>
          <w:sz w:val="24"/>
        </w:rPr>
        <w:t>₂</w:t>
      </w:r>
      <w:r w:rsidRPr="00921DDB">
        <w:rPr>
          <w:rFonts w:ascii="Times New Roman" w:hAnsi="Times New Roman" w:cs="Times New Roman"/>
          <w:sz w:val="24"/>
        </w:rPr>
        <w:t>O</w:t>
      </w:r>
      <w:r w:rsidRPr="00921DDB">
        <w:rPr>
          <w:rFonts w:ascii="Cambria Math" w:hAnsi="Cambria Math" w:cs="Cambria Math"/>
          <w:sz w:val="24"/>
        </w:rPr>
        <w:t>₃</w:t>
      </w:r>
      <w:r w:rsidRPr="00921DDB">
        <w:rPr>
          <w:rFonts w:ascii="Times New Roman" w:hAnsi="Times New Roman" w:cs="Times New Roman"/>
          <w:sz w:val="24"/>
        </w:rPr>
        <w:t xml:space="preserve"> и Ga</w:t>
      </w:r>
      <w:r w:rsidRPr="00921DDB">
        <w:rPr>
          <w:rFonts w:ascii="Cambria Math" w:hAnsi="Cambria Math" w:cs="Cambria Math"/>
          <w:sz w:val="24"/>
        </w:rPr>
        <w:t>₂</w:t>
      </w:r>
      <w:r w:rsidRPr="00921DDB">
        <w:rPr>
          <w:rFonts w:ascii="Times New Roman" w:hAnsi="Times New Roman" w:cs="Times New Roman"/>
          <w:sz w:val="24"/>
        </w:rPr>
        <w:t>O</w:t>
      </w:r>
      <w:r w:rsidRPr="00921DDB">
        <w:rPr>
          <w:rFonts w:ascii="Cambria Math" w:hAnsi="Cambria Math" w:cs="Cambria Math"/>
          <w:sz w:val="24"/>
        </w:rPr>
        <w:t>₃</w:t>
      </w:r>
      <w:r w:rsidRPr="00921DDB">
        <w:rPr>
          <w:rFonts w:ascii="Times New Roman" w:hAnsi="Times New Roman" w:cs="Times New Roman"/>
          <w:sz w:val="24"/>
        </w:rPr>
        <w:t>(Fe).</w:t>
      </w:r>
    </w:p>
    <w:p w:rsidR="00921DDB" w:rsidRP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42349">
        <w:rPr>
          <w:rFonts w:cs="Times New Roman"/>
          <w:noProof/>
          <w:lang w:val="tk-TM" w:eastAsia="tk-TM"/>
        </w:rPr>
        <w:drawing>
          <wp:anchor distT="0" distB="0" distL="114300" distR="114300" simplePos="0" relativeHeight="251659264" behindDoc="1" locked="0" layoutInCell="1" allowOverlap="1" wp14:anchorId="1A8F3EDE" wp14:editId="046B9043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3769360" cy="2259965"/>
            <wp:effectExtent l="0" t="0" r="2540" b="6985"/>
            <wp:wrapTight wrapText="bothSides">
              <wp:wrapPolygon edited="0">
                <wp:start x="0" y="0"/>
                <wp:lineTo x="0" y="21485"/>
                <wp:lineTo x="21505" y="21485"/>
                <wp:lineTo x="21505" y="0"/>
                <wp:lineTo x="0" y="0"/>
              </wp:wrapPolygon>
            </wp:wrapTight>
            <wp:docPr id="1" name="Рисунок 1" descr="C:\Users\2017\Desktop\surat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7\Desktop\surat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6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DDB">
        <w:rPr>
          <w:rFonts w:ascii="Times New Roman" w:hAnsi="Times New Roman" w:cs="Times New Roman"/>
          <w:sz w:val="24"/>
        </w:rPr>
        <w:t>​</w:t>
      </w:r>
      <w:r>
        <w:rPr>
          <w:rFonts w:ascii="Times New Roman" w:hAnsi="Times New Roman" w:cs="Times New Roman"/>
          <w:sz w:val="24"/>
        </w:rPr>
        <w:tab/>
      </w: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Pr="00921DDB" w:rsidRDefault="00921DDB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1</w:t>
      </w:r>
      <w:r w:rsidRPr="00921DDB">
        <w:rPr>
          <w:rFonts w:ascii="Times New Roman" w:hAnsi="Times New Roman" w:cs="Times New Roman"/>
          <w:sz w:val="24"/>
        </w:rPr>
        <w:t>.</w:t>
      </w: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Pr="00921DDB" w:rsidRDefault="00921DDB" w:rsidP="00921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21DDB">
        <w:rPr>
          <w:rFonts w:ascii="Times New Roman" w:hAnsi="Times New Roman" w:cs="Times New Roman"/>
          <w:sz w:val="24"/>
        </w:rPr>
        <w:t>Для фоточувствительных МДП-наноструктур на основе наноструктур Au-Ga</w:t>
      </w:r>
      <w:r w:rsidRPr="00921DDB">
        <w:rPr>
          <w:rFonts w:ascii="Cambria Math" w:hAnsi="Cambria Math" w:cs="Cambria Math"/>
          <w:sz w:val="24"/>
        </w:rPr>
        <w:t>₂</w:t>
      </w:r>
      <w:r w:rsidRPr="00921DDB">
        <w:rPr>
          <w:rFonts w:ascii="Times New Roman" w:hAnsi="Times New Roman" w:cs="Times New Roman"/>
          <w:sz w:val="24"/>
        </w:rPr>
        <w:t>O</w:t>
      </w:r>
      <w:r w:rsidRPr="00921DDB">
        <w:rPr>
          <w:rFonts w:ascii="Cambria Math" w:hAnsi="Cambria Math" w:cs="Cambria Math"/>
          <w:sz w:val="24"/>
        </w:rPr>
        <w:t>₃</w:t>
      </w:r>
      <w:r w:rsidRPr="00921DDB">
        <w:rPr>
          <w:rFonts w:ascii="Times New Roman" w:hAnsi="Times New Roman" w:cs="Times New Roman"/>
          <w:sz w:val="24"/>
        </w:rPr>
        <w:t>(Fe)-n-GaP, созданных путем введения ферромагнитных атомов железа (Fe) в состав оксидного слоя Ga</w:t>
      </w:r>
      <w:r w:rsidRPr="00921DDB">
        <w:rPr>
          <w:rFonts w:ascii="Cambria Math" w:hAnsi="Cambria Math" w:cs="Cambria Math"/>
          <w:sz w:val="24"/>
        </w:rPr>
        <w:t>₂</w:t>
      </w:r>
      <w:r w:rsidRPr="00921DDB">
        <w:rPr>
          <w:rFonts w:ascii="Times New Roman" w:hAnsi="Times New Roman" w:cs="Times New Roman"/>
          <w:sz w:val="24"/>
        </w:rPr>
        <w:t>O</w:t>
      </w:r>
      <w:r w:rsidRPr="00921DDB">
        <w:rPr>
          <w:rFonts w:ascii="Cambria Math" w:hAnsi="Cambria Math" w:cs="Cambria Math"/>
          <w:sz w:val="24"/>
        </w:rPr>
        <w:t>₃</w:t>
      </w:r>
      <w:r w:rsidRPr="00921DDB">
        <w:rPr>
          <w:rFonts w:ascii="Times New Roman" w:hAnsi="Times New Roman" w:cs="Times New Roman"/>
          <w:sz w:val="24"/>
        </w:rPr>
        <w:t xml:space="preserve">, были подготовлены полупроводниковые фотодетекторы. </w:t>
      </w:r>
      <w:r w:rsidRPr="00921DDB">
        <w:rPr>
          <w:rFonts w:ascii="Times New Roman" w:hAnsi="Times New Roman" w:cs="Times New Roman"/>
          <w:sz w:val="24"/>
        </w:rPr>
        <w:lastRenderedPageBreak/>
        <w:t>Их фотоэлектрические характеристики были исследованы в видимой и ультрафиолетовой областях спектра (</w:t>
      </w:r>
      <w:r w:rsidR="006778D2" w:rsidRPr="006778D2">
        <w:rPr>
          <w:rFonts w:ascii="Times New Roman" w:hAnsi="Times New Roman" w:cs="Times New Roman"/>
          <w:sz w:val="24"/>
          <w:lang w:val="tk-TM"/>
        </w:rPr>
        <w:t>hν</w:t>
      </w:r>
      <w:r w:rsidR="006778D2" w:rsidRPr="00921DDB">
        <w:rPr>
          <w:rFonts w:ascii="Times New Roman" w:hAnsi="Times New Roman" w:cs="Times New Roman"/>
          <w:sz w:val="24"/>
        </w:rPr>
        <w:t xml:space="preserve"> </w:t>
      </w:r>
      <w:r w:rsidRPr="00921DDB">
        <w:rPr>
          <w:rFonts w:ascii="Times New Roman" w:hAnsi="Times New Roman" w:cs="Times New Roman"/>
          <w:sz w:val="24"/>
        </w:rPr>
        <w:t>= 1.5 - 6.2 эВ), и было показано, что спектр в ультрафиолетовой области составляет</w:t>
      </w:r>
      <w:r w:rsidR="006778D2" w:rsidRPr="006778D2">
        <w:rPr>
          <w:rFonts w:cs="Times New Roman"/>
          <w:lang w:val="tk-TM"/>
        </w:rPr>
        <w:t xml:space="preserve"> </w:t>
      </w:r>
      <w:r w:rsidR="006778D2" w:rsidRPr="006778D2">
        <w:rPr>
          <w:rFonts w:ascii="Times New Roman" w:hAnsi="Times New Roman" w:cs="Times New Roman"/>
          <w:sz w:val="24"/>
          <w:lang w:val="tk-TM"/>
        </w:rPr>
        <w:t>hν</w:t>
      </w:r>
      <w:r w:rsidR="006778D2" w:rsidRPr="00921DDB">
        <w:rPr>
          <w:rFonts w:ascii="Times New Roman" w:hAnsi="Times New Roman" w:cs="Times New Roman"/>
          <w:sz w:val="24"/>
        </w:rPr>
        <w:t xml:space="preserve"> </w:t>
      </w:r>
      <w:r w:rsidRPr="00921DDB">
        <w:rPr>
          <w:rFonts w:ascii="Times New Roman" w:hAnsi="Times New Roman" w:cs="Times New Roman"/>
          <w:sz w:val="24"/>
        </w:rPr>
        <w:t>= 5 - 6.2 эВ.</w:t>
      </w: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6195" w:rsidRDefault="002B6195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B6195" w:rsidRDefault="00767EFE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42349">
        <w:rPr>
          <w:rFonts w:cs="Times New Roman"/>
          <w:noProof/>
          <w:lang w:val="tk-TM" w:eastAsia="tk-TM"/>
        </w:rPr>
        <w:drawing>
          <wp:anchor distT="0" distB="0" distL="114300" distR="114300" simplePos="0" relativeHeight="251661312" behindDoc="1" locked="0" layoutInCell="1" allowOverlap="1" wp14:anchorId="449A6E44" wp14:editId="7385112C">
            <wp:simplePos x="0" y="0"/>
            <wp:positionH relativeFrom="column">
              <wp:posOffset>364490</wp:posOffset>
            </wp:positionH>
            <wp:positionV relativeFrom="paragraph">
              <wp:posOffset>41910</wp:posOffset>
            </wp:positionV>
            <wp:extent cx="5278755" cy="2501265"/>
            <wp:effectExtent l="0" t="0" r="0" b="0"/>
            <wp:wrapNone/>
            <wp:docPr id="5" name="Рисунок 5" descr="C:\Users\2017\Desktop\surat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7\Desktop\surat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37"/>
                    <a:stretch/>
                  </pic:blipFill>
                  <pic:spPr bwMode="auto">
                    <a:xfrm>
                      <a:off x="0" y="0"/>
                      <a:ext cx="5278755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195" w:rsidRDefault="002B6195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4004C" w:rsidRDefault="00B4004C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4004C" w:rsidRDefault="00B4004C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4004C" w:rsidRDefault="00B4004C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4004C" w:rsidRDefault="00B4004C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4004C" w:rsidRDefault="00B4004C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4004C" w:rsidRDefault="00B4004C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4004C" w:rsidRDefault="00B4004C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4004C" w:rsidRDefault="00B4004C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4004C" w:rsidRDefault="00B4004C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4004C" w:rsidRDefault="00B4004C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4004C" w:rsidRDefault="00B4004C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4004C" w:rsidRDefault="00B4004C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4004C" w:rsidRPr="00B4004C" w:rsidRDefault="00B4004C" w:rsidP="00B4004C">
      <w:pPr>
        <w:pStyle w:val="a3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lang w:val="tk-TM"/>
        </w:rPr>
      </w:pPr>
      <w:r>
        <w:rPr>
          <w:rFonts w:ascii="Times New Roman" w:hAnsi="Times New Roman" w:cs="Times New Roman"/>
          <w:sz w:val="24"/>
          <w:lang w:val="tk-TM"/>
        </w:rPr>
        <w:t xml:space="preserve">                                                                  b)</w:t>
      </w:r>
    </w:p>
    <w:p w:rsidR="00921DDB" w:rsidRDefault="00921DDB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21DDB">
        <w:rPr>
          <w:rFonts w:ascii="Times New Roman" w:hAnsi="Times New Roman" w:cs="Times New Roman"/>
          <w:sz w:val="24"/>
        </w:rPr>
        <w:t>Рисунок 2.</w:t>
      </w:r>
    </w:p>
    <w:p w:rsidR="00330262" w:rsidRPr="00921DDB" w:rsidRDefault="00330262" w:rsidP="00921D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21DDB" w:rsidRPr="00921DDB" w:rsidRDefault="00921DDB" w:rsidP="00921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21DDB">
        <w:rPr>
          <w:rFonts w:ascii="Times New Roman" w:hAnsi="Times New Roman" w:cs="Times New Roman"/>
          <w:sz w:val="24"/>
        </w:rPr>
        <w:t>Впервые в наноструктурах были выявлены ранее неизвестные закономерности и квантово-оптические явления. Новые полученные научные данные представлены в виде графиков на рисунке 1 и рисунках 2 а, б.</w:t>
      </w:r>
    </w:p>
    <w:p w:rsidR="00921DDB" w:rsidRPr="00921DDB" w:rsidRDefault="00921DDB" w:rsidP="00921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21DDB">
        <w:rPr>
          <w:rFonts w:ascii="Times New Roman" w:hAnsi="Times New Roman" w:cs="Times New Roman"/>
          <w:sz w:val="24"/>
        </w:rPr>
        <w:t>Фотоэлектрическим методом впервые были определены значения ширины запрещенной зоны (</w:t>
      </w:r>
      <w:r w:rsidR="00330262" w:rsidRPr="00330262">
        <w:rPr>
          <w:rFonts w:ascii="Times New Roman" w:hAnsi="Times New Roman" w:cs="Times New Roman"/>
          <w:sz w:val="24"/>
          <w:lang w:val="tk-TM"/>
        </w:rPr>
        <w:t>E</w:t>
      </w:r>
      <w:r w:rsidR="00330262" w:rsidRPr="00330262">
        <w:rPr>
          <w:rFonts w:ascii="Times New Roman" w:hAnsi="Times New Roman" w:cs="Times New Roman"/>
          <w:sz w:val="24"/>
          <w:vertAlign w:val="subscript"/>
          <w:lang w:val="tk-TM"/>
        </w:rPr>
        <w:t>gox</w:t>
      </w:r>
      <w:r w:rsidRPr="00921DDB">
        <w:rPr>
          <w:rFonts w:ascii="Times New Roman" w:hAnsi="Times New Roman" w:cs="Times New Roman"/>
          <w:sz w:val="24"/>
        </w:rPr>
        <w:t xml:space="preserve">) для нанооксидных (диэлектрических) слоев </w:t>
      </w:r>
      <w:r w:rsidRPr="00921DDB">
        <w:rPr>
          <w:rFonts w:ascii="Times New Roman" w:hAnsi="Times New Roman" w:cs="Times New Roman"/>
          <w:sz w:val="24"/>
          <w:lang w:val="en-US"/>
        </w:rPr>
        <w:t>Fe</w:t>
      </w:r>
      <w:r w:rsidRPr="00330262">
        <w:rPr>
          <w:rFonts w:ascii="Times New Roman" w:hAnsi="Times New Roman" w:cs="Times New Roman"/>
          <w:sz w:val="24"/>
          <w:vertAlign w:val="subscript"/>
        </w:rPr>
        <w:t>2</w:t>
      </w:r>
      <w:r w:rsidRPr="00921DDB">
        <w:rPr>
          <w:rFonts w:ascii="Times New Roman" w:hAnsi="Times New Roman" w:cs="Times New Roman"/>
          <w:sz w:val="24"/>
          <w:lang w:val="en-US"/>
        </w:rPr>
        <w:t>O</w:t>
      </w:r>
      <w:r w:rsidRPr="00330262">
        <w:rPr>
          <w:rFonts w:ascii="Times New Roman" w:hAnsi="Times New Roman" w:cs="Times New Roman"/>
          <w:sz w:val="24"/>
          <w:vertAlign w:val="subscript"/>
        </w:rPr>
        <w:t>3</w:t>
      </w:r>
      <w:r w:rsidRPr="00921DDB">
        <w:rPr>
          <w:rFonts w:ascii="Times New Roman" w:hAnsi="Times New Roman" w:cs="Times New Roman"/>
          <w:sz w:val="24"/>
        </w:rPr>
        <w:t xml:space="preserve"> и </w:t>
      </w:r>
      <w:r w:rsidRPr="00921DDB">
        <w:rPr>
          <w:rFonts w:ascii="Times New Roman" w:hAnsi="Times New Roman" w:cs="Times New Roman"/>
          <w:sz w:val="24"/>
          <w:lang w:val="en-US"/>
        </w:rPr>
        <w:t>Ga</w:t>
      </w:r>
      <w:r w:rsidRPr="00330262">
        <w:rPr>
          <w:rFonts w:ascii="Times New Roman" w:hAnsi="Times New Roman" w:cs="Times New Roman"/>
          <w:sz w:val="24"/>
          <w:vertAlign w:val="subscript"/>
        </w:rPr>
        <w:t>2</w:t>
      </w:r>
      <w:r w:rsidRPr="00921DDB">
        <w:rPr>
          <w:rFonts w:ascii="Times New Roman" w:hAnsi="Times New Roman" w:cs="Times New Roman"/>
          <w:sz w:val="24"/>
          <w:lang w:val="en-US"/>
        </w:rPr>
        <w:t>O</w:t>
      </w:r>
      <w:r w:rsidRPr="00330262">
        <w:rPr>
          <w:rFonts w:ascii="Times New Roman" w:hAnsi="Times New Roman" w:cs="Times New Roman"/>
          <w:sz w:val="24"/>
          <w:vertAlign w:val="subscript"/>
        </w:rPr>
        <w:t>3</w:t>
      </w:r>
      <w:r w:rsidRPr="00921DDB">
        <w:rPr>
          <w:rFonts w:ascii="Times New Roman" w:hAnsi="Times New Roman" w:cs="Times New Roman"/>
          <w:sz w:val="24"/>
        </w:rPr>
        <w:t>(</w:t>
      </w:r>
      <w:r w:rsidRPr="00921DDB">
        <w:rPr>
          <w:rFonts w:ascii="Times New Roman" w:hAnsi="Times New Roman" w:cs="Times New Roman"/>
          <w:sz w:val="24"/>
          <w:lang w:val="en-US"/>
        </w:rPr>
        <w:t>Fe</w:t>
      </w:r>
      <w:r w:rsidRPr="00921DDB">
        <w:rPr>
          <w:rFonts w:ascii="Times New Roman" w:hAnsi="Times New Roman" w:cs="Times New Roman"/>
          <w:sz w:val="24"/>
        </w:rPr>
        <w:t xml:space="preserve">), сформированных в наноструктуре </w:t>
      </w:r>
      <w:r w:rsidRPr="00921DDB">
        <w:rPr>
          <w:rFonts w:ascii="Times New Roman" w:hAnsi="Times New Roman" w:cs="Times New Roman"/>
          <w:sz w:val="24"/>
          <w:lang w:val="en-US"/>
        </w:rPr>
        <w:t>Au</w:t>
      </w:r>
      <w:r w:rsidRPr="00921DDB">
        <w:rPr>
          <w:rFonts w:ascii="Times New Roman" w:hAnsi="Times New Roman" w:cs="Times New Roman"/>
          <w:sz w:val="24"/>
        </w:rPr>
        <w:t>-</w:t>
      </w:r>
      <w:r w:rsidR="00330262" w:rsidRPr="00921DDB">
        <w:rPr>
          <w:rFonts w:ascii="Times New Roman" w:hAnsi="Times New Roman" w:cs="Times New Roman"/>
          <w:sz w:val="24"/>
        </w:rPr>
        <w:t>Ga</w:t>
      </w:r>
      <w:r w:rsidR="00330262" w:rsidRPr="00921DDB">
        <w:rPr>
          <w:rFonts w:ascii="Cambria Math" w:hAnsi="Cambria Math" w:cs="Cambria Math"/>
          <w:sz w:val="24"/>
        </w:rPr>
        <w:t>₂</w:t>
      </w:r>
      <w:r w:rsidR="00330262" w:rsidRPr="00921DDB">
        <w:rPr>
          <w:rFonts w:ascii="Times New Roman" w:hAnsi="Times New Roman" w:cs="Times New Roman"/>
          <w:sz w:val="24"/>
        </w:rPr>
        <w:t>O</w:t>
      </w:r>
      <w:r w:rsidR="00330262" w:rsidRPr="00921DDB">
        <w:rPr>
          <w:rFonts w:ascii="Cambria Math" w:hAnsi="Cambria Math" w:cs="Cambria Math"/>
          <w:sz w:val="24"/>
        </w:rPr>
        <w:t>₃</w:t>
      </w:r>
      <w:r w:rsidR="00330262" w:rsidRPr="00921DDB">
        <w:rPr>
          <w:rFonts w:ascii="Times New Roman" w:hAnsi="Times New Roman" w:cs="Times New Roman"/>
          <w:sz w:val="24"/>
        </w:rPr>
        <w:t>(Fe)</w:t>
      </w:r>
      <w:r w:rsidRPr="00921DDB">
        <w:rPr>
          <w:rFonts w:ascii="Times New Roman" w:hAnsi="Times New Roman" w:cs="Times New Roman"/>
          <w:sz w:val="24"/>
        </w:rPr>
        <w:t>-</w:t>
      </w:r>
      <w:r w:rsidRPr="00921DDB">
        <w:rPr>
          <w:rFonts w:ascii="Times New Roman" w:hAnsi="Times New Roman" w:cs="Times New Roman"/>
          <w:sz w:val="24"/>
          <w:lang w:val="en-US"/>
        </w:rPr>
        <w:t>n</w:t>
      </w:r>
      <w:r w:rsidRPr="00921DDB">
        <w:rPr>
          <w:rFonts w:ascii="Times New Roman" w:hAnsi="Times New Roman" w:cs="Times New Roman"/>
          <w:sz w:val="24"/>
        </w:rPr>
        <w:t>-</w:t>
      </w:r>
      <w:r w:rsidRPr="00921DDB">
        <w:rPr>
          <w:rFonts w:ascii="Times New Roman" w:hAnsi="Times New Roman" w:cs="Times New Roman"/>
          <w:sz w:val="24"/>
          <w:lang w:val="en-US"/>
        </w:rPr>
        <w:t>GaP</w:t>
      </w:r>
      <w:r w:rsidRPr="00921DDB">
        <w:rPr>
          <w:rFonts w:ascii="Times New Roman" w:hAnsi="Times New Roman" w:cs="Times New Roman"/>
          <w:sz w:val="24"/>
        </w:rPr>
        <w:t xml:space="preserve">. Установлено, что для нанооксидных слоев, образованных на </w:t>
      </w:r>
      <w:r w:rsidRPr="00921DDB">
        <w:rPr>
          <w:rFonts w:ascii="Times New Roman" w:hAnsi="Times New Roman" w:cs="Times New Roman"/>
          <w:sz w:val="24"/>
          <w:lang w:val="en-US"/>
        </w:rPr>
        <w:t>n</w:t>
      </w:r>
      <w:r w:rsidRPr="00921DDB">
        <w:rPr>
          <w:rFonts w:ascii="Times New Roman" w:hAnsi="Times New Roman" w:cs="Times New Roman"/>
          <w:sz w:val="24"/>
        </w:rPr>
        <w:t>-</w:t>
      </w:r>
      <w:r w:rsidRPr="00921DDB">
        <w:rPr>
          <w:rFonts w:ascii="Times New Roman" w:hAnsi="Times New Roman" w:cs="Times New Roman"/>
          <w:sz w:val="24"/>
          <w:lang w:val="en-US"/>
        </w:rPr>
        <w:t>GaP</w:t>
      </w:r>
      <w:r w:rsidRPr="00921DDB">
        <w:rPr>
          <w:rFonts w:ascii="Times New Roman" w:hAnsi="Times New Roman" w:cs="Times New Roman"/>
          <w:sz w:val="24"/>
        </w:rPr>
        <w:t xml:space="preserve">, значения составляют: </w:t>
      </w:r>
      <w:r w:rsidR="00DE6E57" w:rsidRPr="00330262">
        <w:rPr>
          <w:rFonts w:ascii="Times New Roman" w:hAnsi="Times New Roman" w:cs="Times New Roman"/>
          <w:sz w:val="24"/>
          <w:lang w:val="tk-TM"/>
        </w:rPr>
        <w:t>E</w:t>
      </w:r>
      <w:r w:rsidR="00DE6E57" w:rsidRPr="00330262">
        <w:rPr>
          <w:rFonts w:ascii="Times New Roman" w:hAnsi="Times New Roman" w:cs="Times New Roman"/>
          <w:sz w:val="24"/>
          <w:vertAlign w:val="subscript"/>
          <w:lang w:val="tk-TM"/>
        </w:rPr>
        <w:t>gox</w:t>
      </w:r>
      <w:r w:rsidR="00DE6E57" w:rsidRPr="00921DDB">
        <w:rPr>
          <w:rFonts w:ascii="Times New Roman" w:hAnsi="Times New Roman" w:cs="Times New Roman"/>
          <w:sz w:val="24"/>
        </w:rPr>
        <w:t xml:space="preserve"> </w:t>
      </w:r>
      <w:r w:rsidRPr="00921DDB">
        <w:rPr>
          <w:rFonts w:ascii="Times New Roman" w:hAnsi="Times New Roman" w:cs="Times New Roman"/>
          <w:sz w:val="24"/>
        </w:rPr>
        <w:t xml:space="preserve">= 2.1 эВ для нанооксида </w:t>
      </w:r>
      <w:r w:rsidR="00330262" w:rsidRPr="00921DDB">
        <w:rPr>
          <w:rFonts w:ascii="Times New Roman" w:hAnsi="Times New Roman" w:cs="Times New Roman"/>
          <w:sz w:val="24"/>
          <w:lang w:val="en-US"/>
        </w:rPr>
        <w:t>Fe</w:t>
      </w:r>
      <w:r w:rsidR="00330262" w:rsidRPr="00330262">
        <w:rPr>
          <w:rFonts w:ascii="Times New Roman" w:hAnsi="Times New Roman" w:cs="Times New Roman"/>
          <w:sz w:val="24"/>
          <w:vertAlign w:val="subscript"/>
        </w:rPr>
        <w:t>2</w:t>
      </w:r>
      <w:r w:rsidR="00330262" w:rsidRPr="00921DDB">
        <w:rPr>
          <w:rFonts w:ascii="Times New Roman" w:hAnsi="Times New Roman" w:cs="Times New Roman"/>
          <w:sz w:val="24"/>
          <w:lang w:val="en-US"/>
        </w:rPr>
        <w:t>O</w:t>
      </w:r>
      <w:r w:rsidR="00330262" w:rsidRPr="00330262">
        <w:rPr>
          <w:rFonts w:ascii="Times New Roman" w:hAnsi="Times New Roman" w:cs="Times New Roman"/>
          <w:sz w:val="24"/>
          <w:vertAlign w:val="subscript"/>
        </w:rPr>
        <w:t>3</w:t>
      </w:r>
      <w:r w:rsidR="00330262">
        <w:rPr>
          <w:rFonts w:ascii="Times New Roman" w:hAnsi="Times New Roman" w:cs="Times New Roman"/>
          <w:sz w:val="24"/>
          <w:vertAlign w:val="subscript"/>
        </w:rPr>
        <w:t xml:space="preserve"> </w:t>
      </w:r>
      <w:r w:rsidRPr="00921DDB">
        <w:rPr>
          <w:rFonts w:ascii="Times New Roman" w:hAnsi="Times New Roman" w:cs="Times New Roman"/>
          <w:sz w:val="24"/>
        </w:rPr>
        <w:t xml:space="preserve">и </w:t>
      </w:r>
      <w:r w:rsidR="00330262" w:rsidRPr="00330262">
        <w:rPr>
          <w:rFonts w:ascii="Times New Roman" w:hAnsi="Times New Roman" w:cs="Times New Roman"/>
          <w:sz w:val="24"/>
          <w:lang w:val="tk-TM"/>
        </w:rPr>
        <w:t>E</w:t>
      </w:r>
      <w:r w:rsidR="00330262" w:rsidRPr="00330262">
        <w:rPr>
          <w:rFonts w:ascii="Times New Roman" w:hAnsi="Times New Roman" w:cs="Times New Roman"/>
          <w:sz w:val="24"/>
          <w:vertAlign w:val="subscript"/>
          <w:lang w:val="tk-TM"/>
        </w:rPr>
        <w:t>gox</w:t>
      </w:r>
      <w:r w:rsidR="00330262" w:rsidRPr="00921DDB">
        <w:rPr>
          <w:rFonts w:ascii="Times New Roman" w:hAnsi="Times New Roman" w:cs="Times New Roman"/>
          <w:sz w:val="24"/>
        </w:rPr>
        <w:t xml:space="preserve"> </w:t>
      </w:r>
      <w:r w:rsidRPr="00921DDB">
        <w:rPr>
          <w:rFonts w:ascii="Times New Roman" w:hAnsi="Times New Roman" w:cs="Times New Roman"/>
          <w:sz w:val="24"/>
        </w:rPr>
        <w:t xml:space="preserve">= 5.5 эВ для нанооксида </w:t>
      </w:r>
      <w:r w:rsidR="00330262" w:rsidRPr="00921DDB">
        <w:rPr>
          <w:rFonts w:ascii="Times New Roman" w:hAnsi="Times New Roman" w:cs="Times New Roman"/>
          <w:sz w:val="24"/>
          <w:lang w:val="en-US"/>
        </w:rPr>
        <w:t>Ga</w:t>
      </w:r>
      <w:r w:rsidR="00330262" w:rsidRPr="00330262">
        <w:rPr>
          <w:rFonts w:ascii="Times New Roman" w:hAnsi="Times New Roman" w:cs="Times New Roman"/>
          <w:sz w:val="24"/>
          <w:vertAlign w:val="subscript"/>
        </w:rPr>
        <w:t>2</w:t>
      </w:r>
      <w:r w:rsidR="00330262" w:rsidRPr="00921DDB">
        <w:rPr>
          <w:rFonts w:ascii="Times New Roman" w:hAnsi="Times New Roman" w:cs="Times New Roman"/>
          <w:sz w:val="24"/>
          <w:lang w:val="en-US"/>
        </w:rPr>
        <w:t>O</w:t>
      </w:r>
      <w:r w:rsidR="00330262" w:rsidRPr="00330262">
        <w:rPr>
          <w:rFonts w:ascii="Times New Roman" w:hAnsi="Times New Roman" w:cs="Times New Roman"/>
          <w:sz w:val="24"/>
          <w:vertAlign w:val="subscript"/>
        </w:rPr>
        <w:t>3</w:t>
      </w:r>
      <w:r w:rsidRPr="00921DDB">
        <w:rPr>
          <w:rFonts w:ascii="Times New Roman" w:hAnsi="Times New Roman" w:cs="Times New Roman"/>
          <w:sz w:val="24"/>
        </w:rPr>
        <w:t xml:space="preserve"> (рисунки 2 а, б).</w:t>
      </w:r>
    </w:p>
    <w:p w:rsidR="00921DDB" w:rsidRPr="00921DDB" w:rsidRDefault="00921DDB" w:rsidP="00921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21DDB">
        <w:rPr>
          <w:rFonts w:ascii="Times New Roman" w:hAnsi="Times New Roman" w:cs="Times New Roman"/>
          <w:sz w:val="24"/>
        </w:rPr>
        <w:t xml:space="preserve">Таким образом, слой нанооксида железа </w:t>
      </w:r>
      <w:r w:rsidR="00330262" w:rsidRPr="00921DDB">
        <w:rPr>
          <w:rFonts w:ascii="Times New Roman" w:hAnsi="Times New Roman" w:cs="Times New Roman"/>
          <w:sz w:val="24"/>
          <w:lang w:val="en-US"/>
        </w:rPr>
        <w:t>Fe</w:t>
      </w:r>
      <w:r w:rsidR="00330262" w:rsidRPr="00330262">
        <w:rPr>
          <w:rFonts w:ascii="Times New Roman" w:hAnsi="Times New Roman" w:cs="Times New Roman"/>
          <w:sz w:val="24"/>
          <w:vertAlign w:val="subscript"/>
        </w:rPr>
        <w:t>2</w:t>
      </w:r>
      <w:r w:rsidR="00330262" w:rsidRPr="00921DDB">
        <w:rPr>
          <w:rFonts w:ascii="Times New Roman" w:hAnsi="Times New Roman" w:cs="Times New Roman"/>
          <w:sz w:val="24"/>
          <w:lang w:val="en-US"/>
        </w:rPr>
        <w:t>O</w:t>
      </w:r>
      <w:r w:rsidR="00330262" w:rsidRPr="00330262">
        <w:rPr>
          <w:rFonts w:ascii="Times New Roman" w:hAnsi="Times New Roman" w:cs="Times New Roman"/>
          <w:sz w:val="24"/>
          <w:vertAlign w:val="subscript"/>
        </w:rPr>
        <w:t>3</w:t>
      </w:r>
      <w:r w:rsidRPr="00921DDB">
        <w:rPr>
          <w:rFonts w:ascii="Times New Roman" w:hAnsi="Times New Roman" w:cs="Times New Roman"/>
          <w:sz w:val="24"/>
        </w:rPr>
        <w:t xml:space="preserve">, сформированный на </w:t>
      </w:r>
      <w:r w:rsidRPr="00921DDB">
        <w:rPr>
          <w:rFonts w:ascii="Times New Roman" w:hAnsi="Times New Roman" w:cs="Times New Roman"/>
          <w:sz w:val="24"/>
          <w:lang w:val="en-US"/>
        </w:rPr>
        <w:t>n</w:t>
      </w:r>
      <w:r w:rsidRPr="00921DDB">
        <w:rPr>
          <w:rFonts w:ascii="Times New Roman" w:hAnsi="Times New Roman" w:cs="Times New Roman"/>
          <w:sz w:val="24"/>
        </w:rPr>
        <w:t>-</w:t>
      </w:r>
      <w:r w:rsidRPr="00921DDB">
        <w:rPr>
          <w:rFonts w:ascii="Times New Roman" w:hAnsi="Times New Roman" w:cs="Times New Roman"/>
          <w:sz w:val="24"/>
          <w:lang w:val="en-US"/>
        </w:rPr>
        <w:t>GaP</w:t>
      </w:r>
      <w:r w:rsidRPr="00921DDB">
        <w:rPr>
          <w:rFonts w:ascii="Times New Roman" w:hAnsi="Times New Roman" w:cs="Times New Roman"/>
          <w:sz w:val="24"/>
        </w:rPr>
        <w:t xml:space="preserve">, придает наноструктуре </w:t>
      </w:r>
      <w:r w:rsidRPr="00921DDB">
        <w:rPr>
          <w:rFonts w:ascii="Times New Roman" w:hAnsi="Times New Roman" w:cs="Times New Roman"/>
          <w:sz w:val="24"/>
          <w:lang w:val="en-US"/>
        </w:rPr>
        <w:t>Au</w:t>
      </w:r>
      <w:r w:rsidRPr="00921DDB">
        <w:rPr>
          <w:rFonts w:ascii="Times New Roman" w:hAnsi="Times New Roman" w:cs="Times New Roman"/>
          <w:sz w:val="24"/>
        </w:rPr>
        <w:t>-</w:t>
      </w:r>
      <w:r w:rsidR="00330262" w:rsidRPr="00921DDB">
        <w:rPr>
          <w:rFonts w:ascii="Times New Roman" w:hAnsi="Times New Roman" w:cs="Times New Roman"/>
          <w:sz w:val="24"/>
          <w:lang w:val="en-US"/>
        </w:rPr>
        <w:t>Ga</w:t>
      </w:r>
      <w:r w:rsidR="00330262" w:rsidRPr="00330262">
        <w:rPr>
          <w:rFonts w:ascii="Times New Roman" w:hAnsi="Times New Roman" w:cs="Times New Roman"/>
          <w:sz w:val="24"/>
          <w:vertAlign w:val="subscript"/>
        </w:rPr>
        <w:t>2</w:t>
      </w:r>
      <w:r w:rsidR="00330262" w:rsidRPr="00921DDB">
        <w:rPr>
          <w:rFonts w:ascii="Times New Roman" w:hAnsi="Times New Roman" w:cs="Times New Roman"/>
          <w:sz w:val="24"/>
          <w:lang w:val="en-US"/>
        </w:rPr>
        <w:t>O</w:t>
      </w:r>
      <w:r w:rsidR="00330262" w:rsidRPr="00330262">
        <w:rPr>
          <w:rFonts w:ascii="Times New Roman" w:hAnsi="Times New Roman" w:cs="Times New Roman"/>
          <w:sz w:val="24"/>
          <w:vertAlign w:val="subscript"/>
        </w:rPr>
        <w:t>3</w:t>
      </w:r>
      <w:r w:rsidRPr="00921DDB">
        <w:rPr>
          <w:rFonts w:ascii="Times New Roman" w:hAnsi="Times New Roman" w:cs="Times New Roman"/>
          <w:sz w:val="24"/>
        </w:rPr>
        <w:t>(</w:t>
      </w:r>
      <w:r w:rsidRPr="00921DDB">
        <w:rPr>
          <w:rFonts w:ascii="Times New Roman" w:hAnsi="Times New Roman" w:cs="Times New Roman"/>
          <w:sz w:val="24"/>
          <w:lang w:val="en-US"/>
        </w:rPr>
        <w:t>Fe</w:t>
      </w:r>
      <w:r w:rsidRPr="00921DDB">
        <w:rPr>
          <w:rFonts w:ascii="Times New Roman" w:hAnsi="Times New Roman" w:cs="Times New Roman"/>
          <w:sz w:val="24"/>
        </w:rPr>
        <w:t>)-</w:t>
      </w:r>
      <w:r w:rsidRPr="00921DDB">
        <w:rPr>
          <w:rFonts w:ascii="Times New Roman" w:hAnsi="Times New Roman" w:cs="Times New Roman"/>
          <w:sz w:val="24"/>
          <w:lang w:val="en-US"/>
        </w:rPr>
        <w:t>n</w:t>
      </w:r>
      <w:r w:rsidRPr="00921DDB">
        <w:rPr>
          <w:rFonts w:ascii="Times New Roman" w:hAnsi="Times New Roman" w:cs="Times New Roman"/>
          <w:sz w:val="24"/>
        </w:rPr>
        <w:t>-</w:t>
      </w:r>
      <w:r w:rsidRPr="00921DDB">
        <w:rPr>
          <w:rFonts w:ascii="Times New Roman" w:hAnsi="Times New Roman" w:cs="Times New Roman"/>
          <w:sz w:val="24"/>
          <w:lang w:val="en-US"/>
        </w:rPr>
        <w:t>GaP</w:t>
      </w:r>
      <w:r w:rsidRPr="00921DDB">
        <w:rPr>
          <w:rFonts w:ascii="Times New Roman" w:hAnsi="Times New Roman" w:cs="Times New Roman"/>
          <w:sz w:val="24"/>
        </w:rPr>
        <w:t xml:space="preserve"> уникальные свойства, имеющие важное научно-практическое значение.</w:t>
      </w: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Default="00921DDB" w:rsidP="00921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F12B2">
        <w:rPr>
          <w:rFonts w:ascii="Times New Roman" w:hAnsi="Times New Roman" w:cs="Times New Roman"/>
          <w:b/>
          <w:sz w:val="24"/>
        </w:rPr>
        <w:t>Литератур</w:t>
      </w:r>
      <w:r w:rsidR="00AF12B2" w:rsidRPr="00AF12B2">
        <w:rPr>
          <w:rFonts w:ascii="Times New Roman" w:hAnsi="Times New Roman" w:cs="Times New Roman"/>
          <w:b/>
          <w:sz w:val="24"/>
        </w:rPr>
        <w:t>а</w:t>
      </w:r>
      <w:r w:rsidRPr="00AF12B2">
        <w:rPr>
          <w:rFonts w:ascii="Times New Roman" w:hAnsi="Times New Roman" w:cs="Times New Roman"/>
          <w:b/>
          <w:sz w:val="24"/>
        </w:rPr>
        <w:t xml:space="preserve"> </w:t>
      </w:r>
    </w:p>
    <w:p w:rsidR="00AF12B2" w:rsidRPr="00AF12B2" w:rsidRDefault="00AF12B2" w:rsidP="00921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921DDB" w:rsidRDefault="00921DDB" w:rsidP="00921D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1DDB">
        <w:rPr>
          <w:rFonts w:ascii="Times New Roman" w:hAnsi="Times New Roman" w:cs="Times New Roman"/>
          <w:sz w:val="24"/>
        </w:rPr>
        <w:t xml:space="preserve">Мелебаев Д. Гигантская фоточувствительность наноструктур </w:t>
      </w:r>
      <w:r w:rsidRPr="00921DDB">
        <w:rPr>
          <w:rFonts w:ascii="Times New Roman" w:hAnsi="Times New Roman" w:cs="Times New Roman"/>
          <w:sz w:val="24"/>
          <w:lang w:val="en-US"/>
        </w:rPr>
        <w:t>Au</w:t>
      </w:r>
      <w:r w:rsidRPr="00921DDB">
        <w:rPr>
          <w:rFonts w:ascii="Times New Roman" w:hAnsi="Times New Roman" w:cs="Times New Roman"/>
          <w:sz w:val="24"/>
        </w:rPr>
        <w:t>-</w:t>
      </w:r>
      <w:r w:rsidR="004408F7" w:rsidRPr="00921DDB">
        <w:rPr>
          <w:rFonts w:ascii="Times New Roman" w:hAnsi="Times New Roman" w:cs="Times New Roman"/>
          <w:sz w:val="24"/>
          <w:lang w:val="en-US"/>
        </w:rPr>
        <w:t>Ga</w:t>
      </w:r>
      <w:r w:rsidR="004408F7" w:rsidRPr="00330262">
        <w:rPr>
          <w:rFonts w:ascii="Times New Roman" w:hAnsi="Times New Roman" w:cs="Times New Roman"/>
          <w:sz w:val="24"/>
          <w:vertAlign w:val="subscript"/>
        </w:rPr>
        <w:t>2</w:t>
      </w:r>
      <w:r w:rsidR="004408F7" w:rsidRPr="00921DDB">
        <w:rPr>
          <w:rFonts w:ascii="Times New Roman" w:hAnsi="Times New Roman" w:cs="Times New Roman"/>
          <w:sz w:val="24"/>
          <w:lang w:val="en-US"/>
        </w:rPr>
        <w:t>O</w:t>
      </w:r>
      <w:r w:rsidR="004408F7" w:rsidRPr="00330262">
        <w:rPr>
          <w:rFonts w:ascii="Times New Roman" w:hAnsi="Times New Roman" w:cs="Times New Roman"/>
          <w:sz w:val="24"/>
          <w:vertAlign w:val="subscript"/>
        </w:rPr>
        <w:t>3</w:t>
      </w:r>
      <w:r w:rsidRPr="00921DDB">
        <w:rPr>
          <w:rFonts w:ascii="Times New Roman" w:hAnsi="Times New Roman" w:cs="Times New Roman"/>
          <w:sz w:val="24"/>
        </w:rPr>
        <w:t>(</w:t>
      </w:r>
      <w:r w:rsidRPr="00921DDB">
        <w:rPr>
          <w:rFonts w:ascii="Times New Roman" w:hAnsi="Times New Roman" w:cs="Times New Roman"/>
          <w:sz w:val="24"/>
          <w:lang w:val="en-US"/>
        </w:rPr>
        <w:t>Fe</w:t>
      </w:r>
      <w:r w:rsidRPr="00921DDB">
        <w:rPr>
          <w:rFonts w:ascii="Times New Roman" w:hAnsi="Times New Roman" w:cs="Times New Roman"/>
          <w:sz w:val="24"/>
        </w:rPr>
        <w:t>)-</w:t>
      </w:r>
      <w:r w:rsidRPr="00921DDB">
        <w:rPr>
          <w:rFonts w:ascii="Times New Roman" w:hAnsi="Times New Roman" w:cs="Times New Roman"/>
          <w:sz w:val="24"/>
          <w:lang w:val="en-US"/>
        </w:rPr>
        <w:t>n</w:t>
      </w:r>
      <w:r w:rsidRPr="00921DDB">
        <w:rPr>
          <w:rFonts w:ascii="Times New Roman" w:hAnsi="Times New Roman" w:cs="Times New Roman"/>
          <w:sz w:val="24"/>
        </w:rPr>
        <w:t>-</w:t>
      </w:r>
      <w:r w:rsidRPr="00921DDB">
        <w:rPr>
          <w:rFonts w:ascii="Times New Roman" w:hAnsi="Times New Roman" w:cs="Times New Roman"/>
          <w:sz w:val="24"/>
          <w:lang w:val="en-US"/>
        </w:rPr>
        <w:t>GaP</w:t>
      </w:r>
      <w:r w:rsidRPr="00921DDB">
        <w:rPr>
          <w:rFonts w:ascii="Times New Roman" w:hAnsi="Times New Roman" w:cs="Times New Roman"/>
          <w:sz w:val="24"/>
        </w:rPr>
        <w:t xml:space="preserve"> в УФ области спектра. // Инженерный журнал Нанотехника. – Россия: Москва, 2014, № 2 (38), С.106-109.</w:t>
      </w:r>
    </w:p>
    <w:p w:rsidR="00AF12B2" w:rsidRPr="00921DDB" w:rsidRDefault="00AF12B2" w:rsidP="00AF12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DDB" w:rsidRPr="00921DDB" w:rsidRDefault="00921DDB" w:rsidP="00921D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1DDB">
        <w:rPr>
          <w:rFonts w:ascii="Times New Roman" w:hAnsi="Times New Roman" w:cs="Times New Roman"/>
          <w:sz w:val="24"/>
        </w:rPr>
        <w:t xml:space="preserve">Мелебаев Д. Фоточувствительность </w:t>
      </w:r>
      <w:r w:rsidRPr="00921DDB">
        <w:rPr>
          <w:rFonts w:ascii="Times New Roman" w:hAnsi="Times New Roman" w:cs="Times New Roman"/>
          <w:sz w:val="24"/>
          <w:lang w:val="en-US"/>
        </w:rPr>
        <w:t>Au</w:t>
      </w:r>
      <w:r w:rsidRPr="00921DDB">
        <w:rPr>
          <w:rFonts w:ascii="Times New Roman" w:hAnsi="Times New Roman" w:cs="Times New Roman"/>
          <w:sz w:val="24"/>
        </w:rPr>
        <w:t>-</w:t>
      </w:r>
      <w:r w:rsidR="004408F7" w:rsidRPr="00921DDB">
        <w:rPr>
          <w:rFonts w:ascii="Times New Roman" w:hAnsi="Times New Roman" w:cs="Times New Roman"/>
          <w:sz w:val="24"/>
          <w:lang w:val="en-US"/>
        </w:rPr>
        <w:t>Ga</w:t>
      </w:r>
      <w:r w:rsidR="004408F7" w:rsidRPr="00330262">
        <w:rPr>
          <w:rFonts w:ascii="Times New Roman" w:hAnsi="Times New Roman" w:cs="Times New Roman"/>
          <w:sz w:val="24"/>
          <w:vertAlign w:val="subscript"/>
        </w:rPr>
        <w:t>2</w:t>
      </w:r>
      <w:r w:rsidR="004408F7" w:rsidRPr="00921DDB">
        <w:rPr>
          <w:rFonts w:ascii="Times New Roman" w:hAnsi="Times New Roman" w:cs="Times New Roman"/>
          <w:sz w:val="24"/>
          <w:lang w:val="en-US"/>
        </w:rPr>
        <w:t>O</w:t>
      </w:r>
      <w:r w:rsidR="004408F7" w:rsidRPr="00330262">
        <w:rPr>
          <w:rFonts w:ascii="Times New Roman" w:hAnsi="Times New Roman" w:cs="Times New Roman"/>
          <w:sz w:val="24"/>
          <w:vertAlign w:val="subscript"/>
        </w:rPr>
        <w:t>3</w:t>
      </w:r>
      <w:r w:rsidRPr="00921DDB">
        <w:rPr>
          <w:rFonts w:ascii="Times New Roman" w:hAnsi="Times New Roman" w:cs="Times New Roman"/>
          <w:sz w:val="24"/>
        </w:rPr>
        <w:t>(</w:t>
      </w:r>
      <w:r w:rsidRPr="00921DDB">
        <w:rPr>
          <w:rFonts w:ascii="Times New Roman" w:hAnsi="Times New Roman" w:cs="Times New Roman"/>
          <w:sz w:val="24"/>
          <w:lang w:val="en-US"/>
        </w:rPr>
        <w:t>Fe</w:t>
      </w:r>
      <w:r w:rsidRPr="00921DDB">
        <w:rPr>
          <w:rFonts w:ascii="Times New Roman" w:hAnsi="Times New Roman" w:cs="Times New Roman"/>
          <w:sz w:val="24"/>
        </w:rPr>
        <w:t>)-</w:t>
      </w:r>
      <w:r w:rsidRPr="00921DDB">
        <w:rPr>
          <w:rFonts w:ascii="Times New Roman" w:hAnsi="Times New Roman" w:cs="Times New Roman"/>
          <w:sz w:val="24"/>
          <w:lang w:val="en-US"/>
        </w:rPr>
        <w:t>n</w:t>
      </w:r>
      <w:r w:rsidRPr="00921DDB">
        <w:rPr>
          <w:rFonts w:ascii="Times New Roman" w:hAnsi="Times New Roman" w:cs="Times New Roman"/>
          <w:sz w:val="24"/>
        </w:rPr>
        <w:t>-</w:t>
      </w:r>
      <w:r w:rsidRPr="00921DDB">
        <w:rPr>
          <w:rFonts w:ascii="Times New Roman" w:hAnsi="Times New Roman" w:cs="Times New Roman"/>
          <w:sz w:val="24"/>
          <w:lang w:val="en-US"/>
        </w:rPr>
        <w:t>GaP</w:t>
      </w:r>
      <w:r w:rsidRPr="00921DDB">
        <w:rPr>
          <w:rFonts w:ascii="Times New Roman" w:hAnsi="Times New Roman" w:cs="Times New Roman"/>
          <w:sz w:val="24"/>
        </w:rPr>
        <w:t xml:space="preserve"> наноструктур в УФ области спектра. // Тр. </w:t>
      </w:r>
      <w:r w:rsidRPr="00921DDB">
        <w:rPr>
          <w:rFonts w:ascii="Times New Roman" w:hAnsi="Times New Roman" w:cs="Times New Roman"/>
          <w:sz w:val="24"/>
          <w:lang w:val="en-US"/>
        </w:rPr>
        <w:t>XIV</w:t>
      </w:r>
      <w:r w:rsidRPr="00921DDB">
        <w:rPr>
          <w:rFonts w:ascii="Times New Roman" w:hAnsi="Times New Roman" w:cs="Times New Roman"/>
          <w:sz w:val="24"/>
        </w:rPr>
        <w:t xml:space="preserve"> Российской конф. по физике полупроводников «Полупроводники – 2019», С.408. Новосибирск, ФГБУН Институт физики полупроводников им. А.В.Ржанова СО РАН – М. Издательство Перо, 2019. </w:t>
      </w:r>
      <w:r w:rsidRPr="00921DDB">
        <w:rPr>
          <w:rFonts w:ascii="Times New Roman" w:hAnsi="Times New Roman" w:cs="Times New Roman"/>
          <w:sz w:val="24"/>
          <w:lang w:val="en-US"/>
        </w:rPr>
        <w:t>DOI</w:t>
      </w:r>
      <w:r w:rsidRPr="00921DDB">
        <w:rPr>
          <w:rFonts w:ascii="Times New Roman" w:hAnsi="Times New Roman" w:cs="Times New Roman"/>
          <w:sz w:val="24"/>
        </w:rPr>
        <w:t xml:space="preserve"> 10.34077/</w:t>
      </w:r>
      <w:r w:rsidRPr="00921DDB">
        <w:rPr>
          <w:rFonts w:ascii="Times New Roman" w:hAnsi="Times New Roman" w:cs="Times New Roman"/>
          <w:sz w:val="24"/>
          <w:lang w:val="en-US"/>
        </w:rPr>
        <w:t>Semicond</w:t>
      </w:r>
      <w:r w:rsidRPr="00921DDB">
        <w:rPr>
          <w:rFonts w:ascii="Times New Roman" w:hAnsi="Times New Roman" w:cs="Times New Roman"/>
          <w:sz w:val="24"/>
        </w:rPr>
        <w:t xml:space="preserve">. </w:t>
      </w:r>
      <w:r w:rsidRPr="00921DDB">
        <w:rPr>
          <w:rFonts w:ascii="Times New Roman" w:hAnsi="Times New Roman" w:cs="Times New Roman"/>
          <w:sz w:val="24"/>
          <w:lang w:val="en-US"/>
        </w:rPr>
        <w:t>2019-408.</w:t>
      </w:r>
    </w:p>
    <w:p w:rsidR="00F12C76" w:rsidRPr="00921DDB" w:rsidRDefault="00F12C76" w:rsidP="00921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F12C76" w:rsidRPr="00921DDB" w:rsidSect="00330262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C2FCD"/>
    <w:multiLevelType w:val="hybridMultilevel"/>
    <w:tmpl w:val="93965526"/>
    <w:lvl w:ilvl="0" w:tplc="3C700BAE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420019" w:tentative="1">
      <w:start w:val="1"/>
      <w:numFmt w:val="lowerLetter"/>
      <w:lvlText w:val="%2."/>
      <w:lvlJc w:val="left"/>
      <w:pPr>
        <w:ind w:left="3204" w:hanging="360"/>
      </w:pPr>
    </w:lvl>
    <w:lvl w:ilvl="2" w:tplc="0442001B" w:tentative="1">
      <w:start w:val="1"/>
      <w:numFmt w:val="lowerRoman"/>
      <w:lvlText w:val="%3."/>
      <w:lvlJc w:val="right"/>
      <w:pPr>
        <w:ind w:left="3924" w:hanging="180"/>
      </w:pPr>
    </w:lvl>
    <w:lvl w:ilvl="3" w:tplc="0442000F" w:tentative="1">
      <w:start w:val="1"/>
      <w:numFmt w:val="decimal"/>
      <w:lvlText w:val="%4."/>
      <w:lvlJc w:val="left"/>
      <w:pPr>
        <w:ind w:left="4644" w:hanging="360"/>
      </w:pPr>
    </w:lvl>
    <w:lvl w:ilvl="4" w:tplc="04420019" w:tentative="1">
      <w:start w:val="1"/>
      <w:numFmt w:val="lowerLetter"/>
      <w:lvlText w:val="%5."/>
      <w:lvlJc w:val="left"/>
      <w:pPr>
        <w:ind w:left="5364" w:hanging="360"/>
      </w:pPr>
    </w:lvl>
    <w:lvl w:ilvl="5" w:tplc="0442001B" w:tentative="1">
      <w:start w:val="1"/>
      <w:numFmt w:val="lowerRoman"/>
      <w:lvlText w:val="%6."/>
      <w:lvlJc w:val="right"/>
      <w:pPr>
        <w:ind w:left="6084" w:hanging="180"/>
      </w:pPr>
    </w:lvl>
    <w:lvl w:ilvl="6" w:tplc="0442000F" w:tentative="1">
      <w:start w:val="1"/>
      <w:numFmt w:val="decimal"/>
      <w:lvlText w:val="%7."/>
      <w:lvlJc w:val="left"/>
      <w:pPr>
        <w:ind w:left="6804" w:hanging="360"/>
      </w:pPr>
    </w:lvl>
    <w:lvl w:ilvl="7" w:tplc="04420019" w:tentative="1">
      <w:start w:val="1"/>
      <w:numFmt w:val="lowerLetter"/>
      <w:lvlText w:val="%8."/>
      <w:lvlJc w:val="left"/>
      <w:pPr>
        <w:ind w:left="7524" w:hanging="360"/>
      </w:pPr>
    </w:lvl>
    <w:lvl w:ilvl="8" w:tplc="044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44CC195E"/>
    <w:multiLevelType w:val="hybridMultilevel"/>
    <w:tmpl w:val="6DDC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1E"/>
    <w:rsid w:val="002822FE"/>
    <w:rsid w:val="00291549"/>
    <w:rsid w:val="002B6195"/>
    <w:rsid w:val="00330262"/>
    <w:rsid w:val="003C4DC8"/>
    <w:rsid w:val="003F1CA7"/>
    <w:rsid w:val="004063BC"/>
    <w:rsid w:val="004408F7"/>
    <w:rsid w:val="004C275F"/>
    <w:rsid w:val="006778D2"/>
    <w:rsid w:val="006937B7"/>
    <w:rsid w:val="006C0B77"/>
    <w:rsid w:val="007553FD"/>
    <w:rsid w:val="00767EFE"/>
    <w:rsid w:val="007C451E"/>
    <w:rsid w:val="007E340F"/>
    <w:rsid w:val="008242FF"/>
    <w:rsid w:val="00870751"/>
    <w:rsid w:val="00921DDB"/>
    <w:rsid w:val="00922C48"/>
    <w:rsid w:val="009F3ABF"/>
    <w:rsid w:val="00AD4186"/>
    <w:rsid w:val="00AF12B2"/>
    <w:rsid w:val="00B4004C"/>
    <w:rsid w:val="00B915B7"/>
    <w:rsid w:val="00C471CC"/>
    <w:rsid w:val="00CE3D3A"/>
    <w:rsid w:val="00DE6E57"/>
    <w:rsid w:val="00EA59DF"/>
    <w:rsid w:val="00EE4070"/>
    <w:rsid w:val="00F12C76"/>
    <w:rsid w:val="00F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DB"/>
    <w:pPr>
      <w:spacing w:after="200" w:line="276" w:lineRule="auto"/>
    </w:pPr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DB"/>
    <w:pPr>
      <w:ind w:left="720"/>
      <w:contextualSpacing/>
    </w:pPr>
  </w:style>
  <w:style w:type="character" w:styleId="a4">
    <w:name w:val="Hyperlink"/>
    <w:uiPriority w:val="99"/>
    <w:unhideWhenUsed/>
    <w:rsid w:val="002822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DB"/>
    <w:pPr>
      <w:spacing w:after="200" w:line="276" w:lineRule="auto"/>
    </w:pPr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DB"/>
    <w:pPr>
      <w:ind w:left="720"/>
      <w:contextualSpacing/>
    </w:pPr>
  </w:style>
  <w:style w:type="character" w:styleId="a4">
    <w:name w:val="Hyperlink"/>
    <w:uiPriority w:val="99"/>
    <w:unhideWhenUsed/>
    <w:rsid w:val="00282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jahanorazow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2017</cp:lastModifiedBy>
  <cp:revision>8</cp:revision>
  <dcterms:created xsi:type="dcterms:W3CDTF">2026-02-21T01:39:00Z</dcterms:created>
  <dcterms:modified xsi:type="dcterms:W3CDTF">2007-12-31T20:55:00Z</dcterms:modified>
</cp:coreProperties>
</file>