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25E2" w14:textId="316627A8" w:rsidR="00F91288" w:rsidRPr="00A61867" w:rsidRDefault="005E2D88" w:rsidP="005E2D8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FB05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Исследование влияния </w:t>
      </w:r>
      <w:r w:rsidR="00B06464" w:rsidRPr="00FB05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материала </w:t>
      </w:r>
      <w:r w:rsidRPr="00FB05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подложки на резистивное переключение тонких пленок </w:t>
      </w:r>
      <w:proofErr w:type="spellStart"/>
      <w:r w:rsidRPr="00FB058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SiO</w:t>
      </w:r>
      <w:r w:rsidR="00A6186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en-US"/>
        </w:rPr>
        <w:t>x</w:t>
      </w:r>
      <w:proofErr w:type="spellEnd"/>
    </w:p>
    <w:p w14:paraId="554EAD50" w14:textId="129FBB6A" w:rsidR="00940EB4" w:rsidRPr="00C03A51" w:rsidRDefault="000A7210" w:rsidP="00940EB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1564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Брук Э.Л.</w:t>
      </w:r>
      <w:r w:rsidRPr="000A721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0A72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940EB4" w:rsidRPr="000A72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Гусев</w:t>
      </w:r>
      <w:r w:rsidR="00940E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Д.</w:t>
      </w:r>
      <w:r w:rsidR="003624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</w:t>
      </w:r>
      <w:r w:rsidR="00C03A5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3624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940EB4" w:rsidRPr="001564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Кукушкин А.О.</w:t>
      </w:r>
      <w:r w:rsidR="00C03A5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</w:p>
    <w:p w14:paraId="728785C6" w14:textId="5A2B94C3" w:rsidR="00BB36D0" w:rsidRDefault="00C03A51" w:rsidP="00BB36D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BB36D0" w:rsidRPr="001564B0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="00BB36D0" w:rsidRPr="001564B0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="00BB36D0" w:rsidRPr="001564B0">
        <w:rPr>
          <w:rFonts w:ascii="Times New Roman" w:hAnsi="Times New Roman" w:cs="Times New Roman"/>
          <w:i/>
          <w:iCs/>
          <w:sz w:val="24"/>
          <w:szCs w:val="24"/>
        </w:rPr>
        <w:t>, физический факультет, Москва, Россия</w:t>
      </w:r>
    </w:p>
    <w:p w14:paraId="35046769" w14:textId="51BBB139" w:rsidR="00CE5C7E" w:rsidRPr="001564B0" w:rsidRDefault="00CE5C7E" w:rsidP="00CE5C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E5C7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CE5C7E">
        <w:rPr>
          <w:rFonts w:ascii="Times New Roman" w:hAnsi="Times New Roman" w:cs="Times New Roman"/>
          <w:i/>
          <w:iCs/>
          <w:sz w:val="24"/>
          <w:szCs w:val="24"/>
        </w:rPr>
        <w:t>ФГБУ НИЦ “Курчатовский институт”, Москва, Россия</w:t>
      </w:r>
    </w:p>
    <w:p w14:paraId="5EC4616D" w14:textId="5423F976" w:rsidR="00EA0B3A" w:rsidRPr="00BB36D0" w:rsidRDefault="00BB36D0" w:rsidP="00BB36D0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</w:pPr>
      <w:r w:rsidRPr="001564B0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 bruk.el21@physics.msu.ru</w:t>
      </w:r>
    </w:p>
    <w:p w14:paraId="1942E8D8" w14:textId="25FEFB2F" w:rsidR="00E83F5B" w:rsidRDefault="00E83F5B" w:rsidP="00027B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71">
        <w:rPr>
          <w:rFonts w:ascii="Times New Roman" w:hAnsi="Times New Roman" w:cs="Times New Roman"/>
          <w:sz w:val="24"/>
          <w:szCs w:val="24"/>
        </w:rPr>
        <w:t xml:space="preserve">В последнее время </w:t>
      </w:r>
      <w:r w:rsidR="007D7171" w:rsidRPr="007D7171">
        <w:rPr>
          <w:rFonts w:ascii="Times New Roman" w:hAnsi="Times New Roman" w:cs="Times New Roman"/>
          <w:sz w:val="24"/>
          <w:szCs w:val="24"/>
        </w:rPr>
        <w:t>большое количество исследований посвящено</w:t>
      </w:r>
      <w:r w:rsidR="001163E5">
        <w:rPr>
          <w:rFonts w:ascii="Times New Roman" w:hAnsi="Times New Roman" w:cs="Times New Roman"/>
          <w:sz w:val="24"/>
          <w:szCs w:val="24"/>
        </w:rPr>
        <w:t xml:space="preserve"> созданию и изучению</w:t>
      </w:r>
      <w:r w:rsidRPr="007D7171">
        <w:rPr>
          <w:rFonts w:ascii="Times New Roman" w:hAnsi="Times New Roman" w:cs="Times New Roman"/>
          <w:sz w:val="24"/>
          <w:szCs w:val="24"/>
        </w:rPr>
        <w:t xml:space="preserve"> </w:t>
      </w:r>
      <w:r w:rsidRPr="00027BA5">
        <w:rPr>
          <w:rFonts w:ascii="Times New Roman" w:hAnsi="Times New Roman" w:cs="Times New Roman"/>
          <w:sz w:val="24"/>
          <w:szCs w:val="24"/>
        </w:rPr>
        <w:t>энергонезависим</w:t>
      </w:r>
      <w:r w:rsidR="007D7171">
        <w:rPr>
          <w:rFonts w:ascii="Times New Roman" w:hAnsi="Times New Roman" w:cs="Times New Roman"/>
          <w:sz w:val="24"/>
          <w:szCs w:val="24"/>
        </w:rPr>
        <w:t>ой</w:t>
      </w:r>
      <w:r w:rsidRPr="00027BA5">
        <w:rPr>
          <w:rFonts w:ascii="Times New Roman" w:hAnsi="Times New Roman" w:cs="Times New Roman"/>
          <w:sz w:val="24"/>
          <w:szCs w:val="24"/>
        </w:rPr>
        <w:t xml:space="preserve"> резистивн</w:t>
      </w:r>
      <w:r w:rsidR="007D7171">
        <w:rPr>
          <w:rFonts w:ascii="Times New Roman" w:hAnsi="Times New Roman" w:cs="Times New Roman"/>
          <w:sz w:val="24"/>
          <w:szCs w:val="24"/>
        </w:rPr>
        <w:t>ой</w:t>
      </w:r>
      <w:r w:rsidRPr="00027BA5">
        <w:rPr>
          <w:rFonts w:ascii="Times New Roman" w:hAnsi="Times New Roman" w:cs="Times New Roman"/>
          <w:sz w:val="24"/>
          <w:szCs w:val="24"/>
        </w:rPr>
        <w:t xml:space="preserve"> памят</w:t>
      </w:r>
      <w:r w:rsidR="007D7171">
        <w:rPr>
          <w:rFonts w:ascii="Times New Roman" w:hAnsi="Times New Roman" w:cs="Times New Roman"/>
          <w:sz w:val="24"/>
          <w:szCs w:val="24"/>
        </w:rPr>
        <w:t>и</w:t>
      </w:r>
      <w:r w:rsidRPr="00027BA5">
        <w:rPr>
          <w:rFonts w:ascii="Times New Roman" w:hAnsi="Times New Roman" w:cs="Times New Roman"/>
          <w:sz w:val="24"/>
          <w:szCs w:val="24"/>
        </w:rPr>
        <w:t xml:space="preserve"> с произвольным доступом</w:t>
      </w:r>
      <w:r w:rsidR="00AB5C52">
        <w:rPr>
          <w:rFonts w:ascii="Times New Roman" w:hAnsi="Times New Roman" w:cs="Times New Roman"/>
          <w:sz w:val="24"/>
          <w:szCs w:val="24"/>
        </w:rPr>
        <w:t xml:space="preserve"> (</w:t>
      </w:r>
      <w:r w:rsidR="00AB5C52" w:rsidRPr="007D7171">
        <w:rPr>
          <w:rFonts w:ascii="Times New Roman" w:hAnsi="Times New Roman" w:cs="Times New Roman"/>
          <w:sz w:val="24"/>
          <w:szCs w:val="24"/>
          <w:lang w:val="en-US"/>
        </w:rPr>
        <w:t>ReRAM</w:t>
      </w:r>
      <w:r w:rsidR="00AB5C52">
        <w:rPr>
          <w:rFonts w:ascii="Times New Roman" w:hAnsi="Times New Roman" w:cs="Times New Roman"/>
          <w:sz w:val="24"/>
          <w:szCs w:val="24"/>
        </w:rPr>
        <w:t>)</w:t>
      </w:r>
      <w:r w:rsidRPr="00027BA5">
        <w:rPr>
          <w:rFonts w:ascii="Times New Roman" w:hAnsi="Times New Roman" w:cs="Times New Roman"/>
          <w:sz w:val="24"/>
          <w:szCs w:val="24"/>
        </w:rPr>
        <w:t>. Одним из самых популярных элементов, на основе которого строится эта память, является мемристор – структура, способная изменять свое сопротивление под действием приложенного напряжения</w:t>
      </w:r>
      <w:r w:rsidR="000068D8">
        <w:rPr>
          <w:rFonts w:ascii="Times New Roman" w:hAnsi="Times New Roman" w:cs="Times New Roman"/>
          <w:sz w:val="24"/>
          <w:szCs w:val="24"/>
        </w:rPr>
        <w:t xml:space="preserve">, </w:t>
      </w:r>
      <w:r w:rsidR="00DB2230">
        <w:rPr>
          <w:rFonts w:ascii="Times New Roman" w:hAnsi="Times New Roman" w:cs="Times New Roman"/>
          <w:sz w:val="24"/>
          <w:szCs w:val="24"/>
        </w:rPr>
        <w:t>в</w:t>
      </w:r>
      <w:r w:rsidR="00027BA5" w:rsidRPr="00DB2230">
        <w:rPr>
          <w:rFonts w:ascii="Times New Roman" w:hAnsi="Times New Roman" w:cs="Times New Roman"/>
          <w:sz w:val="24"/>
          <w:szCs w:val="24"/>
        </w:rPr>
        <w:t>ольтамперная</w:t>
      </w:r>
      <w:r w:rsidRPr="00DB2230">
        <w:rPr>
          <w:rFonts w:ascii="Times New Roman" w:hAnsi="Times New Roman" w:cs="Times New Roman"/>
          <w:sz w:val="24"/>
          <w:szCs w:val="24"/>
        </w:rPr>
        <w:t xml:space="preserve"> характеристика </w:t>
      </w:r>
      <w:r w:rsidR="000068D8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Pr="00DB2230">
        <w:rPr>
          <w:rFonts w:ascii="Times New Roman" w:hAnsi="Times New Roman" w:cs="Times New Roman"/>
          <w:sz w:val="24"/>
          <w:szCs w:val="24"/>
        </w:rPr>
        <w:t>представляет собой гистерезис.</w:t>
      </w:r>
      <w:r w:rsidRPr="002B5460">
        <w:rPr>
          <w:rFonts w:ascii="Times New Roman" w:hAnsi="Times New Roman" w:cs="Times New Roman"/>
          <w:sz w:val="24"/>
          <w:szCs w:val="24"/>
        </w:rPr>
        <w:t xml:space="preserve"> </w:t>
      </w:r>
      <w:r w:rsidR="00027BA5">
        <w:rPr>
          <w:rFonts w:ascii="Times New Roman" w:hAnsi="Times New Roman" w:cs="Times New Roman"/>
          <w:sz w:val="24"/>
          <w:szCs w:val="24"/>
        </w:rPr>
        <w:t xml:space="preserve">Благодаря своим свойствам </w:t>
      </w:r>
      <w:r w:rsidR="00211753">
        <w:rPr>
          <w:rFonts w:ascii="Times New Roman" w:hAnsi="Times New Roman" w:cs="Times New Roman"/>
          <w:sz w:val="24"/>
          <w:szCs w:val="24"/>
        </w:rPr>
        <w:t xml:space="preserve">эти устройства </w:t>
      </w:r>
      <w:r w:rsidR="00027BA5">
        <w:rPr>
          <w:rFonts w:ascii="Times New Roman" w:hAnsi="Times New Roman" w:cs="Times New Roman"/>
          <w:sz w:val="24"/>
          <w:szCs w:val="24"/>
        </w:rPr>
        <w:t>являются перспективными кандидатами не только</w:t>
      </w:r>
      <w:r w:rsidR="003B06CC" w:rsidRPr="003B06CC">
        <w:rPr>
          <w:rFonts w:ascii="Times New Roman" w:hAnsi="Times New Roman" w:cs="Times New Roman"/>
          <w:sz w:val="24"/>
          <w:szCs w:val="24"/>
        </w:rPr>
        <w:t xml:space="preserve"> </w:t>
      </w:r>
      <w:r w:rsidR="003B06CC">
        <w:rPr>
          <w:rFonts w:ascii="Times New Roman" w:hAnsi="Times New Roman" w:cs="Times New Roman"/>
          <w:sz w:val="24"/>
          <w:szCs w:val="24"/>
        </w:rPr>
        <w:t>для</w:t>
      </w:r>
      <w:r w:rsidR="00027BA5">
        <w:rPr>
          <w:rFonts w:ascii="Times New Roman" w:hAnsi="Times New Roman" w:cs="Times New Roman"/>
          <w:sz w:val="24"/>
          <w:szCs w:val="24"/>
        </w:rPr>
        <w:t xml:space="preserve"> </w:t>
      </w:r>
      <w:r w:rsidR="00742AE0">
        <w:rPr>
          <w:rFonts w:ascii="Times New Roman" w:hAnsi="Times New Roman" w:cs="Times New Roman"/>
          <w:sz w:val="24"/>
          <w:szCs w:val="24"/>
        </w:rPr>
        <w:t xml:space="preserve">запоминающих </w:t>
      </w:r>
      <w:r w:rsidR="00A456A7">
        <w:rPr>
          <w:rFonts w:ascii="Times New Roman" w:hAnsi="Times New Roman" w:cs="Times New Roman"/>
          <w:sz w:val="24"/>
          <w:szCs w:val="24"/>
        </w:rPr>
        <w:t>ячеек</w:t>
      </w:r>
      <w:r w:rsidR="00742AE0">
        <w:rPr>
          <w:rFonts w:ascii="Times New Roman" w:hAnsi="Times New Roman" w:cs="Times New Roman"/>
          <w:sz w:val="24"/>
          <w:szCs w:val="24"/>
        </w:rPr>
        <w:t xml:space="preserve"> </w:t>
      </w:r>
      <w:r w:rsidR="00027BA5">
        <w:rPr>
          <w:rFonts w:ascii="Times New Roman" w:hAnsi="Times New Roman" w:cs="Times New Roman"/>
          <w:sz w:val="24"/>
          <w:szCs w:val="24"/>
        </w:rPr>
        <w:t xml:space="preserve">нового поколения, но и для нейроморфных вычислений. </w:t>
      </w:r>
    </w:p>
    <w:p w14:paraId="38C9352A" w14:textId="4E3B042F" w:rsidR="00027BA5" w:rsidRDefault="00027BA5" w:rsidP="00027B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Обычно </w:t>
      </w:r>
      <w:r w:rsidRPr="00211753">
        <w:rPr>
          <w:rFonts w:ascii="Times New Roman" w:hAnsi="Times New Roman" w:cs="Times New Roman"/>
          <w:sz w:val="24"/>
          <w:szCs w:val="24"/>
        </w:rPr>
        <w:t>мемристор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сэндвич-структуру, в которой между двумя электродами находится тонкий слой диэлектрика, способного обратимо менять свое сопротивление под действием электрического поля. </w:t>
      </w:r>
      <w:r w:rsidR="003708D2">
        <w:rPr>
          <w:rFonts w:ascii="Times New Roman" w:hAnsi="Times New Roman" w:cs="Times New Roman"/>
          <w:sz w:val="24"/>
          <w:szCs w:val="24"/>
        </w:rPr>
        <w:t>В качестве активного слоя часто выбирают оксиды металлов за счет простоты и дешевизны их получения</w:t>
      </w:r>
      <w:r w:rsidR="00C80BEA">
        <w:rPr>
          <w:rFonts w:ascii="Times New Roman" w:hAnsi="Times New Roman" w:cs="Times New Roman"/>
          <w:sz w:val="24"/>
          <w:szCs w:val="24"/>
        </w:rPr>
        <w:t>, а также</w:t>
      </w:r>
      <w:r w:rsidR="003708D2">
        <w:rPr>
          <w:rFonts w:ascii="Times New Roman" w:hAnsi="Times New Roman" w:cs="Times New Roman"/>
          <w:sz w:val="24"/>
          <w:szCs w:val="24"/>
        </w:rPr>
        <w:t xml:space="preserve"> хороши</w:t>
      </w:r>
      <w:r w:rsidR="00EC3DC4">
        <w:rPr>
          <w:rFonts w:ascii="Times New Roman" w:hAnsi="Times New Roman" w:cs="Times New Roman"/>
          <w:sz w:val="24"/>
          <w:szCs w:val="24"/>
        </w:rPr>
        <w:t>х</w:t>
      </w:r>
      <w:r w:rsidR="003708D2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EC3DC4">
        <w:rPr>
          <w:rFonts w:ascii="Times New Roman" w:hAnsi="Times New Roman" w:cs="Times New Roman"/>
          <w:sz w:val="24"/>
          <w:szCs w:val="24"/>
        </w:rPr>
        <w:t>ов</w:t>
      </w:r>
      <w:r w:rsidR="003708D2">
        <w:rPr>
          <w:rFonts w:ascii="Times New Roman" w:hAnsi="Times New Roman" w:cs="Times New Roman"/>
          <w:sz w:val="24"/>
          <w:szCs w:val="24"/>
        </w:rPr>
        <w:t xml:space="preserve"> переключения. </w:t>
      </w:r>
      <w:r w:rsidR="00143F9E">
        <w:rPr>
          <w:rFonts w:ascii="Times New Roman" w:hAnsi="Times New Roman" w:cs="Times New Roman"/>
          <w:sz w:val="24"/>
          <w:szCs w:val="24"/>
        </w:rPr>
        <w:t>Особ</w:t>
      </w:r>
      <w:r w:rsidR="00582D5E">
        <w:rPr>
          <w:rFonts w:ascii="Times New Roman" w:hAnsi="Times New Roman" w:cs="Times New Roman"/>
          <w:sz w:val="24"/>
          <w:szCs w:val="24"/>
        </w:rPr>
        <w:t>ый интерес представляет задача создания</w:t>
      </w:r>
      <w:r w:rsidR="00143F9E">
        <w:rPr>
          <w:rFonts w:ascii="Times New Roman" w:hAnsi="Times New Roman" w:cs="Times New Roman"/>
          <w:sz w:val="24"/>
          <w:szCs w:val="24"/>
        </w:rPr>
        <w:t xml:space="preserve"> мемристор</w:t>
      </w:r>
      <w:r w:rsidR="00582D5E">
        <w:rPr>
          <w:rFonts w:ascii="Times New Roman" w:hAnsi="Times New Roman" w:cs="Times New Roman"/>
          <w:sz w:val="24"/>
          <w:szCs w:val="24"/>
        </w:rPr>
        <w:t>а</w:t>
      </w:r>
      <w:r w:rsidR="00143F9E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143F9E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="00143F9E" w:rsidRPr="009F15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143F9E" w:rsidRPr="00143F9E">
        <w:rPr>
          <w:rFonts w:ascii="Times New Roman" w:hAnsi="Times New Roman" w:cs="Times New Roman"/>
          <w:sz w:val="24"/>
          <w:szCs w:val="24"/>
        </w:rPr>
        <w:t xml:space="preserve">, </w:t>
      </w:r>
      <w:r w:rsidR="00143F9E">
        <w:rPr>
          <w:rFonts w:ascii="Times New Roman" w:hAnsi="Times New Roman" w:cs="Times New Roman"/>
          <w:sz w:val="24"/>
          <w:szCs w:val="24"/>
        </w:rPr>
        <w:t>в силу</w:t>
      </w:r>
      <w:r w:rsidR="005A5F9F">
        <w:rPr>
          <w:rFonts w:ascii="Times New Roman" w:hAnsi="Times New Roman" w:cs="Times New Roman"/>
          <w:sz w:val="24"/>
          <w:szCs w:val="24"/>
        </w:rPr>
        <w:t xml:space="preserve"> </w:t>
      </w:r>
      <w:r w:rsidR="009F15F0">
        <w:rPr>
          <w:rFonts w:ascii="Times New Roman" w:hAnsi="Times New Roman" w:cs="Times New Roman"/>
          <w:sz w:val="24"/>
          <w:szCs w:val="24"/>
        </w:rPr>
        <w:t>совместимости</w:t>
      </w:r>
      <w:r w:rsidR="00582D5E">
        <w:rPr>
          <w:rFonts w:ascii="Times New Roman" w:hAnsi="Times New Roman" w:cs="Times New Roman"/>
          <w:sz w:val="24"/>
          <w:szCs w:val="24"/>
        </w:rPr>
        <w:t xml:space="preserve"> такого устройства</w:t>
      </w:r>
      <w:r w:rsidR="009F15F0">
        <w:rPr>
          <w:rFonts w:ascii="Times New Roman" w:hAnsi="Times New Roman" w:cs="Times New Roman"/>
          <w:sz w:val="24"/>
          <w:szCs w:val="24"/>
        </w:rPr>
        <w:t xml:space="preserve"> с</w:t>
      </w:r>
      <w:r w:rsidR="00353128">
        <w:rPr>
          <w:rFonts w:ascii="Times New Roman" w:hAnsi="Times New Roman" w:cs="Times New Roman"/>
          <w:sz w:val="24"/>
          <w:szCs w:val="24"/>
        </w:rPr>
        <w:t xml:space="preserve"> современн</w:t>
      </w:r>
      <w:r w:rsidR="00AB5C52">
        <w:rPr>
          <w:rFonts w:ascii="Times New Roman" w:hAnsi="Times New Roman" w:cs="Times New Roman"/>
          <w:sz w:val="24"/>
          <w:szCs w:val="24"/>
        </w:rPr>
        <w:t>ыми</w:t>
      </w:r>
      <w:r w:rsidR="00164B96">
        <w:rPr>
          <w:rFonts w:ascii="Times New Roman" w:hAnsi="Times New Roman" w:cs="Times New Roman"/>
          <w:sz w:val="24"/>
          <w:szCs w:val="24"/>
        </w:rPr>
        <w:t xml:space="preserve"> </w:t>
      </w:r>
      <w:r w:rsidR="00AB5C52">
        <w:rPr>
          <w:rFonts w:ascii="Times New Roman" w:hAnsi="Times New Roman" w:cs="Times New Roman"/>
          <w:sz w:val="24"/>
          <w:szCs w:val="24"/>
        </w:rPr>
        <w:t>кремниевыми технологиями</w:t>
      </w:r>
      <w:r w:rsidR="003708D2">
        <w:rPr>
          <w:rFonts w:ascii="Times New Roman" w:hAnsi="Times New Roman" w:cs="Times New Roman"/>
          <w:sz w:val="24"/>
          <w:szCs w:val="24"/>
        </w:rPr>
        <w:t>.</w:t>
      </w:r>
      <w:r w:rsidR="00353128">
        <w:rPr>
          <w:rFonts w:ascii="Times New Roman" w:hAnsi="Times New Roman" w:cs="Times New Roman"/>
          <w:sz w:val="24"/>
          <w:szCs w:val="24"/>
        </w:rPr>
        <w:t xml:space="preserve"> </w:t>
      </w:r>
      <w:r w:rsidR="00582D5E">
        <w:rPr>
          <w:rFonts w:ascii="Times New Roman" w:hAnsi="Times New Roman" w:cs="Times New Roman"/>
          <w:sz w:val="24"/>
          <w:szCs w:val="24"/>
        </w:rPr>
        <w:t xml:space="preserve">Однако к настоящему моменту </w:t>
      </w:r>
      <w:r w:rsidR="00353128">
        <w:rPr>
          <w:rFonts w:ascii="Times New Roman" w:hAnsi="Times New Roman" w:cs="Times New Roman"/>
          <w:sz w:val="24"/>
          <w:szCs w:val="24"/>
        </w:rPr>
        <w:t>механизм</w:t>
      </w:r>
      <w:r w:rsidR="00AB5C52">
        <w:rPr>
          <w:rFonts w:ascii="Times New Roman" w:hAnsi="Times New Roman" w:cs="Times New Roman"/>
          <w:sz w:val="24"/>
          <w:szCs w:val="24"/>
        </w:rPr>
        <w:t>ы</w:t>
      </w:r>
      <w:r w:rsidR="00582D5E">
        <w:rPr>
          <w:rFonts w:ascii="Times New Roman" w:hAnsi="Times New Roman" w:cs="Times New Roman"/>
          <w:sz w:val="24"/>
          <w:szCs w:val="24"/>
        </w:rPr>
        <w:t xml:space="preserve"> резистивного</w:t>
      </w:r>
      <w:r w:rsidR="00353128">
        <w:rPr>
          <w:rFonts w:ascii="Times New Roman" w:hAnsi="Times New Roman" w:cs="Times New Roman"/>
          <w:sz w:val="24"/>
          <w:szCs w:val="24"/>
        </w:rPr>
        <w:t xml:space="preserve"> переключения в нестехиометрических оксидах кремния до конца еще не изучен</w:t>
      </w:r>
      <w:r w:rsidR="00AB5C52">
        <w:rPr>
          <w:rFonts w:ascii="Times New Roman" w:hAnsi="Times New Roman" w:cs="Times New Roman"/>
          <w:sz w:val="24"/>
          <w:szCs w:val="24"/>
        </w:rPr>
        <w:t>ы</w:t>
      </w:r>
      <w:r w:rsidR="00582D5E">
        <w:rPr>
          <w:rFonts w:ascii="Times New Roman" w:hAnsi="Times New Roman" w:cs="Times New Roman"/>
          <w:sz w:val="24"/>
          <w:szCs w:val="24"/>
        </w:rPr>
        <w:t xml:space="preserve">. В частности, на механизм резистивного переключения, а следовательно, и параметры переключения существенное влияние может оказывать подложка, на которую осаждается слой </w:t>
      </w:r>
      <w:proofErr w:type="spellStart"/>
      <w:r w:rsidR="00582D5E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="00582D5E" w:rsidRPr="009F15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582D5E">
        <w:rPr>
          <w:rFonts w:ascii="Times New Roman" w:hAnsi="Times New Roman" w:cs="Times New Roman"/>
          <w:sz w:val="24"/>
          <w:szCs w:val="24"/>
        </w:rPr>
        <w:t xml:space="preserve">. </w:t>
      </w:r>
      <w:r w:rsidR="00353128">
        <w:rPr>
          <w:rFonts w:ascii="Times New Roman" w:hAnsi="Times New Roman" w:cs="Times New Roman"/>
          <w:sz w:val="24"/>
          <w:szCs w:val="24"/>
        </w:rPr>
        <w:t xml:space="preserve"> В данной работе </w:t>
      </w:r>
      <w:r w:rsidR="003628FB">
        <w:rPr>
          <w:rFonts w:ascii="Times New Roman" w:hAnsi="Times New Roman" w:cs="Times New Roman"/>
          <w:sz w:val="24"/>
          <w:szCs w:val="24"/>
        </w:rPr>
        <w:t>исследуется влияние</w:t>
      </w:r>
      <w:r w:rsidR="00353128">
        <w:rPr>
          <w:rFonts w:ascii="Times New Roman" w:hAnsi="Times New Roman" w:cs="Times New Roman"/>
          <w:sz w:val="24"/>
          <w:szCs w:val="24"/>
        </w:rPr>
        <w:t xml:space="preserve"> </w:t>
      </w:r>
      <w:r w:rsidR="00582D5E">
        <w:rPr>
          <w:rFonts w:ascii="Times New Roman" w:hAnsi="Times New Roman" w:cs="Times New Roman"/>
          <w:sz w:val="24"/>
          <w:szCs w:val="24"/>
        </w:rPr>
        <w:t>двух типов подложек</w:t>
      </w:r>
      <w:r w:rsidR="00AB5C52">
        <w:rPr>
          <w:rFonts w:ascii="Times New Roman" w:hAnsi="Times New Roman" w:cs="Times New Roman"/>
          <w:sz w:val="24"/>
          <w:szCs w:val="24"/>
        </w:rPr>
        <w:t xml:space="preserve"> на</w:t>
      </w:r>
      <w:r w:rsidR="00582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128">
        <w:rPr>
          <w:rFonts w:ascii="Times New Roman" w:hAnsi="Times New Roman" w:cs="Times New Roman"/>
          <w:sz w:val="24"/>
          <w:szCs w:val="24"/>
        </w:rPr>
        <w:t>мемристивные</w:t>
      </w:r>
      <w:proofErr w:type="spellEnd"/>
      <w:r w:rsidR="00353128">
        <w:rPr>
          <w:rFonts w:ascii="Times New Roman" w:hAnsi="Times New Roman" w:cs="Times New Roman"/>
          <w:sz w:val="24"/>
          <w:szCs w:val="24"/>
        </w:rPr>
        <w:t xml:space="preserve"> свойства</w:t>
      </w:r>
      <w:r w:rsidR="00582D5E">
        <w:rPr>
          <w:rFonts w:ascii="Times New Roman" w:hAnsi="Times New Roman" w:cs="Times New Roman"/>
          <w:sz w:val="24"/>
          <w:szCs w:val="24"/>
        </w:rPr>
        <w:t xml:space="preserve"> пленок</w:t>
      </w:r>
      <w:r w:rsidR="0035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128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="005F559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3531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439CBB" w14:textId="2A2481F6" w:rsidR="006242E9" w:rsidRDefault="00741E4C" w:rsidP="00027B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427">
        <w:rPr>
          <w:rFonts w:ascii="Times New Roman" w:hAnsi="Times New Roman" w:cs="Times New Roman"/>
          <w:sz w:val="24"/>
          <w:szCs w:val="24"/>
        </w:rPr>
        <w:t>Пленки</w:t>
      </w:r>
      <w:r>
        <w:rPr>
          <w:rFonts w:ascii="Times New Roman" w:hAnsi="Times New Roman" w:cs="Times New Roman"/>
          <w:sz w:val="24"/>
          <w:szCs w:val="24"/>
        </w:rPr>
        <w:t xml:space="preserve"> оксида кремния напылялись на установке </w:t>
      </w:r>
      <w:r>
        <w:rPr>
          <w:rFonts w:ascii="Times New Roman" w:hAnsi="Times New Roman" w:cs="Times New Roman"/>
          <w:sz w:val="24"/>
          <w:szCs w:val="24"/>
          <w:lang w:val="en-US"/>
        </w:rPr>
        <w:t>Sputter</w:t>
      </w:r>
      <w:r w:rsidRPr="00741E4C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Coat</w:t>
      </w:r>
      <w:r w:rsidR="00FF3CCB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741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методом термического осаждения. </w:t>
      </w:r>
      <w:r w:rsidR="009271CA">
        <w:rPr>
          <w:rFonts w:ascii="Times New Roman" w:hAnsi="Times New Roman" w:cs="Times New Roman"/>
          <w:sz w:val="24"/>
          <w:szCs w:val="24"/>
        </w:rPr>
        <w:t>Распыление производилось на подложк</w:t>
      </w:r>
      <w:r w:rsidR="00582D5E">
        <w:rPr>
          <w:rFonts w:ascii="Times New Roman" w:hAnsi="Times New Roman" w:cs="Times New Roman"/>
          <w:sz w:val="24"/>
          <w:szCs w:val="24"/>
        </w:rPr>
        <w:t>и</w:t>
      </w:r>
      <w:r w:rsidR="009271CA">
        <w:rPr>
          <w:rFonts w:ascii="Times New Roman" w:hAnsi="Times New Roman" w:cs="Times New Roman"/>
          <w:sz w:val="24"/>
          <w:szCs w:val="24"/>
        </w:rPr>
        <w:t xml:space="preserve"> </w:t>
      </w:r>
      <w:r w:rsidR="00582D5E">
        <w:rPr>
          <w:rFonts w:ascii="Times New Roman" w:hAnsi="Times New Roman" w:cs="Times New Roman"/>
          <w:sz w:val="24"/>
          <w:szCs w:val="24"/>
        </w:rPr>
        <w:t xml:space="preserve">сильнолегированного кремния </w:t>
      </w:r>
      <w:r w:rsidR="00B45A4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45A48" w:rsidRPr="00B45A48">
        <w:rPr>
          <w:rFonts w:ascii="Times New Roman" w:hAnsi="Times New Roman" w:cs="Times New Roman"/>
          <w:sz w:val="24"/>
          <w:szCs w:val="24"/>
        </w:rPr>
        <w:t>-</w:t>
      </w:r>
      <w:r w:rsidR="00B45A48">
        <w:rPr>
          <w:rFonts w:ascii="Times New Roman" w:hAnsi="Times New Roman" w:cs="Times New Roman"/>
          <w:sz w:val="24"/>
          <w:szCs w:val="24"/>
        </w:rPr>
        <w:t xml:space="preserve">типа проводимости и </w:t>
      </w:r>
      <w:r w:rsidR="00B45A48">
        <w:rPr>
          <w:rFonts w:ascii="Times New Roman" w:hAnsi="Times New Roman" w:cs="Times New Roman"/>
          <w:sz w:val="24"/>
          <w:szCs w:val="24"/>
          <w:lang w:val="en-US"/>
        </w:rPr>
        <w:t>ITO</w:t>
      </w:r>
      <w:r w:rsidR="00B45A48" w:rsidRPr="00B45A48">
        <w:rPr>
          <w:rFonts w:ascii="Times New Roman" w:hAnsi="Times New Roman" w:cs="Times New Roman"/>
          <w:sz w:val="24"/>
          <w:szCs w:val="24"/>
        </w:rPr>
        <w:t xml:space="preserve">. </w:t>
      </w:r>
      <w:r w:rsidR="00496FAC">
        <w:rPr>
          <w:rFonts w:ascii="Times New Roman" w:hAnsi="Times New Roman" w:cs="Times New Roman"/>
          <w:sz w:val="24"/>
          <w:szCs w:val="24"/>
        </w:rPr>
        <w:t xml:space="preserve">В качестве верхнего электрода для обоих образцов использовался </w:t>
      </w:r>
      <w:r w:rsidR="00496FAC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496FAC" w:rsidRPr="00496FAC">
        <w:rPr>
          <w:rFonts w:ascii="Times New Roman" w:hAnsi="Times New Roman" w:cs="Times New Roman"/>
          <w:sz w:val="24"/>
          <w:szCs w:val="24"/>
        </w:rPr>
        <w:t>,</w:t>
      </w:r>
      <w:r w:rsidR="00496FAC">
        <w:rPr>
          <w:rFonts w:ascii="Times New Roman" w:hAnsi="Times New Roman" w:cs="Times New Roman"/>
          <w:sz w:val="24"/>
          <w:szCs w:val="24"/>
        </w:rPr>
        <w:t xml:space="preserve"> нанесенный магнетронным методом напыления</w:t>
      </w:r>
      <w:r w:rsidR="006D6E77">
        <w:rPr>
          <w:rFonts w:ascii="Times New Roman" w:hAnsi="Times New Roman" w:cs="Times New Roman"/>
          <w:sz w:val="24"/>
          <w:szCs w:val="24"/>
        </w:rPr>
        <w:t xml:space="preserve"> на установке </w:t>
      </w:r>
      <w:r w:rsidR="006D6E77">
        <w:rPr>
          <w:rFonts w:ascii="Times New Roman" w:hAnsi="Times New Roman" w:cs="Times New Roman"/>
          <w:sz w:val="24"/>
          <w:szCs w:val="24"/>
          <w:lang w:val="en-US"/>
        </w:rPr>
        <w:t>DST</w:t>
      </w:r>
      <w:r w:rsidR="006D6E77" w:rsidRPr="00E917D1">
        <w:rPr>
          <w:rFonts w:ascii="Times New Roman" w:hAnsi="Times New Roman" w:cs="Times New Roman"/>
          <w:sz w:val="24"/>
          <w:szCs w:val="24"/>
        </w:rPr>
        <w:t>3</w:t>
      </w:r>
      <w:r w:rsidR="006D6E77">
        <w:rPr>
          <w:rFonts w:ascii="Times New Roman" w:hAnsi="Times New Roman" w:cs="Times New Roman"/>
          <w:sz w:val="24"/>
          <w:szCs w:val="24"/>
        </w:rPr>
        <w:t>.</w:t>
      </w:r>
      <w:r w:rsidR="00E917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7162F" w14:textId="290ADE7F" w:rsidR="00960819" w:rsidRPr="00960819" w:rsidRDefault="008A4614" w:rsidP="009608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614">
        <w:rPr>
          <w:rFonts w:ascii="Times New Roman" w:hAnsi="Times New Roman" w:cs="Times New Roman"/>
          <w:sz w:val="24"/>
          <w:szCs w:val="24"/>
        </w:rPr>
        <w:t xml:space="preserve">Проведенные исследования показали, что </w:t>
      </w:r>
      <w:r w:rsidR="00582D5E">
        <w:rPr>
          <w:rFonts w:ascii="Times New Roman" w:hAnsi="Times New Roman" w:cs="Times New Roman"/>
          <w:sz w:val="24"/>
          <w:szCs w:val="24"/>
        </w:rPr>
        <w:t>на обоих</w:t>
      </w:r>
      <w:r w:rsidRPr="008A4614">
        <w:rPr>
          <w:rFonts w:ascii="Times New Roman" w:hAnsi="Times New Roman" w:cs="Times New Roman"/>
          <w:sz w:val="24"/>
          <w:szCs w:val="24"/>
        </w:rPr>
        <w:t xml:space="preserve"> типа</w:t>
      </w:r>
      <w:r w:rsidR="00582D5E">
        <w:rPr>
          <w:rFonts w:ascii="Times New Roman" w:hAnsi="Times New Roman" w:cs="Times New Roman"/>
          <w:sz w:val="24"/>
          <w:szCs w:val="24"/>
        </w:rPr>
        <w:t>х</w:t>
      </w:r>
      <w:r w:rsidRPr="008A4614">
        <w:rPr>
          <w:rFonts w:ascii="Times New Roman" w:hAnsi="Times New Roman" w:cs="Times New Roman"/>
          <w:sz w:val="24"/>
          <w:szCs w:val="24"/>
        </w:rPr>
        <w:t xml:space="preserve"> подлож</w:t>
      </w:r>
      <w:r w:rsidR="00582D5E">
        <w:rPr>
          <w:rFonts w:ascii="Times New Roman" w:hAnsi="Times New Roman" w:cs="Times New Roman"/>
          <w:sz w:val="24"/>
          <w:szCs w:val="24"/>
        </w:rPr>
        <w:t>е</w:t>
      </w:r>
      <w:r w:rsidRPr="008A4614">
        <w:rPr>
          <w:rFonts w:ascii="Times New Roman" w:hAnsi="Times New Roman" w:cs="Times New Roman"/>
          <w:sz w:val="24"/>
          <w:szCs w:val="24"/>
        </w:rPr>
        <w:t>к</w:t>
      </w:r>
      <w:r w:rsidR="00582D5E">
        <w:rPr>
          <w:rFonts w:ascii="Times New Roman" w:hAnsi="Times New Roman" w:cs="Times New Roman"/>
          <w:sz w:val="24"/>
          <w:szCs w:val="24"/>
        </w:rPr>
        <w:t xml:space="preserve"> </w:t>
      </w:r>
      <w:r w:rsidR="001163E5">
        <w:rPr>
          <w:rFonts w:ascii="Times New Roman" w:hAnsi="Times New Roman" w:cs="Times New Roman"/>
          <w:sz w:val="24"/>
          <w:szCs w:val="24"/>
        </w:rPr>
        <w:t>реализуется</w:t>
      </w:r>
      <w:r w:rsidR="00582D5E">
        <w:rPr>
          <w:rFonts w:ascii="Times New Roman" w:hAnsi="Times New Roman" w:cs="Times New Roman"/>
          <w:sz w:val="24"/>
          <w:szCs w:val="24"/>
        </w:rPr>
        <w:t xml:space="preserve"> резистивное переключение пленок </w:t>
      </w:r>
      <w:proofErr w:type="spellStart"/>
      <w:r w:rsidR="00582D5E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="00582D5E" w:rsidRPr="009F15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582D5E">
        <w:rPr>
          <w:rFonts w:ascii="Times New Roman" w:hAnsi="Times New Roman" w:cs="Times New Roman"/>
          <w:sz w:val="24"/>
          <w:szCs w:val="24"/>
        </w:rPr>
        <w:t>, а</w:t>
      </w:r>
      <w:r w:rsidR="001163E5">
        <w:rPr>
          <w:rFonts w:ascii="Times New Roman" w:hAnsi="Times New Roman" w:cs="Times New Roman"/>
          <w:sz w:val="24"/>
          <w:szCs w:val="24"/>
        </w:rPr>
        <w:t xml:space="preserve"> на</w:t>
      </w:r>
      <w:r w:rsidRPr="008A4614">
        <w:rPr>
          <w:rFonts w:ascii="Times New Roman" w:hAnsi="Times New Roman" w:cs="Times New Roman"/>
          <w:sz w:val="24"/>
          <w:szCs w:val="24"/>
        </w:rPr>
        <w:t xml:space="preserve"> вольтамперны</w:t>
      </w:r>
      <w:r w:rsidR="001163E5">
        <w:rPr>
          <w:rFonts w:ascii="Times New Roman" w:hAnsi="Times New Roman" w:cs="Times New Roman"/>
          <w:sz w:val="24"/>
          <w:szCs w:val="24"/>
        </w:rPr>
        <w:t>х</w:t>
      </w:r>
      <w:r w:rsidRPr="008A4614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1163E5">
        <w:rPr>
          <w:rFonts w:ascii="Times New Roman" w:hAnsi="Times New Roman" w:cs="Times New Roman"/>
          <w:sz w:val="24"/>
          <w:szCs w:val="24"/>
        </w:rPr>
        <w:t>ах наблюдается гистерезис.</w:t>
      </w:r>
      <w:r w:rsidRPr="008A4614">
        <w:rPr>
          <w:rFonts w:ascii="Times New Roman" w:hAnsi="Times New Roman" w:cs="Times New Roman"/>
          <w:sz w:val="24"/>
          <w:szCs w:val="24"/>
        </w:rPr>
        <w:t xml:space="preserve"> Однако форма</w:t>
      </w:r>
      <w:r w:rsidR="001163E5">
        <w:rPr>
          <w:rFonts w:ascii="Times New Roman" w:hAnsi="Times New Roman" w:cs="Times New Roman"/>
          <w:sz w:val="24"/>
          <w:szCs w:val="24"/>
        </w:rPr>
        <w:t xml:space="preserve"> вольтамперных характеристик и </w:t>
      </w:r>
      <w:r w:rsidRPr="008A4614">
        <w:rPr>
          <w:rFonts w:ascii="Times New Roman" w:hAnsi="Times New Roman" w:cs="Times New Roman"/>
          <w:sz w:val="24"/>
          <w:szCs w:val="24"/>
        </w:rPr>
        <w:t>параметры</w:t>
      </w:r>
      <w:r w:rsidR="001163E5">
        <w:rPr>
          <w:rFonts w:ascii="Times New Roman" w:hAnsi="Times New Roman" w:cs="Times New Roman"/>
          <w:sz w:val="24"/>
          <w:szCs w:val="24"/>
        </w:rPr>
        <w:t xml:space="preserve"> резистивного переключения (значения отношений сопротивлений в низкоомном и </w:t>
      </w:r>
      <w:proofErr w:type="spellStart"/>
      <w:r w:rsidR="001163E5">
        <w:rPr>
          <w:rFonts w:ascii="Times New Roman" w:hAnsi="Times New Roman" w:cs="Times New Roman"/>
          <w:sz w:val="24"/>
          <w:szCs w:val="24"/>
        </w:rPr>
        <w:t>высокоомном</w:t>
      </w:r>
      <w:proofErr w:type="spellEnd"/>
      <w:r w:rsidR="001163E5">
        <w:rPr>
          <w:rFonts w:ascii="Times New Roman" w:hAnsi="Times New Roman" w:cs="Times New Roman"/>
          <w:sz w:val="24"/>
          <w:szCs w:val="24"/>
        </w:rPr>
        <w:t xml:space="preserve"> состояниях, количество циклов переключения, напряжения переключений и др.)  </w:t>
      </w:r>
      <w:r w:rsidRPr="008A4614">
        <w:rPr>
          <w:rFonts w:ascii="Times New Roman" w:hAnsi="Times New Roman" w:cs="Times New Roman"/>
          <w:sz w:val="24"/>
          <w:szCs w:val="24"/>
        </w:rPr>
        <w:t xml:space="preserve">существенно отличаются для </w:t>
      </w:r>
      <w:r w:rsidR="001163E5">
        <w:rPr>
          <w:rFonts w:ascii="Times New Roman" w:hAnsi="Times New Roman" w:cs="Times New Roman"/>
          <w:sz w:val="24"/>
          <w:szCs w:val="24"/>
        </w:rPr>
        <w:t>исследованных</w:t>
      </w:r>
      <w:r w:rsidR="001163E5" w:rsidRPr="008A4614">
        <w:rPr>
          <w:rFonts w:ascii="Times New Roman" w:hAnsi="Times New Roman" w:cs="Times New Roman"/>
          <w:sz w:val="24"/>
          <w:szCs w:val="24"/>
        </w:rPr>
        <w:t xml:space="preserve"> </w:t>
      </w:r>
      <w:r w:rsidRPr="008A4614">
        <w:rPr>
          <w:rFonts w:ascii="Times New Roman" w:hAnsi="Times New Roman" w:cs="Times New Roman"/>
          <w:sz w:val="24"/>
          <w:szCs w:val="24"/>
        </w:rPr>
        <w:t xml:space="preserve">типов </w:t>
      </w:r>
      <w:r w:rsidR="001163E5">
        <w:rPr>
          <w:rFonts w:ascii="Times New Roman" w:hAnsi="Times New Roman" w:cs="Times New Roman"/>
          <w:sz w:val="24"/>
          <w:szCs w:val="24"/>
        </w:rPr>
        <w:t>подложек</w:t>
      </w:r>
      <w:r w:rsidRPr="008A4614">
        <w:rPr>
          <w:rFonts w:ascii="Times New Roman" w:hAnsi="Times New Roman" w:cs="Times New Roman"/>
          <w:sz w:val="24"/>
          <w:szCs w:val="24"/>
        </w:rPr>
        <w:t>.</w:t>
      </w:r>
      <w:r w:rsidR="001163E5">
        <w:rPr>
          <w:rFonts w:ascii="Times New Roman" w:hAnsi="Times New Roman" w:cs="Times New Roman"/>
          <w:sz w:val="24"/>
          <w:szCs w:val="24"/>
        </w:rPr>
        <w:t xml:space="preserve"> Это может быть связано с возникновением потенциальных барьеров и различными концентрациями и энергетическими распределениями поверхностных состояний на границе подложки с пленкой </w:t>
      </w:r>
      <w:proofErr w:type="spellStart"/>
      <w:r w:rsidR="001163E5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="001163E5" w:rsidRPr="009F15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1163E5">
        <w:rPr>
          <w:rFonts w:ascii="Times New Roman" w:hAnsi="Times New Roman" w:cs="Times New Roman"/>
          <w:sz w:val="24"/>
          <w:szCs w:val="24"/>
        </w:rPr>
        <w:t>.</w:t>
      </w:r>
    </w:p>
    <w:sectPr w:rsidR="00960819" w:rsidRPr="00960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C6162"/>
    <w:multiLevelType w:val="hybridMultilevel"/>
    <w:tmpl w:val="67E667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76020B"/>
    <w:multiLevelType w:val="hybridMultilevel"/>
    <w:tmpl w:val="78A00590"/>
    <w:lvl w:ilvl="0" w:tplc="0E30B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9C5048"/>
    <w:multiLevelType w:val="hybridMultilevel"/>
    <w:tmpl w:val="7E8AE842"/>
    <w:lvl w:ilvl="0" w:tplc="CFF0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4820888">
    <w:abstractNumId w:val="2"/>
  </w:num>
  <w:num w:numId="2" w16cid:durableId="1289701547">
    <w:abstractNumId w:val="1"/>
  </w:num>
  <w:num w:numId="3" w16cid:durableId="98586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88"/>
    <w:rsid w:val="000068D8"/>
    <w:rsid w:val="00010160"/>
    <w:rsid w:val="00026350"/>
    <w:rsid w:val="00027BA5"/>
    <w:rsid w:val="000479EE"/>
    <w:rsid w:val="00057605"/>
    <w:rsid w:val="000A7210"/>
    <w:rsid w:val="000B4443"/>
    <w:rsid w:val="000E0263"/>
    <w:rsid w:val="00100947"/>
    <w:rsid w:val="001163E5"/>
    <w:rsid w:val="00143F9E"/>
    <w:rsid w:val="00164B96"/>
    <w:rsid w:val="0017168C"/>
    <w:rsid w:val="00174702"/>
    <w:rsid w:val="00185B41"/>
    <w:rsid w:val="00211753"/>
    <w:rsid w:val="00226433"/>
    <w:rsid w:val="00261F57"/>
    <w:rsid w:val="0026206C"/>
    <w:rsid w:val="002705A7"/>
    <w:rsid w:val="002714A6"/>
    <w:rsid w:val="00274277"/>
    <w:rsid w:val="002B5460"/>
    <w:rsid w:val="00335815"/>
    <w:rsid w:val="00353128"/>
    <w:rsid w:val="003624FC"/>
    <w:rsid w:val="003628FB"/>
    <w:rsid w:val="003708D2"/>
    <w:rsid w:val="0039719D"/>
    <w:rsid w:val="003B06CC"/>
    <w:rsid w:val="003C4FB1"/>
    <w:rsid w:val="003F7875"/>
    <w:rsid w:val="00404DC5"/>
    <w:rsid w:val="00453108"/>
    <w:rsid w:val="00496FAC"/>
    <w:rsid w:val="004F4CEF"/>
    <w:rsid w:val="00510E29"/>
    <w:rsid w:val="00582D5E"/>
    <w:rsid w:val="005A5F9F"/>
    <w:rsid w:val="005E2D88"/>
    <w:rsid w:val="005E46DA"/>
    <w:rsid w:val="005F5598"/>
    <w:rsid w:val="00606D1F"/>
    <w:rsid w:val="006137FC"/>
    <w:rsid w:val="006170A8"/>
    <w:rsid w:val="006242E9"/>
    <w:rsid w:val="00626F41"/>
    <w:rsid w:val="006832E3"/>
    <w:rsid w:val="00690823"/>
    <w:rsid w:val="006D6E77"/>
    <w:rsid w:val="00712C4F"/>
    <w:rsid w:val="00724B7F"/>
    <w:rsid w:val="00733FCB"/>
    <w:rsid w:val="00741E4C"/>
    <w:rsid w:val="00742AE0"/>
    <w:rsid w:val="00773427"/>
    <w:rsid w:val="00776BC2"/>
    <w:rsid w:val="0079471E"/>
    <w:rsid w:val="007A027E"/>
    <w:rsid w:val="007B1F73"/>
    <w:rsid w:val="007C7D2E"/>
    <w:rsid w:val="007D354B"/>
    <w:rsid w:val="007D7171"/>
    <w:rsid w:val="007F6CC9"/>
    <w:rsid w:val="00840E52"/>
    <w:rsid w:val="008A4614"/>
    <w:rsid w:val="008E2271"/>
    <w:rsid w:val="008F459A"/>
    <w:rsid w:val="009033B9"/>
    <w:rsid w:val="00925409"/>
    <w:rsid w:val="009271CA"/>
    <w:rsid w:val="009347CF"/>
    <w:rsid w:val="00940EB4"/>
    <w:rsid w:val="00955F68"/>
    <w:rsid w:val="00960819"/>
    <w:rsid w:val="009F15F0"/>
    <w:rsid w:val="00A138A4"/>
    <w:rsid w:val="00A456A7"/>
    <w:rsid w:val="00A53B6A"/>
    <w:rsid w:val="00A61867"/>
    <w:rsid w:val="00A65BE9"/>
    <w:rsid w:val="00A67916"/>
    <w:rsid w:val="00AB5C52"/>
    <w:rsid w:val="00AC35FD"/>
    <w:rsid w:val="00B06464"/>
    <w:rsid w:val="00B45A48"/>
    <w:rsid w:val="00B62A29"/>
    <w:rsid w:val="00B907BE"/>
    <w:rsid w:val="00BB36D0"/>
    <w:rsid w:val="00BC62F0"/>
    <w:rsid w:val="00BF5972"/>
    <w:rsid w:val="00C03A51"/>
    <w:rsid w:val="00C052A0"/>
    <w:rsid w:val="00C80BEA"/>
    <w:rsid w:val="00C927FF"/>
    <w:rsid w:val="00CE5C7E"/>
    <w:rsid w:val="00D16764"/>
    <w:rsid w:val="00D4618C"/>
    <w:rsid w:val="00D50097"/>
    <w:rsid w:val="00D752CB"/>
    <w:rsid w:val="00DA3C0C"/>
    <w:rsid w:val="00DB2230"/>
    <w:rsid w:val="00DB5248"/>
    <w:rsid w:val="00DC3F88"/>
    <w:rsid w:val="00E00EAF"/>
    <w:rsid w:val="00E13E29"/>
    <w:rsid w:val="00E16B3D"/>
    <w:rsid w:val="00E45A04"/>
    <w:rsid w:val="00E71823"/>
    <w:rsid w:val="00E83F5B"/>
    <w:rsid w:val="00E917D1"/>
    <w:rsid w:val="00EA0B3A"/>
    <w:rsid w:val="00EC3DC4"/>
    <w:rsid w:val="00F73FF9"/>
    <w:rsid w:val="00F91288"/>
    <w:rsid w:val="00F9464D"/>
    <w:rsid w:val="00FB0582"/>
    <w:rsid w:val="00FC3B12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FC1A"/>
  <w15:chartTrackingRefBased/>
  <w15:docId w15:val="{EE75F3AF-3E43-4743-AE7E-E19D0112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D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D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D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D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D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D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2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2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2D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2D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2D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2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2D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2D88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582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Ella</dc:creator>
  <cp:keywords/>
  <dc:description/>
  <cp:lastModifiedBy>Элла Ella</cp:lastModifiedBy>
  <cp:revision>2</cp:revision>
  <dcterms:created xsi:type="dcterms:W3CDTF">2026-03-08T11:03:00Z</dcterms:created>
  <dcterms:modified xsi:type="dcterms:W3CDTF">2026-03-08T11:03:00Z</dcterms:modified>
</cp:coreProperties>
</file>