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59EADC" w14:textId="0F56FBA6" w:rsidR="00E05DBA" w:rsidRPr="00D36E8C" w:rsidRDefault="00E27397" w:rsidP="0000277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Перколяция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пара</w:t>
      </w:r>
      <w:r w:rsidR="00BF69ED" w:rsidRPr="00D36E8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и коагуляци</w:t>
      </w:r>
      <w:r w:rsidR="00F0204E" w:rsidRPr="00D36E8C">
        <w:rPr>
          <w:rFonts w:ascii="Times New Roman" w:hAnsi="Times New Roman" w:cs="Times New Roman"/>
          <w:b/>
          <w:bCs/>
          <w:sz w:val="24"/>
          <w:szCs w:val="24"/>
          <w:lang w:val="ru-RU"/>
        </w:rPr>
        <w:t>я</w:t>
      </w:r>
      <w:r w:rsidR="00BF69ED" w:rsidRPr="00D36E8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как ключевые механизмы в образовании узора из дыр на поверхности варёного риса</w:t>
      </w:r>
    </w:p>
    <w:p w14:paraId="1993D350" w14:textId="77777777" w:rsidR="00BF69ED" w:rsidRPr="00D36E8C" w:rsidRDefault="00BF69ED" w:rsidP="00002772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  <w:lang w:val="ru-RU"/>
        </w:rPr>
      </w:pPr>
      <w:r w:rsidRPr="00D36E8C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Захарова М.И.</w:t>
      </w:r>
      <w:r w:rsidR="00D46431" w:rsidRPr="00D36E8C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  <w:lang w:val="ru-RU"/>
        </w:rPr>
        <w:t>1</w:t>
      </w:r>
      <w:r w:rsidRPr="00D36E8C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, Сладков К.Д</w:t>
      </w:r>
      <w:r w:rsidR="00E1036D" w:rsidRPr="00D36E8C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</w:t>
      </w:r>
      <w:r w:rsidR="00D46431" w:rsidRPr="00D36E8C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  <w:lang w:val="ru-RU"/>
        </w:rPr>
        <w:t>2</w:t>
      </w:r>
    </w:p>
    <w:p w14:paraId="571E7249" w14:textId="77777777" w:rsidR="00E62D5B" w:rsidRPr="00D36E8C" w:rsidRDefault="00D46431" w:rsidP="00002772">
      <w:pPr>
        <w:spacing w:line="240" w:lineRule="auto"/>
        <w:jc w:val="center"/>
        <w:rPr>
          <w:rStyle w:val="docdata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/>
        </w:rPr>
      </w:pPr>
      <w:r w:rsidRPr="00D36E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1</w:t>
      </w:r>
      <w:r w:rsidRPr="00D36E8C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="00BF69ED" w:rsidRPr="00D36E8C">
        <w:rPr>
          <w:rFonts w:ascii="Times New Roman" w:hAnsi="Times New Roman" w:cs="Times New Roman"/>
          <w:i/>
          <w:iCs/>
          <w:sz w:val="24"/>
          <w:szCs w:val="24"/>
          <w:lang w:val="ru-RU"/>
        </w:rPr>
        <w:t>тудент</w:t>
      </w:r>
      <w:r w:rsidRPr="00D36E8C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, </w:t>
      </w:r>
      <w:r w:rsidR="00E62D5B" w:rsidRPr="00D36E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ru-RU"/>
        </w:rPr>
        <w:t>2</w:t>
      </w:r>
      <w:r w:rsidR="00E62D5B" w:rsidRPr="00D36E8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>младший научный сотрудник</w:t>
      </w:r>
      <w:r w:rsidR="00E62D5B" w:rsidRPr="00D36E8C">
        <w:rPr>
          <w:rStyle w:val="docdata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14:paraId="46134CA3" w14:textId="77777777" w:rsidR="00BF69ED" w:rsidRPr="00D36E8C" w:rsidRDefault="00E62D5B" w:rsidP="00002772">
      <w:pPr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/>
        </w:rPr>
      </w:pPr>
      <w:r w:rsidRPr="00D36E8C">
        <w:rPr>
          <w:rStyle w:val="docdata"/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ru-RU"/>
        </w:rPr>
        <w:t>1</w:t>
      </w:r>
      <w:r w:rsidR="00D46431" w:rsidRPr="00D36E8C">
        <w:rPr>
          <w:rStyle w:val="docdata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>Московский государственный университет имени М.</w:t>
      </w:r>
      <w:r w:rsidR="00E1036D" w:rsidRPr="00D36E8C">
        <w:rPr>
          <w:rStyle w:val="docdata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D46431" w:rsidRPr="00D36E8C">
        <w:rPr>
          <w:rStyle w:val="docdata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>В.</w:t>
      </w:r>
      <w:r w:rsidR="00E1036D" w:rsidRPr="00D36E8C">
        <w:rPr>
          <w:rStyle w:val="docdata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D46431" w:rsidRPr="00D36E8C">
        <w:rPr>
          <w:rStyle w:val="docdata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>Ломоносова,</w:t>
      </w:r>
      <w:r w:rsidR="00D46431" w:rsidRPr="00D36E8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="00D46431" w:rsidRPr="00D36E8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/>
        </w:rPr>
        <w:br/>
      </w:r>
      <w:r w:rsidR="00D46431" w:rsidRPr="00D36E8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="00D46431" w:rsidRPr="00D36E8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>физический факультет</w:t>
      </w:r>
      <w:r w:rsidR="00D46431" w:rsidRPr="00D36E8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>, Москва, Россия</w:t>
      </w:r>
    </w:p>
    <w:p w14:paraId="6D6FD531" w14:textId="77777777" w:rsidR="00D46431" w:rsidRPr="00D36E8C" w:rsidRDefault="00D46431" w:rsidP="00002772">
      <w:pPr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/>
        </w:rPr>
      </w:pPr>
      <w:r w:rsidRPr="00D36E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ru-RU"/>
        </w:rPr>
        <w:t>2</w:t>
      </w:r>
      <w:r w:rsidRPr="00D36E8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>Институт биофизики клетки РАН, Пущино, Россия</w:t>
      </w:r>
    </w:p>
    <w:p w14:paraId="765299AE" w14:textId="77777777" w:rsidR="00D46431" w:rsidRPr="00D36E8C" w:rsidRDefault="00D46431" w:rsidP="0000277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D36E8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E</w:t>
      </w:r>
      <w:r w:rsidRPr="00D36E8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ru-RU"/>
        </w:rPr>
        <w:t>-</w:t>
      </w:r>
      <w:r w:rsidRPr="00D36E8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mail</w:t>
      </w:r>
      <w:r w:rsidRPr="00D36E8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: </w:t>
      </w:r>
      <w:hyperlink r:id="rId5" w:history="1">
        <w:r w:rsidRPr="00D36E8C">
          <w:rPr>
            <w:rStyle w:val="a3"/>
            <w:rFonts w:ascii="Times New Roman" w:eastAsia="Times New Roman" w:hAnsi="Times New Roman" w:cs="Times New Roman"/>
            <w:i/>
            <w:iCs/>
            <w:sz w:val="24"/>
            <w:szCs w:val="24"/>
            <w:lang w:val="ru-RU" w:eastAsia="ru-RU"/>
          </w:rPr>
          <w:t>zakharovami@my.msu.ru</w:t>
        </w:r>
      </w:hyperlink>
    </w:p>
    <w:p w14:paraId="59DEA32B" w14:textId="5A7A099C" w:rsidR="00FA6619" w:rsidRPr="00D36E8C" w:rsidRDefault="00FA6619" w:rsidP="00002772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сварить рис, не перемешивая его, то на его поверхности можно наблюдать узор из дыр (рис. 1). Это явление представляет собой уникальную систему с точки зрения</w:t>
      </w:r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молекулярной физики и гидродинамики</w:t>
      </w:r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Интерес исследования заключается в том, </w:t>
      </w:r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можно наблюдать</w:t>
      </w:r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как микроструктурные изменения на молекулярном уровне (</w:t>
      </w:r>
      <w:proofErr w:type="spellStart"/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клейстеризация</w:t>
      </w:r>
      <w:proofErr w:type="spellEnd"/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крахмала</w:t>
      </w:r>
      <w:r w:rsidR="00614170"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[1]</w:t>
      </w:r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влияют на макроскопическую устойчивость гидродинамических структур (каналов </w:t>
      </w:r>
      <w:proofErr w:type="spellStart"/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перколяции</w:t>
      </w:r>
      <w:proofErr w:type="spellEnd"/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пара). </w:t>
      </w:r>
      <w:r w:rsidR="003310EA"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Происходит </w:t>
      </w:r>
      <w:r w:rsidR="003310EA"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переход от хаотического парообразования к упорядоченной системе.</w:t>
      </w:r>
    </w:p>
    <w:p w14:paraId="3751CB6E" w14:textId="32374509" w:rsidR="00E50CD3" w:rsidRDefault="00B30002" w:rsidP="00E50CD3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00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Нами было проведено экспериментальное исследование формирования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рисовых </w:t>
      </w:r>
      <w:r w:rsidRPr="00B300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дыр в различных условиях. В частности, было обнаружено формирование парового слоя на дне кастрюли под слоем рис</w:t>
      </w:r>
      <w:r w:rsidR="00E273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="00E50CD3"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B300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Рост давления внутри </w:t>
      </w:r>
      <w:r w:rsidR="00E50CD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парового </w:t>
      </w:r>
      <w:r w:rsidRPr="00B300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слоя расталкивает рис в стороны,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300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приводя к формированию первичных центров каналов.</w:t>
      </w:r>
      <w:r w:rsidR="003B4C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3B4C34"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стабилизацию итоговой структуры отвечает коагуляция крахмала, из которого на 60-80% состоит рис [3]. В отсутствие коагулянта образование устойчивых каналов не наблюдалось.</w:t>
      </w:r>
    </w:p>
    <w:p w14:paraId="59D4F5A0" w14:textId="6FB2BEE2" w:rsidR="00D255B9" w:rsidRPr="00D36E8C" w:rsidRDefault="00FA6619" w:rsidP="00E50CD3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помощью методов компьютерного зрения </w:t>
      </w:r>
      <w:r w:rsidR="00965D1D"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(рис. 2) была </w:t>
      </w:r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проведена количественная оценка узора. В диапазоне мощностей нагрева </w:t>
      </w:r>
      <w:r w:rsidR="00E62D5B"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 </w:t>
      </w:r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1200</w:t>
      </w:r>
      <w:r w:rsidR="00E62D5B"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Вт до </w:t>
      </w:r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2000 Вт</w:t>
      </w:r>
      <w:r w:rsidR="00E62D5B"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была</w:t>
      </w:r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выявлена </w:t>
      </w:r>
      <w:r w:rsidR="00B300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монотонно возрастающая зависимость</w:t>
      </w:r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средней площади дыры от подводимой мощности. При этом число дыр остается </w:t>
      </w:r>
      <w:r w:rsidR="00965D1D"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постоянным в пределах погрешности. </w:t>
      </w:r>
    </w:p>
    <w:p w14:paraId="3E5D7212" w14:textId="789D6247" w:rsidR="00B30002" w:rsidRPr="00B30002" w:rsidRDefault="00D255B9" w:rsidP="003B4C34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Данная система может служить физической моделью для изучения </w:t>
      </w:r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кипения в коагулирующих средах, а также </w:t>
      </w:r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процессов</w:t>
      </w:r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 котором основным способом отвода тепла</w:t>
      </w:r>
      <w:r w:rsidR="003B4C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36E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является образование каналов</w:t>
      </w:r>
      <w:r w:rsidR="003B4C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B300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Изучение рисовых дыр </w:t>
      </w:r>
      <w:r w:rsidR="00B30002" w:rsidRPr="00B300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представляет интерес для разработки автоматизированных систем приготовления риса, так как наличие дыр считается признаком качественного продукта</w:t>
      </w:r>
      <w:r w:rsidR="00B300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B30002" w:rsidRPr="00B300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[4].</w:t>
      </w:r>
    </w:p>
    <w:p w14:paraId="62FA6F83" w14:textId="7BD90D84" w:rsidR="00B30002" w:rsidRPr="00B30002" w:rsidRDefault="00E50CD3" w:rsidP="00002772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36E8C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DA75E08" wp14:editId="308038E0">
            <wp:simplePos x="0" y="0"/>
            <wp:positionH relativeFrom="margin">
              <wp:posOffset>3171646</wp:posOffset>
            </wp:positionH>
            <wp:positionV relativeFrom="paragraph">
              <wp:posOffset>6350</wp:posOffset>
            </wp:positionV>
            <wp:extent cx="2502535" cy="2529840"/>
            <wp:effectExtent l="0" t="0" r="0" b="3810"/>
            <wp:wrapSquare wrapText="bothSides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7AFA994B-96CA-4C5C-A223-C8E67E2E51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7AFA994B-96CA-4C5C-A223-C8E67E2E51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E8C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09B328B" wp14:editId="50E88BB8">
            <wp:simplePos x="0" y="0"/>
            <wp:positionH relativeFrom="margin">
              <wp:posOffset>152758</wp:posOffset>
            </wp:positionH>
            <wp:positionV relativeFrom="paragraph">
              <wp:posOffset>5715</wp:posOffset>
            </wp:positionV>
            <wp:extent cx="2508885" cy="2529205"/>
            <wp:effectExtent l="0" t="0" r="5715" b="4445"/>
            <wp:wrapSquare wrapText="bothSides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D344C858-35F2-482F-83A2-AE0DC689F7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D344C858-35F2-482F-83A2-AE0DC689F7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FDF9B" w14:textId="134E89DD" w:rsidR="00614170" w:rsidRPr="00D36E8C" w:rsidRDefault="00614170" w:rsidP="00002772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0E2430F" w14:textId="7ACD8FC1" w:rsidR="00D36E8C" w:rsidRDefault="00D36E8C" w:rsidP="00002772">
      <w:pPr>
        <w:tabs>
          <w:tab w:val="left" w:pos="4104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DC95878" w14:textId="40EAFD88" w:rsidR="00E50CD3" w:rsidRDefault="00E50CD3" w:rsidP="00002772">
      <w:pPr>
        <w:tabs>
          <w:tab w:val="left" w:pos="4104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1E9329D" w14:textId="71EFF6E6" w:rsidR="00E50CD3" w:rsidRDefault="00E50CD3" w:rsidP="00002772">
      <w:pPr>
        <w:tabs>
          <w:tab w:val="left" w:pos="4104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0664192" w14:textId="46479D96" w:rsidR="00E50CD3" w:rsidRDefault="00E50CD3" w:rsidP="00002772">
      <w:pPr>
        <w:tabs>
          <w:tab w:val="left" w:pos="4104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D2F5327" w14:textId="1F50AB64" w:rsidR="00E50CD3" w:rsidRDefault="00E50CD3" w:rsidP="00002772">
      <w:pPr>
        <w:tabs>
          <w:tab w:val="left" w:pos="4104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328200E" w14:textId="4EC50EC0" w:rsidR="00E50CD3" w:rsidRDefault="00E50CD3" w:rsidP="00002772">
      <w:pPr>
        <w:tabs>
          <w:tab w:val="left" w:pos="4104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3A54902" w14:textId="5FF7ECCC" w:rsidR="00E50CD3" w:rsidRDefault="00E50CD3" w:rsidP="00002772">
      <w:pPr>
        <w:tabs>
          <w:tab w:val="left" w:pos="4104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36E8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4C452B" wp14:editId="53EC6664">
                <wp:simplePos x="0" y="0"/>
                <wp:positionH relativeFrom="margin">
                  <wp:posOffset>2859226</wp:posOffset>
                </wp:positionH>
                <wp:positionV relativeFrom="paragraph">
                  <wp:posOffset>322580</wp:posOffset>
                </wp:positionV>
                <wp:extent cx="914400" cy="3683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1BA58" w14:textId="77777777" w:rsidR="00614170" w:rsidRPr="00614170" w:rsidRDefault="00614170" w:rsidP="00614170">
                            <w:pPr>
                              <w:spacing w:line="240" w:lineRule="auto"/>
                              <w:ind w:firstLine="397"/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val="ru-RU" w:eastAsia="ru-RU"/>
                              </w:rPr>
                            </w:pPr>
                            <w:r w:rsidRPr="0061417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lang w:val="ru-RU" w:eastAsia="ru-RU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lang w:val="ru-RU" w:eastAsia="ru-RU"/>
                              </w:rPr>
                              <w:t>2</w:t>
                            </w:r>
                            <w:r w:rsidRPr="0061417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lang w:val="ru-RU"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val="ru-RU" w:eastAsia="ru-RU"/>
                              </w:rPr>
                              <w:t>Результат обработки изображения</w:t>
                            </w:r>
                          </w:p>
                          <w:p w14:paraId="1A769631" w14:textId="77777777" w:rsidR="00614170" w:rsidRDefault="00614170" w:rsidP="0061417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C452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5.15pt;margin-top:25.4pt;width:1in;height:29pt;z-index:2516623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" filled="f" stroked="f">
                <v:textbox>
                  <w:txbxContent>
                    <w:p w14:paraId="1FA1BA58" w14:textId="77777777" w:rsidR="00614170" w:rsidRPr="00614170" w:rsidRDefault="00614170" w:rsidP="00614170">
                      <w:pPr>
                        <w:spacing w:line="240" w:lineRule="auto"/>
                        <w:ind w:firstLine="397"/>
                        <w:jc w:val="both"/>
                        <w:rPr>
                          <w:rFonts w:ascii="Times New Roman" w:eastAsia="Times New Roman" w:hAnsi="Times New Roman" w:cs="Times New Roman"/>
                          <w:lang w:val="ru-RU" w:eastAsia="ru-RU"/>
                        </w:rPr>
                      </w:pPr>
                      <w:r w:rsidRPr="0061417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lang w:val="ru-RU" w:eastAsia="ru-RU"/>
                        </w:rPr>
                        <w:t xml:space="preserve">Рис.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lang w:val="ru-RU" w:eastAsia="ru-RU"/>
                        </w:rPr>
                        <w:t>2</w:t>
                      </w:r>
                      <w:r w:rsidRPr="0061417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lang w:val="ru-RU"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lang w:val="ru-RU" w:eastAsia="ru-RU"/>
                        </w:rPr>
                        <w:t>Результат обработки изображения</w:t>
                      </w:r>
                    </w:p>
                    <w:p w14:paraId="1A769631" w14:textId="77777777" w:rsidR="00614170" w:rsidRDefault="00614170" w:rsidP="00614170"/>
                  </w:txbxContent>
                </v:textbox>
                <w10:wrap anchorx="margin"/>
              </v:shape>
            </w:pict>
          </mc:Fallback>
        </mc:AlternateContent>
      </w:r>
      <w:r w:rsidRPr="00D36E8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D142B3" wp14:editId="45442E8B">
                <wp:simplePos x="0" y="0"/>
                <wp:positionH relativeFrom="column">
                  <wp:posOffset>225881</wp:posOffset>
                </wp:positionH>
                <wp:positionV relativeFrom="paragraph">
                  <wp:posOffset>323850</wp:posOffset>
                </wp:positionV>
                <wp:extent cx="914400" cy="3683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CAF9A" w14:textId="77777777" w:rsidR="00614170" w:rsidRPr="00614170" w:rsidRDefault="00614170" w:rsidP="00614170">
                            <w:pPr>
                              <w:spacing w:line="240" w:lineRule="auto"/>
                              <w:ind w:firstLine="397"/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val="ru-RU" w:eastAsia="ru-RU"/>
                              </w:rPr>
                            </w:pPr>
                            <w:r w:rsidRPr="0061417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lang w:val="ru-RU" w:eastAsia="ru-RU"/>
                              </w:rPr>
                              <w:t xml:space="preserve">Рис.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val="ru-RU" w:eastAsia="ru-RU"/>
                              </w:rPr>
                              <w:t>Наблюдаемое явление</w:t>
                            </w:r>
                          </w:p>
                          <w:p w14:paraId="2C797F70" w14:textId="77777777" w:rsidR="00614170" w:rsidRDefault="0061417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142B3" id="Надпись 1" o:spid="_x0000_s1027" type="#_x0000_t202" style="position:absolute;left:0;text-align:left;margin-left:17.8pt;margin-top:25.5pt;width:1in;height:29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" filled="f" stroked="f">
                <v:textbox>
                  <w:txbxContent>
                    <w:p w14:paraId="29CCAF9A" w14:textId="77777777" w:rsidR="00614170" w:rsidRPr="00614170" w:rsidRDefault="00614170" w:rsidP="00614170">
                      <w:pPr>
                        <w:spacing w:line="240" w:lineRule="auto"/>
                        <w:ind w:firstLine="397"/>
                        <w:jc w:val="both"/>
                        <w:rPr>
                          <w:rFonts w:ascii="Times New Roman" w:eastAsia="Times New Roman" w:hAnsi="Times New Roman" w:cs="Times New Roman"/>
                          <w:lang w:val="ru-RU" w:eastAsia="ru-RU"/>
                        </w:rPr>
                      </w:pPr>
                      <w:r w:rsidRPr="0061417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lang w:val="ru-RU" w:eastAsia="ru-RU"/>
                        </w:rPr>
                        <w:t xml:space="preserve">Рис. 1 </w:t>
                      </w:r>
                      <w:r>
                        <w:rPr>
                          <w:rFonts w:ascii="Times New Roman" w:eastAsia="Times New Roman" w:hAnsi="Times New Roman" w:cs="Times New Roman"/>
                          <w:lang w:val="ru-RU" w:eastAsia="ru-RU"/>
                        </w:rPr>
                        <w:t>Наблюдаемое явление</w:t>
                      </w:r>
                    </w:p>
                    <w:p w14:paraId="2C797F70" w14:textId="77777777" w:rsidR="00614170" w:rsidRDefault="00614170"/>
                  </w:txbxContent>
                </v:textbox>
              </v:shape>
            </w:pict>
          </mc:Fallback>
        </mc:AlternateContent>
      </w:r>
    </w:p>
    <w:p w14:paraId="14627724" w14:textId="77777777" w:rsidR="00E27397" w:rsidRDefault="00E27397" w:rsidP="00002772">
      <w:pPr>
        <w:tabs>
          <w:tab w:val="left" w:pos="4104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33352C4" w14:textId="1700CA6D" w:rsidR="00614170" w:rsidRPr="00D36E8C" w:rsidRDefault="00E1036D" w:rsidP="00002772">
      <w:pPr>
        <w:tabs>
          <w:tab w:val="left" w:pos="4104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0" w:name="_GoBack"/>
      <w:bookmarkEnd w:id="0"/>
      <w:r w:rsidRPr="00D36E8C">
        <w:rPr>
          <w:rFonts w:ascii="Times New Roman" w:hAnsi="Times New Roman" w:cs="Times New Roman"/>
          <w:b/>
          <w:bCs/>
          <w:sz w:val="24"/>
          <w:szCs w:val="24"/>
          <w:lang w:val="ru-RU"/>
        </w:rPr>
        <w:t>Литература</w:t>
      </w:r>
    </w:p>
    <w:p w14:paraId="12FB0B83" w14:textId="2D492C5E" w:rsidR="00B7531A" w:rsidRPr="00D36E8C" w:rsidRDefault="00B7531A" w:rsidP="00002772">
      <w:pPr>
        <w:pStyle w:val="a5"/>
        <w:numPr>
          <w:ilvl w:val="0"/>
          <w:numId w:val="2"/>
        </w:numPr>
        <w:tabs>
          <w:tab w:val="left" w:pos="4104"/>
        </w:tabs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36E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 H. et al. The molecular structural features controlling stickiness in cooked rice, a major palatability determinant //Scientific reports. – 2017. – Т. 7. – №. 1. – С. 43713.</w:t>
      </w:r>
    </w:p>
    <w:p w14:paraId="43F5600E" w14:textId="4F14B7F1" w:rsidR="00B7531A" w:rsidRPr="00D36E8C" w:rsidRDefault="00B7531A" w:rsidP="00002772">
      <w:pPr>
        <w:pStyle w:val="a5"/>
        <w:numPr>
          <w:ilvl w:val="0"/>
          <w:numId w:val="2"/>
        </w:numPr>
        <w:tabs>
          <w:tab w:val="left" w:pos="4104"/>
        </w:tabs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D36E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Ghazivini</w:t>
      </w:r>
      <w:proofErr w:type="spellEnd"/>
      <w:r w:rsidRPr="00D36E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M. et al. A review on correlations of bubble growth mechanisms and bubble dynamics parameters in nucleate boiling //Journal of Thermal Analysis and Calorimetry. – 2022. – Т. 147. – №. 11. – С. 6035-6071.</w:t>
      </w:r>
    </w:p>
    <w:p w14:paraId="3772CD28" w14:textId="7538934B" w:rsidR="00614170" w:rsidRDefault="00614170" w:rsidP="00002772">
      <w:pPr>
        <w:pStyle w:val="a5"/>
        <w:numPr>
          <w:ilvl w:val="0"/>
          <w:numId w:val="2"/>
        </w:numPr>
        <w:tabs>
          <w:tab w:val="left" w:pos="4104"/>
        </w:tabs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36E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Bao J. (ed.). Rice: chemistry and technology. – Elsevier, 2018.</w:t>
      </w:r>
    </w:p>
    <w:p w14:paraId="7C0C8189" w14:textId="0EE740FA" w:rsidR="00B30002" w:rsidRPr="00D36E8C" w:rsidRDefault="00B30002" w:rsidP="00002772">
      <w:pPr>
        <w:pStyle w:val="a5"/>
        <w:numPr>
          <w:ilvl w:val="0"/>
          <w:numId w:val="2"/>
        </w:numPr>
        <w:tabs>
          <w:tab w:val="left" w:pos="4104"/>
        </w:tabs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3000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www.justonecookbook.com/instant-pot-brown-rice/</w:t>
      </w:r>
    </w:p>
    <w:p w14:paraId="4A3549BA" w14:textId="49C097CC" w:rsidR="00614170" w:rsidRPr="00B30002" w:rsidRDefault="00614170" w:rsidP="00002772">
      <w:pPr>
        <w:pStyle w:val="a5"/>
        <w:tabs>
          <w:tab w:val="left" w:pos="4104"/>
        </w:tabs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sectPr w:rsidR="00614170" w:rsidRPr="00B30002" w:rsidSect="00E62D5B">
      <w:pgSz w:w="11906" w:h="16838"/>
      <w:pgMar w:top="1134" w:right="1361" w:bottom="1259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037297"/>
    <w:multiLevelType w:val="hybridMultilevel"/>
    <w:tmpl w:val="98742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DC0DE7"/>
    <w:multiLevelType w:val="hybridMultilevel"/>
    <w:tmpl w:val="F3B875DE"/>
    <w:lvl w:ilvl="0" w:tplc="0EDA1F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9ED"/>
    <w:rsid w:val="00002772"/>
    <w:rsid w:val="003310EA"/>
    <w:rsid w:val="003B4C34"/>
    <w:rsid w:val="00614170"/>
    <w:rsid w:val="00965D1D"/>
    <w:rsid w:val="00B30002"/>
    <w:rsid w:val="00B7531A"/>
    <w:rsid w:val="00BF69ED"/>
    <w:rsid w:val="00C05349"/>
    <w:rsid w:val="00D255B9"/>
    <w:rsid w:val="00D36E8C"/>
    <w:rsid w:val="00D46431"/>
    <w:rsid w:val="00DF0AFF"/>
    <w:rsid w:val="00E05DBA"/>
    <w:rsid w:val="00E1036D"/>
    <w:rsid w:val="00E27397"/>
    <w:rsid w:val="00E50CD3"/>
    <w:rsid w:val="00E62D5B"/>
    <w:rsid w:val="00F0204E"/>
    <w:rsid w:val="00FA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FABAA"/>
  <w15:chartTrackingRefBased/>
  <w15:docId w15:val="{240F7887-78E3-43C2-8D18-935A8A0B9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data">
    <w:name w:val="docdata"/>
    <w:aliases w:val="docy,v5,2191,bqiaagaaeyqcaaagiaiaaaovbaaabb0eaaaaaaaaaaaaaaaaaaaaaaaaaaaaaaaaaaaaaaaaaaaaaaaaaaaaaaaaaaaaaaaaaaaaaaaaaaaaaaaaaaaaaaaaaaaaaaaaaaaaaaaaaaaaaaaaaaaaaaaaaaaaaaaaaaaaaaaaaaaaaaaaaaaaaaaaaaaaaaaaaaaaaaaaaaaaaaaaaaaaaaaaaaaaaaaaaaaaaaaa"/>
    <w:basedOn w:val="a0"/>
    <w:rsid w:val="00D46431"/>
  </w:style>
  <w:style w:type="character" w:customStyle="1" w:styleId="text">
    <w:name w:val="text"/>
    <w:basedOn w:val="a0"/>
    <w:rsid w:val="00D46431"/>
  </w:style>
  <w:style w:type="character" w:styleId="a3">
    <w:name w:val="Hyperlink"/>
    <w:basedOn w:val="a0"/>
    <w:uiPriority w:val="99"/>
    <w:unhideWhenUsed/>
    <w:rsid w:val="00D46431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D46431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61417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027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02772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1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7319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4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40183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zakharovami@my.msu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Mariia Захарова</dc:creator>
  <cp:keywords/>
  <dc:description/>
  <cp:lastModifiedBy>Mariia Захарова</cp:lastModifiedBy>
  <cp:revision>4</cp:revision>
  <dcterms:created xsi:type="dcterms:W3CDTF">2026-02-28T17:53:00Z</dcterms:created>
  <dcterms:modified xsi:type="dcterms:W3CDTF">2026-02-28T19:38:00Z</dcterms:modified>
</cp:coreProperties>
</file>