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64" w:rsidRDefault="00A803FF" w:rsidP="00A80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FF">
        <w:rPr>
          <w:rFonts w:ascii="Times New Roman" w:hAnsi="Times New Roman" w:cs="Times New Roman"/>
          <w:b/>
          <w:sz w:val="24"/>
          <w:szCs w:val="24"/>
        </w:rPr>
        <w:t>Модули учёта влияния тропосферных сульфатов на изменения климата для модели промежуточной сложности</w:t>
      </w:r>
    </w:p>
    <w:p w:rsidR="00A803FF" w:rsidRDefault="00A803FF" w:rsidP="00A803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Ныров А.О.</w:t>
      </w:r>
    </w:p>
    <w:p w:rsidR="00A803FF" w:rsidRDefault="00A803FF" w:rsidP="00A803F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A803FF" w:rsidRDefault="00A803FF" w:rsidP="00A803F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Москва, Россия</w:t>
      </w:r>
    </w:p>
    <w:p w:rsidR="00A803FF" w:rsidRPr="00A803FF" w:rsidRDefault="00A803FF" w:rsidP="00A803F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Pr="00B05C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Andrey</w:t>
        </w:r>
        <w:r w:rsidRPr="00A803F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B05C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nyro</w:t>
        </w:r>
        <w:r w:rsidRPr="00A803FF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B05C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A803F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B05C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A803FF" w:rsidRPr="00686391" w:rsidRDefault="00A803FF" w:rsidP="00A803FF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686391">
        <w:rPr>
          <w:rFonts w:ascii="Times New Roman" w:hAnsi="Times New Roman" w:cs="Times New Roman"/>
          <w:sz w:val="24"/>
          <w:szCs w:val="24"/>
        </w:rPr>
        <w:t>Значительное воздействие на климат Земли оказыв</w:t>
      </w:r>
      <w:r w:rsidR="00686391" w:rsidRPr="00686391">
        <w:rPr>
          <w:rFonts w:ascii="Times New Roman" w:hAnsi="Times New Roman" w:cs="Times New Roman"/>
          <w:sz w:val="24"/>
          <w:szCs w:val="24"/>
        </w:rPr>
        <w:t>ает сульфатный аэрозоль, способ</w:t>
      </w:r>
      <w:r w:rsidRPr="00686391">
        <w:rPr>
          <w:rFonts w:ascii="Times New Roman" w:hAnsi="Times New Roman" w:cs="Times New Roman"/>
          <w:sz w:val="24"/>
          <w:szCs w:val="24"/>
        </w:rPr>
        <w:t>ный рассеивать солнечную радиацию в атмосфере (так называемый прямой эффект) и влиять на микрофизические и, следовательно, на оптические свойства облаков (т</w:t>
      </w:r>
      <w:r w:rsidR="00686391" w:rsidRPr="00686391">
        <w:rPr>
          <w:rFonts w:ascii="Times New Roman" w:hAnsi="Times New Roman" w:cs="Times New Roman"/>
          <w:sz w:val="24"/>
          <w:szCs w:val="24"/>
        </w:rPr>
        <w:t>ак на</w:t>
      </w:r>
      <w:r w:rsidRPr="00686391">
        <w:rPr>
          <w:rFonts w:ascii="Times New Roman" w:hAnsi="Times New Roman" w:cs="Times New Roman"/>
          <w:sz w:val="24"/>
          <w:szCs w:val="24"/>
        </w:rPr>
        <w:t>зываемый косвенный эффект или облачно–радиацион</w:t>
      </w:r>
      <w:r w:rsidR="00686391" w:rsidRPr="00686391">
        <w:rPr>
          <w:rFonts w:ascii="Times New Roman" w:hAnsi="Times New Roman" w:cs="Times New Roman"/>
          <w:sz w:val="24"/>
          <w:szCs w:val="24"/>
        </w:rPr>
        <w:t>ный эффект). Его вклад в отрица</w:t>
      </w:r>
      <w:r w:rsidRPr="00686391">
        <w:rPr>
          <w:rFonts w:ascii="Times New Roman" w:hAnsi="Times New Roman" w:cs="Times New Roman"/>
          <w:sz w:val="24"/>
          <w:szCs w:val="24"/>
        </w:rPr>
        <w:t>тельный радиационный форсинг, благодаря косвенно</w:t>
      </w:r>
      <w:r w:rsidR="00686391" w:rsidRPr="00686391">
        <w:rPr>
          <w:rFonts w:ascii="Times New Roman" w:hAnsi="Times New Roman" w:cs="Times New Roman"/>
          <w:sz w:val="24"/>
          <w:szCs w:val="24"/>
        </w:rPr>
        <w:t>му эффекту, выше, чем от осталь</w:t>
      </w:r>
      <w:r w:rsidRPr="00686391">
        <w:rPr>
          <w:rFonts w:ascii="Times New Roman" w:hAnsi="Times New Roman" w:cs="Times New Roman"/>
          <w:sz w:val="24"/>
          <w:szCs w:val="24"/>
        </w:rPr>
        <w:t>ных “охлаждающих</w:t>
      </w:r>
      <w:r w:rsidR="00686391" w:rsidRPr="00686391">
        <w:rPr>
          <w:rFonts w:ascii="Times New Roman" w:hAnsi="Times New Roman" w:cs="Times New Roman"/>
          <w:sz w:val="24"/>
          <w:szCs w:val="24"/>
        </w:rPr>
        <w:t>” аэрозолей [</w:t>
      </w:r>
      <w:proofErr w:type="spellStart"/>
      <w:r w:rsidR="00686391" w:rsidRPr="00686391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686391"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91" w:rsidRPr="0068639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686391" w:rsidRPr="00686391">
        <w:rPr>
          <w:rFonts w:ascii="Times New Roman" w:hAnsi="Times New Roman" w:cs="Times New Roman"/>
          <w:sz w:val="24"/>
          <w:szCs w:val="24"/>
        </w:rPr>
        <w:t>, 202</w:t>
      </w:r>
      <w:r w:rsidRPr="00686391">
        <w:rPr>
          <w:rFonts w:ascii="Times New Roman" w:hAnsi="Times New Roman" w:cs="Times New Roman"/>
          <w:sz w:val="24"/>
          <w:szCs w:val="24"/>
        </w:rPr>
        <w:t>1]. Соединения серы при осаждении в почву и водоёмы оказывают негативное влияние на их свойства [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Kuylenstierna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>., 2001]. Кроме того, они способны воздействовать на наземную растительность, что в свою очередь приводит к изменениям характеристик углеродного цикла [Семёнов и др., 1998; Елисеев и др., 2019]</w:t>
      </w:r>
      <w:r w:rsidR="00686391" w:rsidRPr="00686391">
        <w:rPr>
          <w:rFonts w:ascii="Times New Roman" w:hAnsi="Times New Roman" w:cs="Times New Roman"/>
          <w:sz w:val="24"/>
          <w:szCs w:val="24"/>
        </w:rPr>
        <w:t>.</w:t>
      </w:r>
    </w:p>
    <w:p w:rsidR="00686391" w:rsidRPr="00686391" w:rsidRDefault="00686391" w:rsidP="00A803FF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686391">
        <w:rPr>
          <w:rFonts w:ascii="Times New Roman" w:hAnsi="Times New Roman" w:cs="Times New Roman"/>
          <w:sz w:val="24"/>
          <w:szCs w:val="24"/>
        </w:rPr>
        <w:t>Для оценки радиационного форсинга аэрозолей необ</w:t>
      </w:r>
      <w:r>
        <w:rPr>
          <w:rFonts w:ascii="Times New Roman" w:hAnsi="Times New Roman" w:cs="Times New Roman"/>
          <w:sz w:val="24"/>
          <w:szCs w:val="24"/>
        </w:rPr>
        <w:t>ходимо знание концентраций соот</w:t>
      </w:r>
      <w:r w:rsidRPr="00686391">
        <w:rPr>
          <w:rFonts w:ascii="Times New Roman" w:hAnsi="Times New Roman" w:cs="Times New Roman"/>
          <w:sz w:val="24"/>
          <w:szCs w:val="24"/>
        </w:rPr>
        <w:t xml:space="preserve">ветствующих соединений. По этой причине используются климатические модели </w:t>
      </w:r>
      <w:proofErr w:type="gramStart"/>
      <w:r w:rsidRPr="00686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6391">
        <w:rPr>
          <w:rFonts w:ascii="Times New Roman" w:hAnsi="Times New Roman" w:cs="Times New Roman"/>
          <w:sz w:val="24"/>
          <w:szCs w:val="24"/>
        </w:rPr>
        <w:t xml:space="preserve"> схемами химии атмосферы. </w:t>
      </w:r>
      <w:proofErr w:type="gramStart"/>
      <w:r w:rsidRPr="00686391">
        <w:rPr>
          <w:rFonts w:ascii="Times New Roman" w:hAnsi="Times New Roman" w:cs="Times New Roman"/>
          <w:sz w:val="24"/>
          <w:szCs w:val="24"/>
        </w:rPr>
        <w:t xml:space="preserve">Одна из таких схем — схема серного цикла атмосферы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ChAP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aerosol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>) [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Eliseev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>., 2021; Ныров и др., 2025] для модели Земной системы промежуточной сложности — реалистично воспроизводит характеристики серного цикла атмосферы на масштабе от месячного по времени и от сотен километров по горизонтали.</w:t>
      </w:r>
      <w:proofErr w:type="gramEnd"/>
      <w:r w:rsidRPr="00686391">
        <w:rPr>
          <w:rFonts w:ascii="Times New Roman" w:hAnsi="Times New Roman" w:cs="Times New Roman"/>
          <w:sz w:val="24"/>
          <w:szCs w:val="24"/>
        </w:rPr>
        <w:t xml:space="preserve"> Целью данной работы является, во–первых, дальнейшее улучшение схемы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ChAP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(до версии 1.2): учет </w:t>
      </w:r>
      <w:proofErr w:type="gramStart"/>
      <w:r w:rsidRPr="00686391">
        <w:rPr>
          <w:rFonts w:ascii="Times New Roman" w:hAnsi="Times New Roman" w:cs="Times New Roman"/>
          <w:sz w:val="24"/>
          <w:szCs w:val="24"/>
        </w:rPr>
        <w:t>различия коэффициентов сухого оса</w:t>
      </w:r>
      <w:r>
        <w:rPr>
          <w:rFonts w:ascii="Times New Roman" w:hAnsi="Times New Roman" w:cs="Times New Roman"/>
          <w:sz w:val="24"/>
          <w:szCs w:val="24"/>
        </w:rPr>
        <w:t>ждения соединений серы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зависи</w:t>
      </w:r>
      <w:r w:rsidRPr="00686391">
        <w:rPr>
          <w:rFonts w:ascii="Times New Roman" w:hAnsi="Times New Roman" w:cs="Times New Roman"/>
          <w:sz w:val="24"/>
          <w:szCs w:val="24"/>
        </w:rPr>
        <w:t>мости от типа подстилающей поверхности и учет снега как отдельного типа осадков при влажном вымывании SO</w:t>
      </w:r>
      <w:r w:rsidRPr="00462B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86391">
        <w:rPr>
          <w:rFonts w:ascii="Times New Roman" w:hAnsi="Times New Roman" w:cs="Times New Roman"/>
          <w:sz w:val="24"/>
          <w:szCs w:val="24"/>
        </w:rPr>
        <w:t xml:space="preserve"> из атмосферы. </w:t>
      </w:r>
      <w:proofErr w:type="gramStart"/>
      <w:r w:rsidRPr="00686391">
        <w:rPr>
          <w:rFonts w:ascii="Times New Roman" w:hAnsi="Times New Roman" w:cs="Times New Roman"/>
          <w:sz w:val="24"/>
          <w:szCs w:val="24"/>
        </w:rPr>
        <w:t>Во–вторых</w:t>
      </w:r>
      <w:proofErr w:type="gramEnd"/>
      <w:r w:rsidRPr="006863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схема пополнена модулем вычисле</w:t>
      </w:r>
      <w:r w:rsidRPr="00686391">
        <w:rPr>
          <w:rFonts w:ascii="Times New Roman" w:hAnsi="Times New Roman" w:cs="Times New Roman"/>
          <w:sz w:val="24"/>
          <w:szCs w:val="24"/>
        </w:rPr>
        <w:t xml:space="preserve">ния оптической толщины тропосферного сульфатного аэрозоля и его влияния на перенос солнечной радиации с целью последующего внедрения схемы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ChAP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в модель Земно</w:t>
      </w:r>
      <w:r>
        <w:rPr>
          <w:rFonts w:ascii="Times New Roman" w:hAnsi="Times New Roman" w:cs="Times New Roman"/>
          <w:sz w:val="24"/>
          <w:szCs w:val="24"/>
        </w:rPr>
        <w:t>й си</w:t>
      </w:r>
      <w:r w:rsidRPr="00686391">
        <w:rPr>
          <w:rFonts w:ascii="Times New Roman" w:hAnsi="Times New Roman" w:cs="Times New Roman"/>
          <w:sz w:val="24"/>
          <w:szCs w:val="24"/>
        </w:rPr>
        <w:t>стемы промежуточной сложности ИФА им. А.М. Обухова РАН.</w:t>
      </w:r>
    </w:p>
    <w:p w:rsidR="00686391" w:rsidRDefault="00686391" w:rsidP="00A803FF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6391">
        <w:rPr>
          <w:rFonts w:ascii="Times New Roman" w:hAnsi="Times New Roman" w:cs="Times New Roman"/>
          <w:sz w:val="24"/>
          <w:szCs w:val="24"/>
        </w:rPr>
        <w:t xml:space="preserve">одробное описание схемы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ChAP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описание алгоритма горизонталь</w:t>
      </w:r>
      <w:r w:rsidRPr="00686391">
        <w:rPr>
          <w:rFonts w:ascii="Times New Roman" w:hAnsi="Times New Roman" w:cs="Times New Roman"/>
          <w:sz w:val="24"/>
          <w:szCs w:val="24"/>
        </w:rPr>
        <w:t>ного переноса и используемых для расчёта массы и стока соединений серы на единицу площади уравнений, доступны в [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Eliseev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9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86391">
        <w:rPr>
          <w:rFonts w:ascii="Times New Roman" w:hAnsi="Times New Roman" w:cs="Times New Roman"/>
          <w:sz w:val="24"/>
          <w:szCs w:val="24"/>
        </w:rPr>
        <w:t>., 2021; Ныров и др., 2025]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391" w:rsidRDefault="00686391" w:rsidP="00A803FF">
      <w:pPr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686391">
        <w:rPr>
          <w:rFonts w:ascii="Times New Roman" w:hAnsi="Times New Roman" w:cs="Times New Roman"/>
          <w:sz w:val="24"/>
          <w:szCs w:val="24"/>
        </w:rPr>
        <w:t xml:space="preserve">Прямой радиационный форсинг на тропопаузе или на верхней границе атмосферы (в данной постановке они не различаются) вычисляется в приближении тонкого аэрозольного слоя с альбедо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686391">
        <w:rPr>
          <w:rFonts w:ascii="Times New Roman" w:hAnsi="Times New Roman" w:cs="Times New Roman"/>
          <w:sz w:val="24"/>
          <w:szCs w:val="24"/>
        </w:rPr>
        <w:t>, расположенного над поверхность</w:t>
      </w:r>
      <w:r>
        <w:rPr>
          <w:rFonts w:ascii="Times New Roman" w:hAnsi="Times New Roman" w:cs="Times New Roman"/>
          <w:sz w:val="24"/>
          <w:szCs w:val="24"/>
        </w:rPr>
        <w:t>ю с альбедо</w:t>
      </w:r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под слоем атмо</w:t>
      </w:r>
      <w:r w:rsidRPr="00686391">
        <w:rPr>
          <w:rFonts w:ascii="Times New Roman" w:hAnsi="Times New Roman" w:cs="Times New Roman"/>
          <w:sz w:val="24"/>
          <w:szCs w:val="24"/>
        </w:rPr>
        <w:t xml:space="preserve">сферы с интегральным коэффициентом пропускания коротковолновой радиации, равным нулю при наличии облаков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atm</m:t>
            </m:r>
          </m:sub>
        </m:sSub>
      </m:oMath>
      <w:r w:rsidRPr="00686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безоблачным небом:</w:t>
      </w:r>
    </w:p>
    <w:p w:rsidR="00686391" w:rsidRDefault="0083686F" w:rsidP="00AB7A0B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,dir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 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SW,TOA↓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atm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lang w:val="en-US"/>
          </w:rPr>
          <m:t>(1 - c)∆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3686F" w:rsidRDefault="0083686F" w:rsidP="0083686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3686F"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SW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TOA</m:t>
            </m:r>
            <m:r>
              <m:rPr>
                <m:sty m:val="p"/>
              </m:rPr>
              <w:rPr>
                <w:rFonts w:ascii="Cambria Math" w:hAnsi="Cambria Math"/>
              </w:rPr>
              <m:t>↓</m:t>
            </m:r>
          </m:sub>
        </m:sSub>
      </m:oMath>
      <w:r w:rsidRPr="0083686F">
        <w:rPr>
          <w:rFonts w:ascii="Times New Roman" w:eastAsiaTheme="minorEastAsia" w:hAnsi="Times New Roman" w:cs="Times New Roman"/>
        </w:rPr>
        <w:t xml:space="preserve"> </w:t>
      </w:r>
      <w:r w:rsidRPr="0083686F">
        <w:rPr>
          <w:rFonts w:ascii="Times New Roman" w:hAnsi="Times New Roman" w:cs="Times New Roman"/>
          <w:sz w:val="24"/>
          <w:szCs w:val="24"/>
        </w:rPr>
        <w:t>— нисходящий поток коротковолновой р</w:t>
      </w:r>
      <w:r>
        <w:rPr>
          <w:rFonts w:ascii="Times New Roman" w:hAnsi="Times New Roman" w:cs="Times New Roman"/>
          <w:sz w:val="24"/>
          <w:szCs w:val="24"/>
        </w:rPr>
        <w:t>адиации на верхней границе атмо</w:t>
      </w:r>
      <w:r w:rsidRPr="0083686F">
        <w:rPr>
          <w:rFonts w:ascii="Times New Roman" w:hAnsi="Times New Roman" w:cs="Times New Roman"/>
          <w:sz w:val="24"/>
          <w:szCs w:val="24"/>
        </w:rPr>
        <w:t>сферы,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86F">
        <w:rPr>
          <w:rFonts w:ascii="Times New Roman" w:hAnsi="Times New Roman" w:cs="Times New Roman"/>
          <w:sz w:val="24"/>
          <w:szCs w:val="24"/>
        </w:rPr>
        <w:t xml:space="preserve">— изменение комбинированного альбедо поверхности и аэрозольного слоя </w:t>
      </w:r>
      <w:proofErr w:type="gramStart"/>
      <w:r w:rsidRPr="0083686F">
        <w:rPr>
          <w:rFonts w:ascii="Times New Roman" w:hAnsi="Times New Roman" w:cs="Times New Roman"/>
          <w:sz w:val="24"/>
          <w:szCs w:val="24"/>
        </w:rPr>
        <w:t>из–за</w:t>
      </w:r>
      <w:proofErr w:type="gramEnd"/>
      <w:r w:rsidRPr="0083686F">
        <w:rPr>
          <w:rFonts w:ascii="Times New Roman" w:hAnsi="Times New Roman" w:cs="Times New Roman"/>
          <w:sz w:val="24"/>
          <w:szCs w:val="24"/>
        </w:rPr>
        <w:t xml:space="preserve"> введения в атмосферу сульфатного аэрозоля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86F" w:rsidRDefault="0083686F" w:rsidP="0083686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686F">
        <w:rPr>
          <w:rFonts w:ascii="Times New Roman" w:hAnsi="Times New Roman" w:cs="Times New Roman"/>
          <w:sz w:val="24"/>
          <w:szCs w:val="24"/>
        </w:rPr>
        <w:t>Оптическая толщина т</w:t>
      </w:r>
      <w:r w:rsidR="00AB7A0B">
        <w:rPr>
          <w:rFonts w:ascii="Times New Roman" w:hAnsi="Times New Roman" w:cs="Times New Roman"/>
          <w:sz w:val="24"/>
          <w:szCs w:val="24"/>
        </w:rPr>
        <w:t xml:space="preserve">ропосферных сульфатов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AB7A0B" w:rsidRPr="00AB7A0B">
        <w:rPr>
          <w:rFonts w:ascii="Times New Roman" w:hAnsi="Times New Roman" w:cs="Times New Roman"/>
          <w:sz w:val="24"/>
          <w:szCs w:val="24"/>
        </w:rPr>
        <w:t xml:space="preserve"> </w:t>
      </w:r>
      <w:r w:rsidRPr="0083686F">
        <w:rPr>
          <w:rFonts w:ascii="Times New Roman" w:hAnsi="Times New Roman" w:cs="Times New Roman"/>
          <w:sz w:val="24"/>
          <w:szCs w:val="24"/>
        </w:rPr>
        <w:t xml:space="preserve">зависит от массы сульфатов на единицу площади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AB7A0B" w:rsidRPr="00AB7A0B">
        <w:rPr>
          <w:rFonts w:ascii="Times New Roman" w:hAnsi="Times New Roman" w:cs="Times New Roman"/>
          <w:sz w:val="24"/>
          <w:szCs w:val="24"/>
        </w:rPr>
        <w:t xml:space="preserve"> </w:t>
      </w:r>
      <w:r w:rsidRPr="0083686F">
        <w:rPr>
          <w:rFonts w:ascii="Times New Roman" w:hAnsi="Times New Roman" w:cs="Times New Roman"/>
          <w:sz w:val="24"/>
          <w:szCs w:val="24"/>
        </w:rPr>
        <w:t>и сечения рассеяния коротковолновой радиации атмосферными сульфатами на единицу массы</w:t>
      </w:r>
      <w:r w:rsidR="00AB7A0B" w:rsidRPr="00AB7A0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83686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Charlson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 xml:space="preserve">., 1992; 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Chin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6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83686F">
        <w:rPr>
          <w:rFonts w:ascii="Times New Roman" w:hAnsi="Times New Roman" w:cs="Times New Roman"/>
          <w:sz w:val="24"/>
          <w:szCs w:val="24"/>
        </w:rPr>
        <w:t>., 2002]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86F" w:rsidRDefault="00AB7A0B" w:rsidP="0083686F">
      <w:pPr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.</w:t>
      </w:r>
    </w:p>
    <w:p w:rsidR="00AB7A0B" w:rsidRDefault="00AB7A0B" w:rsidP="00AB7A0B">
      <w:pPr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AB7A0B">
        <w:rPr>
          <w:rFonts w:ascii="Times New Roman" w:hAnsi="Times New Roman" w:cs="Times New Roman"/>
          <w:sz w:val="24"/>
          <w:szCs w:val="24"/>
        </w:rPr>
        <w:t xml:space="preserve">Значение полной средней многолетней массы сульфатов в тропосфере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462BC7">
        <w:rPr>
          <w:rFonts w:ascii="Times New Roman" w:hAnsi="Times New Roman" w:cs="Times New Roman"/>
          <w:sz w:val="24"/>
          <w:szCs w:val="24"/>
        </w:rPr>
        <w:t xml:space="preserve"> </w:t>
      </w:r>
      <w:r w:rsidRPr="00AB7A0B">
        <w:rPr>
          <w:rFonts w:ascii="Times New Roman" w:hAnsi="Times New Roman" w:cs="Times New Roman"/>
          <w:sz w:val="24"/>
          <w:szCs w:val="24"/>
        </w:rPr>
        <w:t xml:space="preserve">составляет 0.55 </w:t>
      </w:r>
      <w:proofErr w:type="spellStart"/>
      <w:r w:rsidRPr="00AB7A0B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AB7A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2BC7">
        <w:rPr>
          <w:rFonts w:ascii="Times New Roman" w:hAnsi="Times New Roman" w:cs="Times New Roman"/>
          <w:sz w:val="24"/>
          <w:szCs w:val="24"/>
        </w:rPr>
        <w:t xml:space="preserve"> за 2004–2014 гг</w:t>
      </w:r>
      <w:r w:rsidRPr="00AB7A0B">
        <w:rPr>
          <w:rFonts w:ascii="Times New Roman" w:hAnsi="Times New Roman" w:cs="Times New Roman"/>
          <w:sz w:val="24"/>
          <w:szCs w:val="24"/>
        </w:rPr>
        <w:t xml:space="preserve">. Данная оценка несколько ниже значений по данным </w:t>
      </w:r>
      <w:proofErr w:type="spellStart"/>
      <w:r w:rsidRPr="00AB7A0B">
        <w:rPr>
          <w:rFonts w:ascii="Times New Roman" w:hAnsi="Times New Roman" w:cs="Times New Roman"/>
          <w:sz w:val="24"/>
          <w:szCs w:val="24"/>
        </w:rPr>
        <w:t>реанализов</w:t>
      </w:r>
      <w:proofErr w:type="spellEnd"/>
      <w:r w:rsidRPr="00AB7A0B">
        <w:rPr>
          <w:rFonts w:ascii="Times New Roman" w:hAnsi="Times New Roman" w:cs="Times New Roman"/>
          <w:sz w:val="24"/>
          <w:szCs w:val="24"/>
        </w:rPr>
        <w:t xml:space="preserve"> </w:t>
      </w:r>
      <w:r w:rsidRPr="00AB7A0B">
        <w:rPr>
          <w:rFonts w:ascii="Times New Roman" w:hAnsi="Times New Roman" w:cs="Times New Roman"/>
          <w:sz w:val="24"/>
          <w:szCs w:val="24"/>
          <w:lang w:val="en-US"/>
        </w:rPr>
        <w:t>CAMS</w:t>
      </w:r>
      <w:r w:rsidRPr="00AB7A0B">
        <w:rPr>
          <w:rFonts w:ascii="Times New Roman" w:hAnsi="Times New Roman" w:cs="Times New Roman"/>
          <w:sz w:val="24"/>
          <w:szCs w:val="24"/>
        </w:rPr>
        <w:t xml:space="preserve"> и </w:t>
      </w:r>
      <w:r w:rsidRPr="00AB7A0B">
        <w:rPr>
          <w:rFonts w:ascii="Times New Roman" w:hAnsi="Times New Roman" w:cs="Times New Roman"/>
          <w:sz w:val="24"/>
          <w:szCs w:val="24"/>
          <w:lang w:val="en-US"/>
        </w:rPr>
        <w:t>MERRA</w:t>
      </w:r>
      <w:r w:rsidRPr="00AB7A0B">
        <w:rPr>
          <w:rFonts w:ascii="Times New Roman" w:hAnsi="Times New Roman" w:cs="Times New Roman"/>
          <w:sz w:val="24"/>
          <w:szCs w:val="24"/>
        </w:rPr>
        <w:t>-2</w:t>
      </w:r>
      <w:r w:rsidR="00462BC7" w:rsidRPr="00462BC7">
        <w:rPr>
          <w:rFonts w:ascii="Times New Roman" w:hAnsi="Times New Roman" w:cs="Times New Roman"/>
          <w:sz w:val="24"/>
          <w:szCs w:val="24"/>
        </w:rPr>
        <w:t xml:space="preserve"> (0.74 </w:t>
      </w:r>
      <w:proofErr w:type="spellStart"/>
      <w:r w:rsidR="00462BC7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462B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2BC7" w:rsidRPr="00462BC7">
        <w:rPr>
          <w:rFonts w:ascii="Times New Roman" w:hAnsi="Times New Roman" w:cs="Times New Roman"/>
          <w:sz w:val="24"/>
          <w:szCs w:val="24"/>
        </w:rPr>
        <w:t xml:space="preserve"> </w:t>
      </w:r>
      <w:r w:rsidR="00462BC7">
        <w:rPr>
          <w:rFonts w:ascii="Times New Roman" w:hAnsi="Times New Roman" w:cs="Times New Roman"/>
          <w:sz w:val="24"/>
          <w:szCs w:val="24"/>
        </w:rPr>
        <w:t xml:space="preserve">и </w:t>
      </w:r>
      <w:r w:rsidR="00462BC7" w:rsidRPr="00462BC7">
        <w:rPr>
          <w:rFonts w:ascii="Times New Roman" w:hAnsi="Times New Roman" w:cs="Times New Roman"/>
          <w:sz w:val="24"/>
          <w:szCs w:val="24"/>
        </w:rPr>
        <w:t xml:space="preserve">0.66 </w:t>
      </w:r>
      <w:proofErr w:type="spellStart"/>
      <w:r w:rsidR="00462BC7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3568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6811" w:rsidRPr="00356811">
        <w:rPr>
          <w:rFonts w:ascii="Times New Roman" w:hAnsi="Times New Roman" w:cs="Times New Roman"/>
          <w:sz w:val="24"/>
          <w:szCs w:val="24"/>
        </w:rPr>
        <w:t xml:space="preserve"> </w:t>
      </w:r>
      <w:r w:rsidR="00356811">
        <w:rPr>
          <w:rFonts w:ascii="Times New Roman" w:hAnsi="Times New Roman" w:cs="Times New Roman"/>
          <w:sz w:val="24"/>
          <w:szCs w:val="24"/>
        </w:rPr>
        <w:t>соответственно</w:t>
      </w:r>
      <w:r w:rsidR="00462BC7" w:rsidRPr="00462BC7">
        <w:rPr>
          <w:rFonts w:ascii="Times New Roman" w:hAnsi="Times New Roman" w:cs="Times New Roman"/>
          <w:sz w:val="24"/>
          <w:szCs w:val="24"/>
        </w:rPr>
        <w:t>)</w:t>
      </w:r>
      <w:r w:rsidRPr="00AB7A0B">
        <w:rPr>
          <w:rFonts w:ascii="Times New Roman" w:hAnsi="Times New Roman" w:cs="Times New Roman"/>
          <w:sz w:val="24"/>
          <w:szCs w:val="24"/>
        </w:rPr>
        <w:t xml:space="preserve">, однако находится в </w:t>
      </w:r>
      <w:r>
        <w:rPr>
          <w:rFonts w:ascii="Times New Roman" w:hAnsi="Times New Roman" w:cs="Times New Roman"/>
          <w:sz w:val="24"/>
          <w:szCs w:val="24"/>
        </w:rPr>
        <w:t xml:space="preserve">интервале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межмодельной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неопреде</w:t>
      </w:r>
      <w:r w:rsidRPr="00AB7A0B">
        <w:rPr>
          <w:rFonts w:ascii="Times New Roman" w:hAnsi="Times New Roman" w:cs="Times New Roman"/>
          <w:sz w:val="24"/>
          <w:szCs w:val="24"/>
        </w:rPr>
        <w:t>ленности ОД</w:t>
      </w:r>
      <w:proofErr w:type="gramStart"/>
      <w:r w:rsidRPr="00AB7A0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B7A0B">
        <w:rPr>
          <w:rFonts w:ascii="Times New Roman" w:hAnsi="Times New Roman" w:cs="Times New Roman"/>
          <w:sz w:val="24"/>
          <w:szCs w:val="24"/>
        </w:rPr>
        <w:t xml:space="preserve"> МГЭИК и близка к его медиане (0.54 </w:t>
      </w:r>
      <w:proofErr w:type="spellStart"/>
      <w:r w:rsidRPr="00AB7A0B">
        <w:rPr>
          <w:rFonts w:ascii="Times New Roman" w:hAnsi="Times New Roman" w:cs="Times New Roman"/>
          <w:sz w:val="24"/>
          <w:szCs w:val="24"/>
        </w:rPr>
        <w:lastRenderedPageBreak/>
        <w:t>Тг</w:t>
      </w:r>
      <w:proofErr w:type="spellEnd"/>
      <w:r w:rsidRPr="00AB7A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B7A0B">
        <w:rPr>
          <w:rFonts w:ascii="Times New Roman" w:hAnsi="Times New Roman" w:cs="Times New Roman"/>
          <w:sz w:val="24"/>
          <w:szCs w:val="24"/>
        </w:rPr>
        <w:t xml:space="preserve">). Время жизни тропосферных сульфатов в новой версии схемы при этом на четверть меньше полученного для версии </w:t>
      </w:r>
      <w:r w:rsidRPr="00AB7A0B">
        <w:rPr>
          <w:rFonts w:ascii="Times New Roman" w:hAnsi="Times New Roman" w:cs="Times New Roman"/>
          <w:sz w:val="24"/>
          <w:szCs w:val="24"/>
          <w:lang w:val="en-US"/>
        </w:rPr>
        <w:t>ChAP</w:t>
      </w:r>
      <w:r w:rsidRPr="00AB7A0B">
        <w:rPr>
          <w:rFonts w:ascii="Times New Roman" w:hAnsi="Times New Roman" w:cs="Times New Roman"/>
          <w:sz w:val="24"/>
          <w:szCs w:val="24"/>
        </w:rPr>
        <w:t xml:space="preserve">-1.1, составляя 4.3 </w:t>
      </w:r>
      <w:proofErr w:type="spellStart"/>
      <w:r w:rsidRPr="00AB7A0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B7A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A0B" w:rsidRDefault="00AB7A0B" w:rsidP="00AB7A0B">
      <w:pPr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AB7A0B">
        <w:rPr>
          <w:rFonts w:ascii="Times New Roman" w:hAnsi="Times New Roman" w:cs="Times New Roman"/>
          <w:sz w:val="24"/>
          <w:szCs w:val="24"/>
        </w:rPr>
        <w:t>Значения глобального прямого радиационного форсинга сульфатного аэрозол</w:t>
      </w:r>
      <w:r>
        <w:rPr>
          <w:rFonts w:ascii="Times New Roman" w:hAnsi="Times New Roman" w:cs="Times New Roman"/>
          <w:sz w:val="24"/>
          <w:szCs w:val="24"/>
        </w:rPr>
        <w:t>я в сред</w:t>
      </w:r>
      <w:r w:rsidRPr="00AB7A0B">
        <w:rPr>
          <w:rFonts w:ascii="Times New Roman" w:hAnsi="Times New Roman" w:cs="Times New Roman"/>
          <w:sz w:val="24"/>
          <w:szCs w:val="24"/>
        </w:rPr>
        <w:t>нем для 2004–2014 гг. составляет -0.38 Вт м</w:t>
      </w:r>
      <w:r w:rsidRPr="00AB7A0B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AB7A0B">
        <w:rPr>
          <w:rFonts w:ascii="Times New Roman" w:hAnsi="Times New Roman" w:cs="Times New Roman"/>
          <w:sz w:val="24"/>
          <w:szCs w:val="24"/>
        </w:rPr>
        <w:t>, что близко к центральной оценке ОД5 МГЭИК [</w:t>
      </w:r>
      <w:r w:rsidRPr="00AB7A0B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Pr="00AB7A0B">
        <w:rPr>
          <w:rFonts w:ascii="Times New Roman" w:hAnsi="Times New Roman" w:cs="Times New Roman"/>
          <w:sz w:val="24"/>
          <w:szCs w:val="24"/>
        </w:rPr>
        <w:t xml:space="preserve"> </w:t>
      </w:r>
      <w:r w:rsidRPr="00AB7A0B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Pr="00AB7A0B">
        <w:rPr>
          <w:rFonts w:ascii="Times New Roman" w:hAnsi="Times New Roman" w:cs="Times New Roman"/>
          <w:sz w:val="24"/>
          <w:szCs w:val="24"/>
        </w:rPr>
        <w:t>, 2014] (-0.4 Вт м</w:t>
      </w:r>
      <w:r w:rsidRPr="00AB7A0B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AB7A0B">
        <w:rPr>
          <w:rFonts w:ascii="Times New Roman" w:hAnsi="Times New Roman" w:cs="Times New Roman"/>
          <w:sz w:val="24"/>
          <w:szCs w:val="24"/>
        </w:rPr>
        <w:t xml:space="preserve">). Пространственная структура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,dir</m:t>
            </m:r>
          </m:sub>
        </m:sSub>
      </m:oMath>
      <w:r w:rsidR="00356811" w:rsidRPr="00356811">
        <w:rPr>
          <w:rFonts w:ascii="Times New Roman" w:hAnsi="Times New Roman" w:cs="Times New Roman"/>
          <w:sz w:val="24"/>
          <w:szCs w:val="24"/>
        </w:rPr>
        <w:t xml:space="preserve"> </w:t>
      </w:r>
      <w:r w:rsidRPr="00AB7A0B">
        <w:rPr>
          <w:rFonts w:ascii="Times New Roman" w:hAnsi="Times New Roman" w:cs="Times New Roman"/>
          <w:sz w:val="24"/>
          <w:szCs w:val="24"/>
        </w:rPr>
        <w:t xml:space="preserve">в 1994–2004 гг. подобна соответствующей структуре для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AB7A0B">
        <w:rPr>
          <w:rFonts w:ascii="Times New Roman" w:hAnsi="Times New Roman" w:cs="Times New Roman"/>
          <w:sz w:val="24"/>
          <w:szCs w:val="24"/>
        </w:rPr>
        <w:t>, за исключением регионов, где тропосферные сульфаты формируются, в основном, из предшественников есте</w:t>
      </w:r>
      <w:r>
        <w:rPr>
          <w:rFonts w:ascii="Times New Roman" w:hAnsi="Times New Roman" w:cs="Times New Roman"/>
          <w:sz w:val="24"/>
          <w:szCs w:val="24"/>
        </w:rPr>
        <w:t>ственного происхождения</w:t>
      </w:r>
      <w:r w:rsidRPr="00AB7A0B">
        <w:rPr>
          <w:rFonts w:ascii="Times New Roman" w:hAnsi="Times New Roman" w:cs="Times New Roman"/>
          <w:sz w:val="24"/>
          <w:szCs w:val="24"/>
        </w:rPr>
        <w:t>. Наибольшие по модулю значения (до 7–9 Вт м</w:t>
      </w:r>
      <w:r w:rsidRPr="00AB7A0B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AB7A0B">
        <w:rPr>
          <w:rFonts w:ascii="Times New Roman" w:hAnsi="Times New Roman" w:cs="Times New Roman"/>
          <w:sz w:val="24"/>
          <w:szCs w:val="24"/>
        </w:rPr>
        <w:t xml:space="preserve">) достигаются над востоком Европы и над </w:t>
      </w:r>
      <w:proofErr w:type="spellStart"/>
      <w:proofErr w:type="gramStart"/>
      <w:r w:rsidRPr="00AB7A0B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AB7A0B">
        <w:rPr>
          <w:rFonts w:ascii="Times New Roman" w:hAnsi="Times New Roman" w:cs="Times New Roman"/>
          <w:sz w:val="24"/>
          <w:szCs w:val="24"/>
        </w:rPr>
        <w:t>–западом</w:t>
      </w:r>
      <w:proofErr w:type="gramEnd"/>
      <w:r w:rsidRPr="00AB7A0B">
        <w:rPr>
          <w:rFonts w:ascii="Times New Roman" w:hAnsi="Times New Roman" w:cs="Times New Roman"/>
          <w:sz w:val="24"/>
          <w:szCs w:val="24"/>
        </w:rPr>
        <w:t xml:space="preserve"> Азии.</w:t>
      </w:r>
    </w:p>
    <w:p w:rsidR="00462BC7" w:rsidRDefault="00462BC7" w:rsidP="00462BC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62BC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BC7">
        <w:rPr>
          <w:rFonts w:ascii="Times New Roman" w:hAnsi="Times New Roman" w:cs="Times New Roman"/>
          <w:sz w:val="24"/>
          <w:szCs w:val="24"/>
        </w:rPr>
        <w:t xml:space="preserve">Елисеев А.В.,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 Р.Д. и др. Влияние сернистого газа в атмосфере на наземный углеродный цикл // Известия РАН. Физика атмосферы и океана. 2019. Т. 55. №1. </w:t>
      </w:r>
      <w:r w:rsidRPr="00462B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62BC7">
        <w:rPr>
          <w:rFonts w:ascii="Times New Roman" w:hAnsi="Times New Roman" w:cs="Times New Roman"/>
          <w:sz w:val="24"/>
          <w:szCs w:val="24"/>
        </w:rPr>
        <w:t>. 41–53.</w:t>
      </w:r>
    </w:p>
    <w:p w:rsid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BC7">
        <w:rPr>
          <w:rFonts w:ascii="Times New Roman" w:hAnsi="Times New Roman" w:cs="Times New Roman"/>
          <w:sz w:val="24"/>
          <w:szCs w:val="24"/>
        </w:rPr>
        <w:t xml:space="preserve"> Ныров А.О., Елисеев А.В., Мохов И.И. Усовершенствованная версия схемы серного цикла атмосферы для моделей Земной системы промежуточной сложности //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>. РАН. Физика атмосферы и океана. 2025. Т. 61. № 4. C. 474–486.</w:t>
      </w:r>
    </w:p>
    <w:p w:rsidR="00AB7A0B" w:rsidRDefault="00AB7A0B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BC7">
        <w:rPr>
          <w:rFonts w:ascii="Times New Roman" w:hAnsi="Times New Roman" w:cs="Times New Roman"/>
          <w:sz w:val="24"/>
          <w:szCs w:val="24"/>
        </w:rPr>
        <w:t xml:space="preserve">Семёнов С.М.,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Кунина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 И.М., Кухта В.А. Сравнение</w:t>
      </w:r>
      <w:r w:rsidR="00462BC7" w:rsidRPr="00462BC7">
        <w:rPr>
          <w:rFonts w:ascii="Times New Roman" w:hAnsi="Times New Roman" w:cs="Times New Roman"/>
          <w:sz w:val="24"/>
          <w:szCs w:val="24"/>
        </w:rPr>
        <w:t xml:space="preserve"> антропогенных изменений призем</w:t>
      </w:r>
      <w:r w:rsidRPr="00462BC7">
        <w:rPr>
          <w:rFonts w:ascii="Times New Roman" w:hAnsi="Times New Roman" w:cs="Times New Roman"/>
          <w:sz w:val="24"/>
          <w:szCs w:val="24"/>
        </w:rPr>
        <w:t xml:space="preserve">ных концентраций </w:t>
      </w:r>
      <w:r w:rsidRPr="00462B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62B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62BC7">
        <w:rPr>
          <w:rFonts w:ascii="Times New Roman" w:hAnsi="Times New Roman" w:cs="Times New Roman"/>
          <w:sz w:val="24"/>
          <w:szCs w:val="24"/>
        </w:rPr>
        <w:t xml:space="preserve">, </w:t>
      </w:r>
      <w:r w:rsidRPr="00462BC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62B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2BC7">
        <w:rPr>
          <w:rFonts w:ascii="Times New Roman" w:hAnsi="Times New Roman" w:cs="Times New Roman"/>
          <w:sz w:val="24"/>
          <w:szCs w:val="24"/>
        </w:rPr>
        <w:t xml:space="preserve">, </w:t>
      </w:r>
      <w:r w:rsidRPr="00462BC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62B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2BC7">
        <w:rPr>
          <w:rFonts w:ascii="Times New Roman" w:hAnsi="Times New Roman" w:cs="Times New Roman"/>
          <w:sz w:val="24"/>
          <w:szCs w:val="24"/>
        </w:rPr>
        <w:t xml:space="preserve"> в Европе по экологическому критерию // Доклады Академии наук. 1998. Т. 361. № 2. </w:t>
      </w:r>
      <w:r w:rsidRPr="00462B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62BC7">
        <w:rPr>
          <w:rFonts w:ascii="Times New Roman" w:hAnsi="Times New Roman" w:cs="Times New Roman"/>
          <w:sz w:val="24"/>
          <w:szCs w:val="24"/>
        </w:rPr>
        <w:t>. 275–279.</w:t>
      </w:r>
    </w:p>
    <w:p w:rsid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Charlson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R.J., Schwartz S.E., Hales J.M. et al. Climate forcing by anthropogenic aerosols // Science. </w:t>
      </w:r>
      <w:r w:rsidRPr="00462BC7">
        <w:rPr>
          <w:rFonts w:ascii="Times New Roman" w:hAnsi="Times New Roman" w:cs="Times New Roman"/>
          <w:sz w:val="24"/>
          <w:szCs w:val="24"/>
        </w:rPr>
        <w:t>1992. V. 255. № 5043. P. 423–430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Chin M.,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Ginoux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Kinne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S. et al.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Tropospheric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aerosol optical thickness from the GOCART model and comparisons with satellite and Sun photometer measurements // J. Atmos.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>. 2002. V. 59. № 3. P. 461–483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Climate Change 2013: The Physical Science Basis. Contribution of Working Group I to the Fifth Assessment Report of the Intergovernmental Panel on Climate Change / Stocker T.F., Qin D.,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Plattner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G.-K.,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Tignor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M., Allen S.K.,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Boschung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Nauels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A., Xia Y.,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Bex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Midgley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P.M. (eds.).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New-York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 xml:space="preserve">, 2014. 1535 </w:t>
      </w:r>
      <w:proofErr w:type="spellStart"/>
      <w:r w:rsidRPr="00462BC7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462BC7">
        <w:rPr>
          <w:rFonts w:ascii="Times New Roman" w:hAnsi="Times New Roman" w:cs="Times New Roman"/>
          <w:sz w:val="24"/>
          <w:szCs w:val="24"/>
        </w:rPr>
        <w:t>.</w:t>
      </w:r>
    </w:p>
    <w:p w:rsidR="00462BC7" w:rsidRP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62BC7">
        <w:rPr>
          <w:rFonts w:ascii="Times New Roman" w:hAnsi="Times New Roman" w:cs="Times New Roman"/>
          <w:sz w:val="24"/>
          <w:szCs w:val="24"/>
          <w:lang w:val="en-US"/>
        </w:rPr>
        <w:t>Climate Change 2021: The Physical Science Basis. Contribution of Working Group I to the Sixth Assessment Report of the Intergovernmental Panel on Climate Change / Masson-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Delmotte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Zhai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Pirani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A., Connors S.L.,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P´ean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C., Berger S.,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lang w:val="en-US"/>
        </w:rPr>
        <w:t>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N., Chen Y., Goldfarb L.,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Gomis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M.I., Huang M.,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Leitzell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Lonnoy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E., Matthews J.B.R.,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Maycock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T.K.,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Waterfield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Yelek¸ci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O., Yu R., Zhou B. (eds.). Cambridge/New-York: Cambridge University Press, 2021. 2391 p.</w:t>
      </w:r>
    </w:p>
    <w:p w:rsidR="00462BC7" w:rsidRP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Eliseev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Gizatullin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R.D.,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Timazhev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A.V.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ChAP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1.0: a stationary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tropospheric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sulfur cycle for Earth system models of intermediate complexity //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Geosci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>. Model Dev. 2021. V. 14. № 12. P. 7725–7747.</w:t>
      </w:r>
    </w:p>
    <w:p w:rsidR="00462BC7" w:rsidRPr="00462BC7" w:rsidRDefault="00462BC7" w:rsidP="00462B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Kuylenstierna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Rodhe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Cinderby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 xml:space="preserve"> S. et al. Acidification in developing countries: ecosystem sensitivity and the critical load approach on a global scale // </w:t>
      </w:r>
      <w:proofErr w:type="spellStart"/>
      <w:r w:rsidRPr="00462BC7">
        <w:rPr>
          <w:rFonts w:ascii="Times New Roman" w:hAnsi="Times New Roman" w:cs="Times New Roman"/>
          <w:sz w:val="24"/>
          <w:szCs w:val="24"/>
          <w:lang w:val="en-US"/>
        </w:rPr>
        <w:t>Ambio</w:t>
      </w:r>
      <w:proofErr w:type="spellEnd"/>
      <w:r w:rsidRPr="00462BC7">
        <w:rPr>
          <w:rFonts w:ascii="Times New Roman" w:hAnsi="Times New Roman" w:cs="Times New Roman"/>
          <w:sz w:val="24"/>
          <w:szCs w:val="24"/>
          <w:lang w:val="en-US"/>
        </w:rPr>
        <w:t>. 2001. V. 30. № 1. P. 20–28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2BC7" w:rsidRPr="00462BC7" w:rsidSect="00A803F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3A99"/>
    <w:multiLevelType w:val="hybridMultilevel"/>
    <w:tmpl w:val="5180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BF1"/>
    <w:multiLevelType w:val="hybridMultilevel"/>
    <w:tmpl w:val="06BA691C"/>
    <w:lvl w:ilvl="0" w:tplc="199CF65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5FDA74AB"/>
    <w:multiLevelType w:val="hybridMultilevel"/>
    <w:tmpl w:val="3DBA8ED2"/>
    <w:lvl w:ilvl="0" w:tplc="27D8CF96">
      <w:start w:val="1"/>
      <w:numFmt w:val="decimal"/>
      <w:lvlText w:val="%1."/>
      <w:lvlJc w:val="left"/>
      <w:pPr>
        <w:ind w:left="1129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397"/>
  <w:characterSpacingControl w:val="doNotCompress"/>
  <w:compat/>
  <w:rsids>
    <w:rsidRoot w:val="00A803FF"/>
    <w:rsid w:val="00356811"/>
    <w:rsid w:val="00357593"/>
    <w:rsid w:val="00462BC7"/>
    <w:rsid w:val="00686391"/>
    <w:rsid w:val="007E75EA"/>
    <w:rsid w:val="0083686F"/>
    <w:rsid w:val="00A803FF"/>
    <w:rsid w:val="00AB7A0B"/>
    <w:rsid w:val="00E9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3FF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6863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86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3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7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y.ny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2026-02-15T06:43:00Z</dcterms:created>
  <dcterms:modified xsi:type="dcterms:W3CDTF">2026-02-15T07:36:00Z</dcterms:modified>
</cp:coreProperties>
</file>