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5F" w:rsidRPr="006C4A5F" w:rsidRDefault="006C4A5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C4A5F">
        <w:rPr>
          <w:rFonts w:ascii="Times New Roman" w:eastAsia="Times New Roman" w:hAnsi="Times New Roman" w:cs="Times New Roman"/>
          <w:b/>
          <w:sz w:val="32"/>
          <w:szCs w:val="32"/>
        </w:rPr>
        <w:t>Изучение распределений заряженных частиц в столкновениях Pb-Pb при энергии 5.36 ГэВ в Монте-Карло генераторах HYDJET 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HYDJET++ в сравнении с данными </w:t>
      </w:r>
      <w:r w:rsidRPr="006C4A5F">
        <w:rPr>
          <w:rFonts w:ascii="Times New Roman" w:eastAsia="Times New Roman" w:hAnsi="Times New Roman" w:cs="Times New Roman"/>
          <w:b/>
          <w:sz w:val="32"/>
          <w:szCs w:val="32"/>
        </w:rPr>
        <w:t>LHC</w:t>
      </w:r>
    </w:p>
    <w:p w:rsidR="00B6659A" w:rsidRPr="00464242" w:rsidRDefault="00D04219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В.С. Братышев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1</w:t>
      </w:r>
      <w:r w:rsidR="003F47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7456">
        <w:rPr>
          <w:rFonts w:ascii="Times New Roman" w:eastAsia="Times New Roman" w:hAnsi="Times New Roman" w:cs="Times New Roman"/>
          <w:sz w:val="24"/>
          <w:szCs w:val="24"/>
        </w:rPr>
        <w:t>Д. А. Мягков</w:t>
      </w:r>
      <w:r w:rsidR="000774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07745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,2</w:t>
      </w:r>
      <w:r w:rsidR="00077456">
        <w:rPr>
          <w:rFonts w:ascii="Times New Roman" w:eastAsia="Times New Roman" w:hAnsi="Times New Roman" w:cs="Times New Roman"/>
          <w:sz w:val="24"/>
          <w:szCs w:val="24"/>
          <w:lang w:val="ru-RU"/>
        </w:rPr>
        <w:t>, С</w:t>
      </w:r>
      <w:r w:rsidR="003F4746">
        <w:rPr>
          <w:rFonts w:ascii="Times New Roman" w:eastAsia="Times New Roman" w:hAnsi="Times New Roman" w:cs="Times New Roman"/>
          <w:sz w:val="24"/>
          <w:szCs w:val="24"/>
        </w:rPr>
        <w:t>. В. Петрушанко</w:t>
      </w:r>
      <w:r w:rsidR="003F47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B71642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,3</w:t>
      </w:r>
      <w:r w:rsidR="00B716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71642" w:rsidRDefault="003F4746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Ломоносова, </w:t>
      </w:r>
      <w:r>
        <w:rPr>
          <w:rFonts w:ascii="Times New Roman" w:eastAsia="Times New Roman" w:hAnsi="Times New Roman" w:cs="Times New Roman"/>
          <w:i/>
        </w:rPr>
        <w:br/>
        <w:t>физический факультет, Москва, Россия</w:t>
      </w:r>
      <w:r>
        <w:rPr>
          <w:rFonts w:ascii="Times New Roman" w:eastAsia="Times New Roman" w:hAnsi="Times New Roman" w:cs="Times New Roman"/>
          <w:i/>
        </w:rPr>
        <w:br/>
        <w:t xml:space="preserve"> 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Ломоносова,  </w:t>
      </w:r>
      <w:r>
        <w:rPr>
          <w:rFonts w:ascii="Times New Roman" w:eastAsia="Times New Roman" w:hAnsi="Times New Roman" w:cs="Times New Roman"/>
          <w:i/>
        </w:rPr>
        <w:br/>
        <w:t xml:space="preserve">Научно-исследовательский институт ядерной физики имени Д. В. Скобельцына, </w:t>
      </w:r>
      <w:r>
        <w:rPr>
          <w:rFonts w:ascii="Times New Roman" w:eastAsia="Times New Roman" w:hAnsi="Times New Roman" w:cs="Times New Roman"/>
          <w:i/>
        </w:rPr>
        <w:br/>
        <w:t>Москва, Росс</w:t>
      </w:r>
      <w:r w:rsidR="00B71642">
        <w:rPr>
          <w:rFonts w:ascii="Times New Roman" w:eastAsia="Times New Roman" w:hAnsi="Times New Roman" w:cs="Times New Roman"/>
          <w:i/>
        </w:rPr>
        <w:t>ия</w:t>
      </w:r>
    </w:p>
    <w:p w:rsidR="00B71642" w:rsidRDefault="00B7164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3</w:t>
      </w:r>
      <w:r w:rsidR="0015622D" w:rsidRPr="0015622D">
        <w:t xml:space="preserve"> </w:t>
      </w:r>
      <w:r w:rsidR="0015622D" w:rsidRPr="0015622D">
        <w:rPr>
          <w:rFonts w:ascii="Times New Roman" w:eastAsia="Times New Roman" w:hAnsi="Times New Roman" w:cs="Times New Roman"/>
          <w:i/>
        </w:rPr>
        <w:t>Объединенный институт ядерных исследований,</w:t>
      </w:r>
      <w:r>
        <w:rPr>
          <w:rFonts w:ascii="Times New Roman" w:eastAsia="Times New Roman" w:hAnsi="Times New Roman" w:cs="Times New Roman"/>
          <w:i/>
        </w:rPr>
        <w:t xml:space="preserve"> Дубна</w:t>
      </w:r>
      <w:r w:rsidR="00F0714B" w:rsidRPr="006C4A5F">
        <w:rPr>
          <w:rFonts w:ascii="Times New Roman" w:eastAsia="Times New Roman" w:hAnsi="Times New Roman" w:cs="Times New Roman"/>
          <w:i/>
          <w:lang w:val="ru-RU"/>
        </w:rPr>
        <w:t>,</w:t>
      </w:r>
      <w:r>
        <w:rPr>
          <w:rFonts w:ascii="Times New Roman" w:eastAsia="Times New Roman" w:hAnsi="Times New Roman" w:cs="Times New Roman"/>
          <w:i/>
        </w:rPr>
        <w:t xml:space="preserve"> Россия</w:t>
      </w:r>
    </w:p>
    <w:p w:rsidR="00B6659A" w:rsidRPr="006C4A5F" w:rsidRDefault="003F4746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D04219">
        <w:rPr>
          <w:rFonts w:ascii="Times New Roman" w:eastAsia="Times New Roman" w:hAnsi="Times New Roman" w:cs="Times New Roman"/>
          <w:lang w:val="en-US"/>
        </w:rPr>
        <w:t>E</w:t>
      </w:r>
      <w:r w:rsidRPr="006C4A5F">
        <w:rPr>
          <w:rFonts w:ascii="Times New Roman" w:eastAsia="Times New Roman" w:hAnsi="Times New Roman" w:cs="Times New Roman"/>
          <w:lang w:val="ru-RU"/>
        </w:rPr>
        <w:t>–</w:t>
      </w:r>
      <w:r w:rsidRPr="00D04219">
        <w:rPr>
          <w:rFonts w:ascii="Times New Roman" w:eastAsia="Times New Roman" w:hAnsi="Times New Roman" w:cs="Times New Roman"/>
          <w:lang w:val="en-US"/>
        </w:rPr>
        <w:t>mail</w:t>
      </w:r>
      <w:r w:rsidRPr="006C4A5F">
        <w:rPr>
          <w:rFonts w:ascii="Times New Roman" w:eastAsia="Times New Roman" w:hAnsi="Times New Roman" w:cs="Times New Roman"/>
          <w:lang w:val="ru-RU"/>
        </w:rPr>
        <w:t xml:space="preserve">: </w:t>
      </w:r>
      <w:proofErr w:type="spellStart"/>
      <w:r w:rsidR="00D04219">
        <w:rPr>
          <w:rFonts w:ascii="Times New Roman" w:eastAsia="Times New Roman" w:hAnsi="Times New Roman" w:cs="Times New Roman"/>
          <w:lang w:val="en-US"/>
        </w:rPr>
        <w:t>bratyshev</w:t>
      </w:r>
      <w:proofErr w:type="spellEnd"/>
      <w:r w:rsidR="00D04219" w:rsidRPr="006C4A5F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="00D04219">
        <w:rPr>
          <w:rFonts w:ascii="Times New Roman" w:eastAsia="Times New Roman" w:hAnsi="Times New Roman" w:cs="Times New Roman"/>
          <w:lang w:val="en-US"/>
        </w:rPr>
        <w:t>vs</w:t>
      </w:r>
      <w:proofErr w:type="spellEnd"/>
      <w:r w:rsidR="00D04219" w:rsidRPr="006C4A5F">
        <w:rPr>
          <w:rFonts w:ascii="Times New Roman" w:eastAsia="Times New Roman" w:hAnsi="Times New Roman" w:cs="Times New Roman"/>
          <w:lang w:val="ru-RU"/>
        </w:rPr>
        <w:t>22@</w:t>
      </w:r>
      <w:r w:rsidR="00D04219">
        <w:rPr>
          <w:rFonts w:ascii="Times New Roman" w:eastAsia="Times New Roman" w:hAnsi="Times New Roman" w:cs="Times New Roman"/>
          <w:lang w:val="en-US"/>
        </w:rPr>
        <w:t>physics</w:t>
      </w:r>
      <w:r w:rsidR="00D04219" w:rsidRPr="006C4A5F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="00D04219">
        <w:rPr>
          <w:rFonts w:ascii="Times New Roman" w:eastAsia="Times New Roman" w:hAnsi="Times New Roman" w:cs="Times New Roman"/>
          <w:lang w:val="en-US"/>
        </w:rPr>
        <w:t>msu</w:t>
      </w:r>
      <w:proofErr w:type="spellEnd"/>
      <w:r w:rsidR="00D04219" w:rsidRPr="006C4A5F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="00D04219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B6659A" w:rsidRPr="006C4A5F" w:rsidRDefault="00B665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6715EF" w:rsidRPr="00A6492B" w:rsidRDefault="0015622D" w:rsidP="0004214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 xml:space="preserve">HYDJET </w:t>
      </w:r>
      <w:r w:rsidRPr="00A6492B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6492B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</w:rPr>
        <w:t>HYDJET++</w:t>
      </w:r>
      <w:r w:rsidR="00042140" w:rsidRPr="00A649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042140" w:rsidRPr="00A6492B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2B"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–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</w:rPr>
        <w:t xml:space="preserve"> Монте-Карло </w:t>
      </w:r>
      <w:r w:rsidRPr="00A6492B">
        <w:rPr>
          <w:rFonts w:ascii="Times New Roman" w:eastAsia="Times New Roman" w:hAnsi="Times New Roman" w:cs="Times New Roman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</w:rPr>
        <w:t xml:space="preserve"> для генерации релятивистских столкновений тяжелых ионов. Он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комбинацию двух независимых компонентов: мягкой гидродинамической части для частиц с низкой энергией и жесткой </w:t>
      </w:r>
      <w:r w:rsidR="00077456"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–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745C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высокоэнергичных 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</w:rPr>
        <w:t>струй и адронов, учитывающей эффект их гашения из-за потерь энергии в плотно</w:t>
      </w:r>
      <w:r w:rsidR="00745CEA">
        <w:rPr>
          <w:rFonts w:ascii="Times New Roman" w:eastAsia="Times New Roman" w:hAnsi="Times New Roman" w:cs="Times New Roman"/>
          <w:sz w:val="24"/>
          <w:szCs w:val="24"/>
          <w:lang w:val="ru-RU"/>
        </w:rPr>
        <w:t>й ядерной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CEA">
        <w:rPr>
          <w:rFonts w:ascii="Times New Roman" w:eastAsia="Times New Roman" w:hAnsi="Times New Roman" w:cs="Times New Roman"/>
          <w:sz w:val="24"/>
          <w:szCs w:val="24"/>
          <w:lang w:val="ru-RU"/>
        </w:rPr>
        <w:t>среде</w:t>
      </w:r>
      <w:r w:rsidR="006715EF" w:rsidRPr="00A649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6602FA" w:rsidRPr="00745CEA" w:rsidRDefault="006602FA" w:rsidP="00745CEA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Методы изучения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плотной </w:t>
      </w:r>
      <w:r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адронной материи в физике высоких энергий основаны на релятивистских соударениях тяжелых ионов.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Достигнутые энергии на </w:t>
      </w:r>
      <w:r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Большо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м</w:t>
      </w:r>
      <w:r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Адронно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м</w:t>
      </w:r>
      <w:r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Коллайдер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е</w:t>
      </w:r>
      <w:r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(LHC), позволяют создавать экстремальные условия, при которых формируется кварк-глюонная плазма (КГП).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Эксперимент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CMS</w:t>
      </w:r>
      <w:r w:rsidR="00745CEA" w:rsidRP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[</w:t>
      </w:r>
      <w:r w:rsidR="0015622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3</w:t>
      </w:r>
      <w:r w:rsidR="00745CEA" w:rsidRP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] –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отличный </w:t>
      </w:r>
      <w:r w:rsidR="0007745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 своим характеристикам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детектор для изучения </w:t>
      </w:r>
      <w:r w:rsidR="00745C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релятивистских соударениях тяжелых ионов</w:t>
      </w:r>
      <w:r w:rsidR="00745CEA" w:rsidRP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на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LHC</w:t>
      </w:r>
      <w:r w:rsidR="00745CEA" w:rsidRP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:rsidR="00042140" w:rsidRPr="00A6492B" w:rsidRDefault="00042140" w:rsidP="00DF4AD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2025</w:t>
      </w:r>
      <w:r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году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коллаборация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CMS</w:t>
      </w:r>
      <w:r w:rsidR="00745CEA" w:rsidRP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опубликовала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стать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ю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[</w:t>
      </w:r>
      <w:r w:rsidR="0015622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4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], описывающ</w:t>
      </w:r>
      <w:r w:rsidR="0007745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ую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самые 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новые данные по распределениям </w:t>
      </w:r>
      <w:r w:rsidR="004B7CE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заряженных частиц 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 </w:t>
      </w:r>
      <w:proofErr w:type="spellStart"/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псевдобыстроте</w:t>
      </w:r>
      <w:proofErr w:type="spellEnd"/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для столкновени</w:t>
      </w:r>
      <w:r w:rsidR="00DE625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й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Pb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Pb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при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рекордной 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энерги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в системе центра масс на пару нуклонов </w:t>
      </w:r>
      <w:proofErr w:type="spellStart"/>
      <w:r w:rsidR="001E3BEA" w:rsidRPr="00A6492B">
        <w:rPr>
          <w:rFonts w:ascii="Times New Roman" w:eastAsia="Gungsuh" w:hAnsi="Times New Roman" w:cs="Times New Roman"/>
          <w:color w:val="222222"/>
          <w:sz w:val="24"/>
          <w:szCs w:val="24"/>
        </w:rPr>
        <w:t>√s</w:t>
      </w:r>
      <w:r w:rsidR="001E3BEA" w:rsidRPr="00745CEA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NN</w:t>
      </w:r>
      <w:proofErr w:type="spellEnd"/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= 5.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36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ТэВ</w:t>
      </w:r>
      <w:r w:rsidR="00DE625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DE625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Данные эксперимента </w:t>
      </w:r>
      <w:r w:rsidR="00DE625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CMS</w:t>
      </w:r>
      <w:r w:rsidR="00DE6257" w:rsidRPr="00DE625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DE625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были 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собран</w:t>
      </w:r>
      <w:r w:rsidR="00DE625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ы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3F47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во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3F47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время 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запуска </w:t>
      </w:r>
      <w:r w:rsidR="003F4746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</w:t>
      </w:r>
      <w:r w:rsidR="0015622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un</w:t>
      </w:r>
      <w:r w:rsidR="003F4746" w:rsidRPr="003F47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3 </w:t>
      </w:r>
      <w:r w:rsidR="00DE6257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на </w:t>
      </w:r>
      <w:r w:rsidR="00DE625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ускорителе </w:t>
      </w:r>
      <w:r w:rsidR="00DE6257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LHC</w:t>
      </w:r>
      <w:r w:rsidR="00DF4AD2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В </w:t>
      </w:r>
      <w:r w:rsidR="00DE625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статье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приводится сравнение экспериментальных данных с различными моделями, в частности с 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HYDJET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[</w:t>
      </w:r>
      <w:r w:rsidR="0015622D" w:rsidRPr="0015622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1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]</w:t>
      </w:r>
      <w:r w:rsid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, предшественником генератора </w:t>
      </w:r>
      <w:r w:rsidR="004B7CE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HYDJET</w:t>
      </w:r>
      <w:r w:rsidR="004B7CED" w:rsidRPr="004B7CE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++</w:t>
      </w:r>
      <w:r w:rsidR="001E3BEA" w:rsidRPr="00A6492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:rsidR="00A6492B" w:rsidRPr="00A6492B" w:rsidRDefault="001E3BEA" w:rsidP="00A6492B">
      <w:pPr>
        <w:widowControl w:val="0"/>
        <w:spacing w:line="240" w:lineRule="auto"/>
        <w:ind w:firstLine="680"/>
        <w:jc w:val="both"/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</w:pPr>
      <w:proofErr w:type="gramStart"/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В </w:t>
      </w:r>
      <w:r w:rsidR="004B7CED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данной 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работе рассматривается сравнение экспериментальных данных </w:t>
      </w:r>
      <w:r w:rsidR="004B7CED">
        <w:rPr>
          <w:rFonts w:ascii="Times New Roman" w:eastAsia="Gungsuh" w:hAnsi="Times New Roman" w:cs="Times New Roman"/>
          <w:color w:val="222222"/>
          <w:sz w:val="24"/>
          <w:szCs w:val="24"/>
          <w:lang w:val="en-US"/>
        </w:rPr>
        <w:t>CMS</w:t>
      </w:r>
      <w:r w:rsidR="004B7CED" w:rsidRPr="004B7CED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с</w:t>
      </w:r>
      <w:r w:rsidR="004B7CED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результатами, полученными на</w:t>
      </w:r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15622D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классическом </w:t>
      </w:r>
      <w:r w:rsidR="00A55BF8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генераторе </w:t>
      </w:r>
      <w:r w:rsidR="00A55BF8">
        <w:rPr>
          <w:rFonts w:ascii="Times New Roman" w:eastAsia="Gungsuh" w:hAnsi="Times New Roman" w:cs="Times New Roman"/>
          <w:color w:val="222222"/>
          <w:sz w:val="24"/>
          <w:szCs w:val="24"/>
          <w:lang w:val="en-US"/>
        </w:rPr>
        <w:t>HYDJET</w:t>
      </w:r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A55BF8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и на его</w:t>
      </w:r>
      <w:r w:rsidR="004B7CED"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135BA4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улучшенной</w:t>
      </w:r>
      <w:r w:rsidR="004B7CED"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версии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A55BF8" w:rsidRPr="00745CEA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en-US"/>
        </w:rPr>
        <w:t>HYDJET</w:t>
      </w:r>
      <w:r w:rsidR="00A55BF8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++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. </w:t>
      </w:r>
      <w:r w:rsidR="007D2A89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На Рис.1 </w:t>
      </w:r>
      <w:r w:rsidR="00A55BF8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представлены з</w:t>
      </w:r>
      <w:r w:rsidR="0015622D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>зависимости</w:t>
      </w:r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 xml:space="preserve"> среднего числа заряженных частиц на единицу </w:t>
      </w:r>
      <w:proofErr w:type="spellStart"/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>пседобыстроты</w:t>
      </w:r>
      <w:proofErr w:type="spellEnd"/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 xml:space="preserve"> в области |η| &lt; 0.5 от центральности в диапазоне от 0 до 80% (с шагом 5%) для столкновений </w:t>
      </w:r>
      <w:proofErr w:type="spellStart"/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>Pb-Pb</w:t>
      </w:r>
      <w:proofErr w:type="spellEnd"/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 xml:space="preserve"> при энергии </w:t>
      </w:r>
      <w:proofErr w:type="spellStart"/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>√s</w:t>
      </w:r>
      <w:r w:rsidR="00A55BF8" w:rsidRPr="0015622D">
        <w:rPr>
          <w:rFonts w:ascii="Times New Roman" w:eastAsia="Gungsuh" w:hAnsi="Times New Roman" w:cs="Times New Roman"/>
          <w:color w:val="222222"/>
          <w:sz w:val="24"/>
          <w:szCs w:val="24"/>
          <w:vertAlign w:val="subscript"/>
        </w:rPr>
        <w:t>NN</w:t>
      </w:r>
      <w:proofErr w:type="spellEnd"/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 xml:space="preserve"> = 5.36 </w:t>
      </w:r>
      <w:proofErr w:type="spellStart"/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>ТэВ</w:t>
      </w:r>
      <w:proofErr w:type="spellEnd"/>
      <w:r w:rsidR="00A55BF8" w:rsidRPr="00A55BF8">
        <w:rPr>
          <w:rFonts w:ascii="Times New Roman" w:eastAsia="Gungsuh" w:hAnsi="Times New Roman" w:cs="Times New Roman"/>
          <w:color w:val="222222"/>
          <w:sz w:val="24"/>
          <w:szCs w:val="24"/>
        </w:rPr>
        <w:t>, полученные с помощью генератора HYDJ</w:t>
      </w:r>
      <w:r w:rsidR="00A55BF8">
        <w:rPr>
          <w:rFonts w:ascii="Times New Roman" w:eastAsia="Gungsuh" w:hAnsi="Times New Roman" w:cs="Times New Roman"/>
          <w:color w:val="222222"/>
          <w:sz w:val="24"/>
          <w:szCs w:val="24"/>
        </w:rPr>
        <w:t>ET</w:t>
      </w:r>
      <w:proofErr w:type="gramEnd"/>
      <w:r w:rsidR="00A55BF8">
        <w:rPr>
          <w:rFonts w:ascii="Times New Roman" w:eastAsia="Gungsuh" w:hAnsi="Times New Roman" w:cs="Times New Roman"/>
          <w:color w:val="222222"/>
          <w:sz w:val="24"/>
          <w:szCs w:val="24"/>
        </w:rPr>
        <w:t>++ и в эксперименте CMS</w:t>
      </w:r>
      <w:r w:rsidR="00A6492B"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. 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Распределения генератора </w:t>
      </w:r>
      <w:r w:rsidR="00DE6257" w:rsidRPr="00A6492B">
        <w:rPr>
          <w:rFonts w:ascii="Times New Roman" w:eastAsia="Gungsuh" w:hAnsi="Times New Roman" w:cs="Times New Roman"/>
          <w:color w:val="222222"/>
          <w:sz w:val="24"/>
          <w:szCs w:val="24"/>
          <w:lang w:val="en-US"/>
        </w:rPr>
        <w:t>HYDJET</w:t>
      </w:r>
      <w:r w:rsidR="00DE6257"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++</w:t>
      </w:r>
      <w:r w:rsidR="00DE6257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4B7CED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близки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4B7CED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к экспериментальным</w:t>
      </w:r>
      <w:r w:rsidR="00A6492B"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данны</w:t>
      </w:r>
      <w:r w:rsidR="004B7CED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м</w:t>
      </w:r>
      <w:r w:rsidR="007D2A89" w:rsidRPr="007D2A89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7D2A89">
        <w:rPr>
          <w:rFonts w:ascii="Times New Roman" w:eastAsia="Gungsuh" w:hAnsi="Times New Roman" w:cs="Times New Roman"/>
          <w:color w:val="222222"/>
          <w:sz w:val="24"/>
          <w:szCs w:val="24"/>
          <w:lang w:val="en-US"/>
        </w:rPr>
        <w:t>CMS</w:t>
      </w:r>
      <w:r w:rsidR="00DE6257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, </w:t>
      </w:r>
      <w:r w:rsidR="007D2A89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даже</w:t>
      </w:r>
      <w:r w:rsidR="007D2A89" w:rsidRPr="007D2A89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EA1B77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несмотря</w:t>
      </w:r>
      <w:r w:rsidR="00A55BF8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на</w:t>
      </w:r>
      <w:r w:rsidR="00DE6257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то, что специальная настройка </w:t>
      </w:r>
      <w:r w:rsidR="007D2A89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генератора</w:t>
      </w:r>
      <w:r w:rsidR="00A55BF8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на данном этапе</w:t>
      </w:r>
      <w:r w:rsidR="007D2A89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DE6257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не проводилась</w:t>
      </w:r>
      <w:r w:rsidR="00A6492B"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.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A55BF8" w:rsidRPr="00F761BA" w:rsidRDefault="004B7CED" w:rsidP="00F761BA">
      <w:pPr>
        <w:widowControl w:val="0"/>
        <w:spacing w:line="240" w:lineRule="auto"/>
        <w:ind w:firstLine="68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В планах на дальнейшую работу</w:t>
      </w:r>
      <w:r w:rsidR="00A6492B" w:rsidRPr="00A6492B">
        <w:rPr>
          <w:rFonts w:ascii="Times New Roman" w:hAnsi="Times New Roman" w:cs="Times New Roman"/>
          <w:color w:val="222222"/>
          <w:sz w:val="24"/>
          <w:szCs w:val="24"/>
        </w:rPr>
        <w:t xml:space="preserve"> предполагается </w:t>
      </w:r>
      <w:r w:rsidR="00DE6257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детальная </w:t>
      </w:r>
      <w:r w:rsidR="00F761BA">
        <w:rPr>
          <w:rFonts w:ascii="Times New Roman" w:hAnsi="Times New Roman" w:cs="Times New Roman"/>
          <w:color w:val="222222"/>
          <w:sz w:val="24"/>
          <w:szCs w:val="24"/>
        </w:rPr>
        <w:t>настройка генераторов</w:t>
      </w:r>
      <w:r w:rsidR="00A6492B" w:rsidRPr="00A6492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761BA">
        <w:rPr>
          <w:rFonts w:ascii="Times New Roman" w:hAnsi="Times New Roman" w:cs="Times New Roman"/>
          <w:color w:val="222222"/>
          <w:sz w:val="24"/>
          <w:szCs w:val="24"/>
          <w:lang w:val="en-US"/>
        </w:rPr>
        <w:t>HYDJET</w:t>
      </w:r>
      <w:r w:rsidR="00F761BA" w:rsidRPr="00F761BA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F761BA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и 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en-US"/>
        </w:rPr>
        <w:t>HYDJET</w:t>
      </w:r>
      <w:r w:rsidRPr="00A6492B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++</w:t>
      </w:r>
      <w:r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F761BA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на основе </w:t>
      </w:r>
      <w:r w:rsidR="0015622D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>данных</w:t>
      </w:r>
      <w:r w:rsidR="00F761BA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от коллаборации </w:t>
      </w:r>
      <w:r w:rsidR="00F761BA">
        <w:rPr>
          <w:rFonts w:ascii="Times New Roman" w:eastAsia="Gungsuh" w:hAnsi="Times New Roman" w:cs="Times New Roman"/>
          <w:color w:val="222222"/>
          <w:sz w:val="24"/>
          <w:szCs w:val="24"/>
          <w:lang w:val="en-US"/>
        </w:rPr>
        <w:t>CMS</w:t>
      </w:r>
      <w:r w:rsidR="00F761BA" w:rsidRPr="00F761BA"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  <w:t xml:space="preserve"> </w:t>
      </w:r>
      <w:r w:rsidR="00A6492B" w:rsidRPr="00A6492B">
        <w:rPr>
          <w:rFonts w:ascii="Times New Roman" w:hAnsi="Times New Roman" w:cs="Times New Roman"/>
          <w:color w:val="222222"/>
          <w:sz w:val="24"/>
          <w:szCs w:val="24"/>
        </w:rPr>
        <w:t>с целью получения более точных распределений.</w:t>
      </w:r>
      <w:r w:rsidR="00A55BF8" w:rsidRPr="00A55BF8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B71642" w:rsidRPr="00A6492B" w:rsidRDefault="00B71642" w:rsidP="00A6492B">
      <w:pPr>
        <w:widowControl w:val="0"/>
        <w:spacing w:line="240" w:lineRule="auto"/>
        <w:ind w:firstLine="680"/>
        <w:jc w:val="both"/>
        <w:rPr>
          <w:rFonts w:ascii="Times New Roman" w:eastAsia="Gungsuh" w:hAnsi="Times New Roman" w:cs="Times New Roman"/>
          <w:color w:val="222222"/>
          <w:sz w:val="24"/>
          <w:szCs w:val="24"/>
          <w:lang w:val="ru-RU"/>
        </w:rPr>
      </w:pPr>
    </w:p>
    <w:p w:rsidR="00B71642" w:rsidRDefault="00A55BF8" w:rsidP="00A67B22">
      <w:pPr>
        <w:widowControl w:val="0"/>
        <w:spacing w:line="240" w:lineRule="auto"/>
        <w:ind w:firstLine="6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55BF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ru-RU"/>
        </w:rPr>
        <w:lastRenderedPageBreak/>
        <w:drawing>
          <wp:inline distT="0" distB="0" distL="0" distR="0">
            <wp:extent cx="5288280" cy="2509693"/>
            <wp:effectExtent l="0" t="0" r="7620" b="5080"/>
            <wp:docPr id="2" name="Рисунок 2" descr="C:\Users\Сергей\Downloads\Group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Group 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021" cy="251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59A" w:rsidRDefault="00E07099" w:rsidP="00A55BF8">
      <w:pPr>
        <w:widowControl w:val="0"/>
        <w:spacing w:line="240" w:lineRule="auto"/>
        <w:ind w:firstLine="6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Рис.1. </w:t>
      </w:r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Зависимости среднего числа заряженных частиц на единицу </w:t>
      </w:r>
      <w:proofErr w:type="spellStart"/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пседобыстроты</w:t>
      </w:r>
      <w:proofErr w:type="spellEnd"/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области |η| &lt; 0.5 от центральности в диапазоне от 0 до 80% (</w:t>
      </w:r>
      <w:r w:rsid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 шагом 5%) для столкновений </w:t>
      </w:r>
      <w:proofErr w:type="spellStart"/>
      <w:r w:rsid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Pb-</w:t>
      </w:r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Pb</w:t>
      </w:r>
      <w:proofErr w:type="spellEnd"/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 энергии </w:t>
      </w:r>
      <w:proofErr w:type="spellStart"/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√s</w:t>
      </w:r>
      <w:r w:rsidR="00A55BF8" w:rsidRPr="0015622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NN</w:t>
      </w:r>
      <w:proofErr w:type="spellEnd"/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= 5.36 </w:t>
      </w:r>
      <w:proofErr w:type="spellStart"/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ТэВ</w:t>
      </w:r>
      <w:proofErr w:type="spellEnd"/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полученные </w:t>
      </w:r>
      <w:r w:rsid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с помощью генератора HYDJET++ [</w:t>
      </w:r>
      <w:r w:rsidR="0015622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2</w:t>
      </w:r>
      <w:r w:rsid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] и в эксперименте CMS [3</w:t>
      </w:r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]. Рисуно</w:t>
      </w:r>
      <w:r w:rsid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к справа опубликован в статье [3</w:t>
      </w:r>
      <w:r w:rsidR="00A55BF8" w:rsidRPr="00A55BF8">
        <w:rPr>
          <w:rFonts w:ascii="Times New Roman" w:eastAsia="Times New Roman" w:hAnsi="Times New Roman" w:cs="Times New Roman"/>
          <w:color w:val="222222"/>
          <w:sz w:val="24"/>
          <w:szCs w:val="24"/>
        </w:rPr>
        <w:t>].</w:t>
      </w:r>
    </w:p>
    <w:p w:rsidR="00EA1B77" w:rsidRPr="0015622D" w:rsidRDefault="00EA1B77" w:rsidP="00A55BF8">
      <w:pPr>
        <w:widowControl w:val="0"/>
        <w:spacing w:line="240" w:lineRule="auto"/>
        <w:ind w:firstLine="680"/>
        <w:jc w:val="center"/>
        <w:rPr>
          <w:rFonts w:ascii="Times New Roman" w:eastAsia="Times New Roman" w:hAnsi="Times New Roman" w:cs="Times New Roman"/>
          <w:lang w:val="ru-RU"/>
        </w:rPr>
      </w:pPr>
    </w:p>
    <w:p w:rsidR="0015622D" w:rsidRDefault="0015622D" w:rsidP="0015622D">
      <w:pPr>
        <w:spacing w:line="240" w:lineRule="auto"/>
        <w:rPr>
          <w:rFonts w:ascii="Times New Roman" w:eastAsia="Times New Roman" w:hAnsi="Times New Roman" w:cs="Times New Roman"/>
          <w:lang w:val="ru-RU"/>
        </w:rPr>
      </w:pPr>
    </w:p>
    <w:p w:rsidR="0015622D" w:rsidRPr="0015622D" w:rsidRDefault="0015622D" w:rsidP="001562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622D" w:rsidRPr="0015622D" w:rsidRDefault="0015622D" w:rsidP="0015622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I. P. 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Lokhtin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M. Snigirev. A model of jet quenching in 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ultrarelativistic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heavy ion collision and high-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pT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hadron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spectra at RHIC // Eur. Phys. J. C. 2006. V. 45, 211.</w:t>
      </w:r>
    </w:p>
    <w:p w:rsidR="00D04219" w:rsidRPr="00A67B22" w:rsidRDefault="00D04219" w:rsidP="00D04219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I. P. 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Lokhtin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, L. V. Malinina, S. V. Petrushanko, A. M. Snigirev, I. Arsene, K. Tywoniuk. Heavy ion event generator HYDJET++ (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HYDrodynamics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plus JETs) // Comput. Phys. 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</w:rPr>
        <w:t>Commun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</w:rPr>
        <w:t>. 2009. V. 180, 779.</w:t>
      </w:r>
    </w:p>
    <w:p w:rsidR="00FD1490" w:rsidRDefault="00FD1490" w:rsidP="00FD14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Chatrchyan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et al. (CMS Collaboration). The CMS experiment at the CERN LHC // J. 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Instrum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. 2008. No. 3, S08004.</w:t>
      </w:r>
    </w:p>
    <w:p w:rsidR="00FD1490" w:rsidRPr="00FD1490" w:rsidRDefault="00EA019B" w:rsidP="0015622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A. Hayrapetyan et al. (CMS Collaboration)</w:t>
      </w:r>
      <w:r w:rsidR="004B7CE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Pseudorapidity distributions of charged hadrons in lead-lead collisions at </w:t>
      </w:r>
      <w:r w:rsidRPr="00A67B22">
        <w:rPr>
          <w:rFonts w:ascii="Times New Roman" w:eastAsia="Gungsuh" w:hAnsi="Times New Roman" w:cs="Times New Roman"/>
          <w:sz w:val="24"/>
          <w:szCs w:val="24"/>
          <w:lang w:val="en-US"/>
        </w:rPr>
        <w:t>√</w:t>
      </w:r>
      <w:proofErr w:type="spellStart"/>
      <w:r w:rsidRPr="00A67B22">
        <w:rPr>
          <w:rFonts w:ascii="Times New Roman" w:eastAsia="Gungsuh" w:hAnsi="Times New Roman" w:cs="Times New Roman"/>
          <w:sz w:val="24"/>
          <w:szCs w:val="24"/>
          <w:lang w:val="en-US"/>
        </w:rPr>
        <w:t>s</w:t>
      </w:r>
      <w:r w:rsidRPr="00A67B2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NN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5.36 </w:t>
      </w:r>
      <w:proofErr w:type="spellStart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>TeV</w:t>
      </w:r>
      <w:proofErr w:type="spellEnd"/>
      <w:r w:rsidRPr="00A67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Phys. Lett. B. 2025. V. 861, 139279.</w:t>
      </w:r>
    </w:p>
    <w:sectPr w:rsidR="00FD1490" w:rsidRPr="00FD1490" w:rsidSect="00C41E1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5923"/>
    <w:multiLevelType w:val="multilevel"/>
    <w:tmpl w:val="AFDE8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59A"/>
    <w:rsid w:val="00042140"/>
    <w:rsid w:val="00077456"/>
    <w:rsid w:val="000F5722"/>
    <w:rsid w:val="00135BA4"/>
    <w:rsid w:val="0015622D"/>
    <w:rsid w:val="001E3BEA"/>
    <w:rsid w:val="003F4746"/>
    <w:rsid w:val="0043226F"/>
    <w:rsid w:val="00464242"/>
    <w:rsid w:val="004B7CED"/>
    <w:rsid w:val="00553295"/>
    <w:rsid w:val="006602FA"/>
    <w:rsid w:val="006715EF"/>
    <w:rsid w:val="006C4A5F"/>
    <w:rsid w:val="00745CEA"/>
    <w:rsid w:val="007D2A89"/>
    <w:rsid w:val="008518C5"/>
    <w:rsid w:val="00A55BF8"/>
    <w:rsid w:val="00A6492B"/>
    <w:rsid w:val="00A67B22"/>
    <w:rsid w:val="00B6659A"/>
    <w:rsid w:val="00B71642"/>
    <w:rsid w:val="00C41E11"/>
    <w:rsid w:val="00D04219"/>
    <w:rsid w:val="00DE6257"/>
    <w:rsid w:val="00DF4AD2"/>
    <w:rsid w:val="00DF4D1A"/>
    <w:rsid w:val="00E07099"/>
    <w:rsid w:val="00E10431"/>
    <w:rsid w:val="00E36D84"/>
    <w:rsid w:val="00E43C5F"/>
    <w:rsid w:val="00EA019B"/>
    <w:rsid w:val="00EA1B77"/>
    <w:rsid w:val="00F0714B"/>
    <w:rsid w:val="00F35583"/>
    <w:rsid w:val="00F761BA"/>
    <w:rsid w:val="00FD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1490"/>
  </w:style>
  <w:style w:type="paragraph" w:styleId="1">
    <w:name w:val="heading 1"/>
    <w:basedOn w:val="a"/>
    <w:next w:val="a"/>
    <w:rsid w:val="00C41E1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41E1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41E1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41E1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41E1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41E1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1E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41E1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41E1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355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2772-2A85-402B-ADC2-8775333F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2</cp:revision>
  <dcterms:created xsi:type="dcterms:W3CDTF">2026-02-26T21:55:00Z</dcterms:created>
  <dcterms:modified xsi:type="dcterms:W3CDTF">2026-02-26T21:55:00Z</dcterms:modified>
</cp:coreProperties>
</file>