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420B" w14:textId="248D1F62" w:rsidR="00CB7787" w:rsidRPr="006B736B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B7787">
        <w:rPr>
          <w:rFonts w:ascii="Times New Roman" w:hAnsi="Times New Roman" w:cs="Times New Roman"/>
          <w:b/>
          <w:bCs/>
        </w:rPr>
        <w:t xml:space="preserve">МОДЕЛИ КОСМОЛОГИЧЕСКОЙ ИНФЛЯЦИИ НА ОСНОВЕ </w:t>
      </w:r>
      <w:r w:rsidRPr="00CB7787">
        <w:rPr>
          <w:rFonts w:ascii="Times New Roman" w:hAnsi="Times New Roman" w:cs="Times New Roman"/>
          <w:b/>
          <w:bCs/>
          <w:lang w:val="en-US"/>
        </w:rPr>
        <w:t>f</w:t>
      </w:r>
      <w:r w:rsidRPr="00CB7787">
        <w:rPr>
          <w:rFonts w:ascii="Times New Roman" w:hAnsi="Times New Roman" w:cs="Times New Roman"/>
          <w:b/>
          <w:bCs/>
        </w:rPr>
        <w:t>(</w:t>
      </w:r>
      <w:r w:rsidRPr="00CB7787">
        <w:rPr>
          <w:rFonts w:ascii="Times New Roman" w:hAnsi="Times New Roman" w:cs="Times New Roman"/>
          <w:b/>
          <w:bCs/>
          <w:lang w:val="en-US"/>
        </w:rPr>
        <w:t>R</w:t>
      </w:r>
      <w:r w:rsidRPr="00CB7787">
        <w:rPr>
          <w:rFonts w:ascii="Times New Roman" w:hAnsi="Times New Roman" w:cs="Times New Roman"/>
          <w:b/>
          <w:bCs/>
        </w:rPr>
        <w:t>)-ГРАВИТАЦИИ ХУ–САВИЦКИ</w:t>
      </w:r>
    </w:p>
    <w:p w14:paraId="1E496109" w14:textId="77777777" w:rsidR="00CB7787" w:rsidRPr="00CB7787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B7787">
        <w:rPr>
          <w:rFonts w:ascii="Times New Roman" w:hAnsi="Times New Roman" w:cs="Times New Roman"/>
          <w:b/>
          <w:bCs/>
        </w:rPr>
        <w:t>Бондарева Анна Александровна</w:t>
      </w:r>
    </w:p>
    <w:p w14:paraId="001C633A" w14:textId="77777777" w:rsidR="00CB7787" w:rsidRPr="00951128" w:rsidRDefault="00CB7787" w:rsidP="002D6E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1128">
        <w:rPr>
          <w:rFonts w:ascii="Times New Roman" w:hAnsi="Times New Roman" w:cs="Times New Roman"/>
          <w:i/>
          <w:iCs/>
        </w:rPr>
        <w:t>Студент</w:t>
      </w:r>
    </w:p>
    <w:p w14:paraId="5C174A16" w14:textId="77777777" w:rsidR="00CB7787" w:rsidRPr="00951128" w:rsidRDefault="00CB7787" w:rsidP="002D6E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1128">
        <w:rPr>
          <w:rFonts w:ascii="Times New Roman" w:hAnsi="Times New Roman" w:cs="Times New Roman"/>
          <w:i/>
          <w:iCs/>
        </w:rPr>
        <w:t>Московский государственный технический университет имени Н.Э. Баумана,</w:t>
      </w:r>
    </w:p>
    <w:p w14:paraId="048219AB" w14:textId="77777777" w:rsidR="00CB7787" w:rsidRPr="00951128" w:rsidRDefault="00CB7787" w:rsidP="002D6E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1128">
        <w:rPr>
          <w:rFonts w:ascii="Times New Roman" w:hAnsi="Times New Roman" w:cs="Times New Roman"/>
          <w:i/>
          <w:iCs/>
        </w:rPr>
        <w:t>кафедра «Физика», Москва, Россия</w:t>
      </w:r>
    </w:p>
    <w:p w14:paraId="083350D6" w14:textId="1BEB14E4" w:rsidR="00515D3C" w:rsidRPr="006B551A" w:rsidRDefault="00CB7787" w:rsidP="002D6E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1128">
        <w:rPr>
          <w:rFonts w:ascii="Times New Roman" w:hAnsi="Times New Roman" w:cs="Times New Roman"/>
          <w:i/>
          <w:iCs/>
          <w:lang w:val="fr-FR"/>
        </w:rPr>
        <w:t>E</w:t>
      </w:r>
      <w:r w:rsidRPr="006B551A">
        <w:rPr>
          <w:rFonts w:ascii="Times New Roman" w:hAnsi="Times New Roman" w:cs="Times New Roman"/>
          <w:i/>
          <w:iCs/>
        </w:rPr>
        <w:t>–</w:t>
      </w:r>
      <w:r w:rsidRPr="00951128">
        <w:rPr>
          <w:rFonts w:ascii="Times New Roman" w:hAnsi="Times New Roman" w:cs="Times New Roman"/>
          <w:i/>
          <w:iCs/>
          <w:lang w:val="fr-FR"/>
        </w:rPr>
        <w:t>mail</w:t>
      </w:r>
      <w:r w:rsidRPr="006B551A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="00515D3C" w:rsidRPr="00951128">
          <w:rPr>
            <w:rStyle w:val="ad"/>
            <w:rFonts w:ascii="Times New Roman" w:hAnsi="Times New Roman" w:cs="Times New Roman"/>
            <w:i/>
            <w:iCs/>
            <w:lang w:val="fr-FR"/>
          </w:rPr>
          <w:t>annabonamila</w:t>
        </w:r>
        <w:r w:rsidR="00515D3C" w:rsidRPr="006B551A">
          <w:rPr>
            <w:rStyle w:val="ad"/>
            <w:rFonts w:ascii="Times New Roman" w:hAnsi="Times New Roman" w:cs="Times New Roman"/>
            <w:i/>
            <w:iCs/>
          </w:rPr>
          <w:t>04@</w:t>
        </w:r>
        <w:r w:rsidR="00515D3C" w:rsidRPr="00951128">
          <w:rPr>
            <w:rStyle w:val="ad"/>
            <w:rFonts w:ascii="Times New Roman" w:hAnsi="Times New Roman" w:cs="Times New Roman"/>
            <w:i/>
            <w:iCs/>
            <w:lang w:val="fr-FR"/>
          </w:rPr>
          <w:t>gmail</w:t>
        </w:r>
        <w:r w:rsidR="00515D3C" w:rsidRPr="006B551A">
          <w:rPr>
            <w:rStyle w:val="ad"/>
            <w:rFonts w:ascii="Times New Roman" w:hAnsi="Times New Roman" w:cs="Times New Roman"/>
            <w:i/>
            <w:iCs/>
          </w:rPr>
          <w:t>.</w:t>
        </w:r>
        <w:r w:rsidR="00515D3C" w:rsidRPr="00951128">
          <w:rPr>
            <w:rStyle w:val="ad"/>
            <w:rFonts w:ascii="Times New Roman" w:hAnsi="Times New Roman" w:cs="Times New Roman"/>
            <w:i/>
            <w:iCs/>
            <w:lang w:val="fr-FR"/>
          </w:rPr>
          <w:t>com</w:t>
        </w:r>
      </w:hyperlink>
    </w:p>
    <w:p w14:paraId="3926C607" w14:textId="77777777" w:rsidR="00CB7787" w:rsidRPr="006B551A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E70">
        <w:rPr>
          <w:rFonts w:ascii="Times New Roman" w:hAnsi="Times New Roman" w:cs="Times New Roman"/>
          <w:b/>
          <w:bCs/>
        </w:rPr>
        <w:t>Введение</w:t>
      </w:r>
    </w:p>
    <w:p w14:paraId="36F75BC7" w14:textId="51110289" w:rsidR="00CB7787" w:rsidRPr="00CB7787" w:rsidRDefault="00CB7787" w:rsidP="002D6E5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B7787">
        <w:rPr>
          <w:rFonts w:ascii="Times New Roman" w:hAnsi="Times New Roman" w:cs="Times New Roman"/>
        </w:rPr>
        <w:t xml:space="preserve">Инфляционная стадия — период экспоненциального расширения ранней Вселенной, необходимый для решения проблем горизонта, плоскостности и генерации первичных возмущений. Перспективным направлением является построение инфляционных моделей в рамках модифицированных теорий гравитации, в частности, метрической </w:t>
      </w:r>
      <w:r w:rsidR="002D6E53">
        <w:rPr>
          <w:rFonts w:ascii="Times New Roman" w:hAnsi="Times New Roman" w:cs="Times New Roman"/>
        </w:rPr>
        <w:br/>
      </w:r>
      <w:r w:rsidRPr="00D169E9">
        <w:rPr>
          <w:rFonts w:ascii="Times New Roman" w:hAnsi="Times New Roman" w:cs="Times New Roman"/>
          <w:i/>
          <w:iCs/>
          <w:lang w:val="en-US"/>
        </w:rPr>
        <w:t>f</w:t>
      </w:r>
      <w:r w:rsidRPr="00D169E9">
        <w:rPr>
          <w:rFonts w:ascii="Times New Roman" w:hAnsi="Times New Roman" w:cs="Times New Roman"/>
          <w:i/>
          <w:iCs/>
        </w:rPr>
        <w:t>(</w:t>
      </w:r>
      <w:r w:rsidRPr="00D169E9">
        <w:rPr>
          <w:rFonts w:ascii="Times New Roman" w:hAnsi="Times New Roman" w:cs="Times New Roman"/>
          <w:i/>
          <w:iCs/>
          <w:lang w:val="en-US"/>
        </w:rPr>
        <w:t>R</w:t>
      </w:r>
      <w:r w:rsidRPr="00D169E9">
        <w:rPr>
          <w:rFonts w:ascii="Times New Roman" w:hAnsi="Times New Roman" w:cs="Times New Roman"/>
          <w:i/>
          <w:iCs/>
        </w:rPr>
        <w:t>)</w:t>
      </w:r>
      <w:r w:rsidRPr="00CB7787">
        <w:rPr>
          <w:rFonts w:ascii="Times New Roman" w:hAnsi="Times New Roman" w:cs="Times New Roman"/>
        </w:rPr>
        <w:t>-гравитации, где инфляция может быть реализована без введения дополнительных скалярных полей [1]. Модель, предложенная</w:t>
      </w:r>
      <w:r w:rsidR="006B551A">
        <w:rPr>
          <w:rFonts w:ascii="Times New Roman" w:hAnsi="Times New Roman" w:cs="Times New Roman"/>
        </w:rPr>
        <w:t xml:space="preserve"> в работах</w:t>
      </w:r>
      <w:r w:rsidRPr="00CB7787">
        <w:rPr>
          <w:rFonts w:ascii="Times New Roman" w:hAnsi="Times New Roman" w:cs="Times New Roman"/>
        </w:rPr>
        <w:t xml:space="preserve"> Ху и </w:t>
      </w:r>
      <w:proofErr w:type="spellStart"/>
      <w:r w:rsidRPr="00CB7787">
        <w:rPr>
          <w:rFonts w:ascii="Times New Roman" w:hAnsi="Times New Roman" w:cs="Times New Roman"/>
        </w:rPr>
        <w:t>Савицки</w:t>
      </w:r>
      <w:proofErr w:type="spellEnd"/>
      <w:r w:rsidRPr="00CB7787">
        <w:rPr>
          <w:rFonts w:ascii="Times New Roman" w:hAnsi="Times New Roman" w:cs="Times New Roman"/>
        </w:rPr>
        <w:t xml:space="preserve"> [2], успешно описывает современное ускоренное расширение, однако её инфляционные свойства исследованы недостаточно. Цель данной работы — анализ инфляционной стадии в </w:t>
      </w:r>
      <w:r w:rsidR="006B551A">
        <w:rPr>
          <w:rFonts w:ascii="Times New Roman" w:eastAsia="Times New Roman" w:hAnsi="Times New Roman" w:cs="Times New Roman"/>
        </w:rPr>
        <w:t>степенном обобщении гравитации Эйнштейна</w:t>
      </w:r>
      <w:r w:rsidR="006B551A" w:rsidRPr="00CB7787">
        <w:rPr>
          <w:rFonts w:ascii="Times New Roman" w:hAnsi="Times New Roman" w:cs="Times New Roman"/>
        </w:rPr>
        <w:t xml:space="preserve"> </w:t>
      </w:r>
      <w:r w:rsidRPr="00CB7787">
        <w:rPr>
          <w:rFonts w:ascii="Times New Roman" w:hAnsi="Times New Roman" w:cs="Times New Roman"/>
        </w:rPr>
        <w:t xml:space="preserve">и проверка предсказаний на соответствие данным </w:t>
      </w:r>
      <w:r w:rsidRPr="00D169E9">
        <w:rPr>
          <w:rFonts w:ascii="Times New Roman" w:hAnsi="Times New Roman" w:cs="Times New Roman"/>
          <w:i/>
          <w:iCs/>
          <w:lang w:val="en-US"/>
        </w:rPr>
        <w:t>Atacama</w:t>
      </w:r>
      <w:r w:rsidRPr="00D169E9">
        <w:rPr>
          <w:rFonts w:ascii="Times New Roman" w:hAnsi="Times New Roman" w:cs="Times New Roman"/>
          <w:i/>
          <w:iCs/>
        </w:rPr>
        <w:t xml:space="preserve"> </w:t>
      </w:r>
      <w:r w:rsidRPr="00D169E9">
        <w:rPr>
          <w:rFonts w:ascii="Times New Roman" w:hAnsi="Times New Roman" w:cs="Times New Roman"/>
          <w:i/>
          <w:iCs/>
          <w:lang w:val="en-US"/>
        </w:rPr>
        <w:t>Cosmology</w:t>
      </w:r>
      <w:r w:rsidRPr="00D169E9">
        <w:rPr>
          <w:rFonts w:ascii="Times New Roman" w:hAnsi="Times New Roman" w:cs="Times New Roman"/>
          <w:i/>
          <w:iCs/>
        </w:rPr>
        <w:t xml:space="preserve"> </w:t>
      </w:r>
      <w:r w:rsidRPr="00D169E9">
        <w:rPr>
          <w:rFonts w:ascii="Times New Roman" w:hAnsi="Times New Roman" w:cs="Times New Roman"/>
          <w:i/>
          <w:iCs/>
          <w:lang w:val="en-US"/>
        </w:rPr>
        <w:t>Telescope</w:t>
      </w:r>
      <w:r w:rsidRPr="00CB7787">
        <w:rPr>
          <w:rFonts w:ascii="Times New Roman" w:hAnsi="Times New Roman" w:cs="Times New Roman"/>
        </w:rPr>
        <w:t xml:space="preserve"> (</w:t>
      </w:r>
      <w:r w:rsidRPr="00D169E9">
        <w:rPr>
          <w:rFonts w:ascii="Times New Roman" w:hAnsi="Times New Roman" w:cs="Times New Roman"/>
          <w:i/>
          <w:iCs/>
          <w:lang w:val="en-US"/>
        </w:rPr>
        <w:t>ACT</w:t>
      </w:r>
      <w:r w:rsidRPr="00CB7787">
        <w:rPr>
          <w:rFonts w:ascii="Times New Roman" w:hAnsi="Times New Roman" w:cs="Times New Roman"/>
        </w:rPr>
        <w:t>) [3, 4].</w:t>
      </w:r>
    </w:p>
    <w:p w14:paraId="4A88AED8" w14:textId="77777777" w:rsidR="00CB7787" w:rsidRPr="006E2E70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E70">
        <w:rPr>
          <w:rFonts w:ascii="Times New Roman" w:hAnsi="Times New Roman" w:cs="Times New Roman"/>
          <w:b/>
          <w:bCs/>
        </w:rPr>
        <w:t>Основные уравнения и инфляционное приближение</w:t>
      </w:r>
    </w:p>
    <w:p w14:paraId="78A86E3B" w14:textId="77777777" w:rsidR="00CB7787" w:rsidRPr="00CB7787" w:rsidRDefault="00CB7787" w:rsidP="002D6E5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B7787">
        <w:rPr>
          <w:rFonts w:ascii="Times New Roman" w:hAnsi="Times New Roman" w:cs="Times New Roman"/>
        </w:rPr>
        <w:t>Модель Ху–</w:t>
      </w:r>
      <w:proofErr w:type="spellStart"/>
      <w:r w:rsidRPr="00CB7787">
        <w:rPr>
          <w:rFonts w:ascii="Times New Roman" w:hAnsi="Times New Roman" w:cs="Times New Roman"/>
        </w:rPr>
        <w:t>Савицки</w:t>
      </w:r>
      <w:proofErr w:type="spellEnd"/>
      <w:r w:rsidRPr="00CB7787">
        <w:rPr>
          <w:rFonts w:ascii="Times New Roman" w:hAnsi="Times New Roman" w:cs="Times New Roman"/>
        </w:rPr>
        <w:t xml:space="preserve"> задаётся функцией [2]:</w:t>
      </w:r>
    </w:p>
    <w:p w14:paraId="26F2FFE5" w14:textId="0866C6B5" w:rsidR="00D169E9" w:rsidRPr="00D169E9" w:rsidRDefault="00D169E9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R</m:t>
              </m:r>
            </m:e>
          </m:d>
          <m:r>
            <w:rPr>
              <w:rFonts w:ascii="Cambria Math" w:hAnsi="Cambria Math" w:cs="Times New Roman"/>
            </w:rPr>
            <m:t>=R-</m:t>
          </m:r>
          <m:r>
            <m:rPr>
              <m:sty m:val="p"/>
            </m:rPr>
            <w:rPr>
              <w:rFonts w:ascii="Cambria Math" w:hAnsi="Cambria Math" w:cs="Times New Roman"/>
            </w:rPr>
            <m:t>μ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  <m:r>
                        <m:rPr>
                          <m:lit/>
                        </m:rPr>
                        <w:rPr>
                          <w:rFonts w:ascii="Cambria Math" w:hAnsi="Cambria Math" w:cs="Times New Roman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2n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  <m:r>
                        <m:rPr>
                          <m:lit/>
                        </m:rPr>
                        <w:rPr>
                          <w:rFonts w:ascii="Cambria Math" w:hAnsi="Cambria Math" w:cs="Times New Roman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2n</m:t>
                  </m:r>
                </m:sup>
              </m:sSup>
              <m:r>
                <w:rPr>
                  <w:rFonts w:ascii="Cambria Math" w:hAnsi="Cambria Math" w:cs="Times New Roman"/>
                </w:rPr>
                <m:t>+1</m:t>
              </m:r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 </m:t>
          </m:r>
          <m:r>
            <w:rPr>
              <w:rFonts w:ascii="Cambria Math" w:hAnsi="Cambria Math" w:cs="Times New Roman"/>
            </w:rPr>
            <m:t>n,</m:t>
          </m:r>
          <m:r>
            <m:rPr>
              <m:sty m:val="p"/>
            </m:rPr>
            <w:rPr>
              <w:rFonts w:ascii="Cambria Math" w:hAnsi="Cambria Math" w:cs="Times New Roman"/>
            </w:rPr>
            <m:t>μ</m:t>
          </m:r>
          <m:r>
            <w:rPr>
              <w:rFonts w:ascii="Cambria Math" w:hAnsi="Cambria Math" w:cs="Times New Roman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&gt;0.</m:t>
          </m:r>
        </m:oMath>
      </m:oMathPara>
    </w:p>
    <w:p w14:paraId="0C430864" w14:textId="7A06A5C4" w:rsidR="00CB7787" w:rsidRPr="006B551A" w:rsidRDefault="00CB7787" w:rsidP="002D6E5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B7787">
        <w:rPr>
          <w:rFonts w:ascii="Times New Roman" w:hAnsi="Times New Roman" w:cs="Times New Roman"/>
        </w:rPr>
        <w:t>Для анализа инфляционной динамики в отсутствие материи используются модифицированные уравнения Фридмана, следующие из вариации действия. В приближении медленного скатывания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ε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H</m:t>
                </m:r>
              </m:e>
            </m:acc>
            <m:ctrlPr>
              <w:rPr>
                <w:rFonts w:ascii="Cambria Math" w:hAnsi="Cambria Math" w:cs="Times New Roman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</w:rPr>
            </m:ctrlPr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≪</m:t>
        </m:r>
        <m:r>
          <w:rPr>
            <w:rFonts w:ascii="Cambria Math" w:eastAsiaTheme="minorEastAsia" w:hAnsi="Cambria Math" w:cs="Times New Roman"/>
          </w:rPr>
          <m:t>1</m:t>
        </m:r>
      </m:oMath>
      <w:r w:rsidRPr="00CB7787">
        <w:rPr>
          <w:rFonts w:ascii="Times New Roman" w:hAnsi="Times New Roman" w:cs="Times New Roman"/>
        </w:rPr>
        <w:t>) и при больших кривизнах (</w:t>
      </w:r>
      <m:oMath>
        <m:r>
          <w:rPr>
            <w:rFonts w:ascii="Cambria Math" w:hAnsi="Cambria Math" w:cs="Times New Roman"/>
            <w:lang w:val="en-US"/>
          </w:rPr>
          <m:t>R</m:t>
        </m:r>
        <m:r>
          <m:rPr>
            <m:sty m:val="p"/>
          </m:rPr>
          <w:rPr>
            <w:rFonts w:ascii="Cambria Math" w:hAnsi="Cambria Math" w:cs="Times New Roman"/>
          </w:rPr>
          <m:t>≫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CB7787">
        <w:rPr>
          <w:rFonts w:ascii="Times New Roman" w:hAnsi="Times New Roman" w:cs="Times New Roman"/>
        </w:rPr>
        <w:t xml:space="preserve">) скаляр Риччи выражается как  </w:t>
      </w:r>
      <m:oMath>
        <m:r>
          <w:rPr>
            <w:rFonts w:ascii="Cambria Math" w:hAnsi="Cambria Math" w:cs="Times New Roman"/>
            <w:lang w:val="en-US"/>
          </w:rPr>
          <m:t>R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12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H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CB7787">
        <w:rPr>
          <w:rFonts w:ascii="Times New Roman" w:hAnsi="Times New Roman" w:cs="Times New Roman"/>
        </w:rPr>
        <w:t xml:space="preserve">. Подстановка этих соотношений в уравнения поля позволяет получить основное уравнение, связывающее параметр Хаббла во время инфляции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H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inf</m:t>
            </m:r>
          </m:sub>
        </m:sSub>
      </m:oMath>
      <w:r w:rsidRPr="00CB7787">
        <w:rPr>
          <w:rFonts w:ascii="Times New Roman" w:hAnsi="Times New Roman" w:cs="Times New Roman"/>
        </w:rPr>
        <w:t xml:space="preserve"> с параметрами модели (</w:t>
      </w:r>
      <m:oMath>
        <m:r>
          <m:rPr>
            <m:sty m:val="p"/>
          </m:rPr>
          <w:rPr>
            <w:rFonts w:ascii="Cambria Math" w:hAnsi="Cambria Math" w:cs="Times New Roman"/>
          </w:rPr>
          <m:t>μ</m:t>
        </m:r>
        <m: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  <w:lang w:val="en-US"/>
          </w:rPr>
          <m:t>n</m:t>
        </m:r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CB7787">
        <w:rPr>
          <w:rFonts w:ascii="Times New Roman" w:hAnsi="Times New Roman" w:cs="Times New Roman"/>
        </w:rPr>
        <w:t xml:space="preserve">) и параметром медленного скатывания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ε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CB7787">
        <w:rPr>
          <w:rFonts w:ascii="Times New Roman" w:hAnsi="Times New Roman" w:cs="Times New Roman"/>
        </w:rPr>
        <w:t>. Анализ показывает отсутствие точного решения де Ситтера, что свидетельствует о динамическом характере инфляции в данной модели.</w:t>
      </w:r>
    </w:p>
    <w:p w14:paraId="02A5A91E" w14:textId="77777777" w:rsidR="00CB7787" w:rsidRPr="006E2E70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E70">
        <w:rPr>
          <w:rFonts w:ascii="Times New Roman" w:hAnsi="Times New Roman" w:cs="Times New Roman"/>
          <w:b/>
          <w:bCs/>
        </w:rPr>
        <w:t>Скалярно-тензорное представление и наблюдательные параметры</w:t>
      </w:r>
    </w:p>
    <w:p w14:paraId="28558DA3" w14:textId="561B6533" w:rsidR="00CB7787" w:rsidRPr="00D169E9" w:rsidRDefault="00CB7787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 w:rsidRPr="00CB7787">
        <w:rPr>
          <w:rFonts w:ascii="Times New Roman" w:hAnsi="Times New Roman" w:cs="Times New Roman"/>
        </w:rPr>
        <w:t xml:space="preserve">Метрическая </w:t>
      </w:r>
      <w:r w:rsidRPr="00D169E9">
        <w:rPr>
          <w:rFonts w:ascii="Times New Roman" w:hAnsi="Times New Roman" w:cs="Times New Roman"/>
          <w:i/>
          <w:iCs/>
          <w:lang w:val="en-US"/>
        </w:rPr>
        <w:t>f</w:t>
      </w:r>
      <w:r w:rsidRPr="00D169E9">
        <w:rPr>
          <w:rFonts w:ascii="Times New Roman" w:hAnsi="Times New Roman" w:cs="Times New Roman"/>
          <w:i/>
          <w:iCs/>
        </w:rPr>
        <w:t>(</w:t>
      </w:r>
      <w:r w:rsidRPr="00D169E9">
        <w:rPr>
          <w:rFonts w:ascii="Times New Roman" w:hAnsi="Times New Roman" w:cs="Times New Roman"/>
          <w:i/>
          <w:iCs/>
          <w:lang w:val="en-US"/>
        </w:rPr>
        <w:t>R</w:t>
      </w:r>
      <w:r w:rsidRPr="00D169E9">
        <w:rPr>
          <w:rFonts w:ascii="Times New Roman" w:hAnsi="Times New Roman" w:cs="Times New Roman"/>
          <w:i/>
          <w:iCs/>
        </w:rPr>
        <w:t>)</w:t>
      </w:r>
      <w:r w:rsidRPr="00CB7787">
        <w:rPr>
          <w:rFonts w:ascii="Times New Roman" w:hAnsi="Times New Roman" w:cs="Times New Roman"/>
        </w:rPr>
        <w:t xml:space="preserve">-гравитация конформным преобразованием сводится к теории Эйнштейна с минимально связанным скалярным полем </w:t>
      </w:r>
      <m:oMath>
        <m:r>
          <m:rPr>
            <m:sty m:val="p"/>
          </m:rPr>
          <w:rPr>
            <w:rFonts w:ascii="Cambria Math" w:hAnsi="Cambria Math" w:cs="Times New Roman"/>
          </w:rPr>
          <m:t>φ</m:t>
        </m:r>
      </m:oMath>
      <w:r w:rsidRPr="00CB7787">
        <w:rPr>
          <w:rFonts w:ascii="Times New Roman" w:hAnsi="Times New Roman" w:cs="Times New Roman"/>
        </w:rPr>
        <w:t xml:space="preserve"> (скаляроном). Потенциал этого поля для модели</w:t>
      </w:r>
      <w:r w:rsidR="006B551A">
        <w:rPr>
          <w:rFonts w:ascii="Times New Roman" w:hAnsi="Times New Roman" w:cs="Times New Roman"/>
        </w:rPr>
        <w:t xml:space="preserve">, предложенной в работах </w:t>
      </w:r>
      <w:r w:rsidRPr="00CB7787">
        <w:rPr>
          <w:rFonts w:ascii="Times New Roman" w:hAnsi="Times New Roman" w:cs="Times New Roman"/>
        </w:rPr>
        <w:t>Ху</w:t>
      </w:r>
      <w:r w:rsidR="006B551A">
        <w:rPr>
          <w:rFonts w:ascii="Times New Roman" w:hAnsi="Times New Roman" w:cs="Times New Roman"/>
        </w:rPr>
        <w:t xml:space="preserve"> и </w:t>
      </w:r>
      <w:proofErr w:type="spellStart"/>
      <w:r w:rsidRPr="00CB7787">
        <w:rPr>
          <w:rFonts w:ascii="Times New Roman" w:hAnsi="Times New Roman" w:cs="Times New Roman"/>
        </w:rPr>
        <w:t>Савицки</w:t>
      </w:r>
      <w:proofErr w:type="spellEnd"/>
      <w:r w:rsidRPr="00CB7787">
        <w:rPr>
          <w:rFonts w:ascii="Times New Roman" w:hAnsi="Times New Roman" w:cs="Times New Roman"/>
        </w:rPr>
        <w:t xml:space="preserve"> в инфляционном режиме имеет вид плато [5]:</w:t>
      </w:r>
    </w:p>
    <w:p w14:paraId="2CCA697B" w14:textId="58863D54" w:rsidR="00D169E9" w:rsidRPr="00D169E9" w:rsidRDefault="00D169E9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hAnsi="Cambria Math" w:cs="Times New Roman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φ</m:t>
              </m:r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β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λφ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 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  <m:ctrlPr>
                <w:rPr>
                  <w:rFonts w:ascii="Cambria Math" w:hAnsi="Cambria Math" w:cs="Times New Roman"/>
                </w:rPr>
              </m:ctrlP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μ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2</m:t>
              </m:r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 λ</m:t>
          </m:r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>
              <m:ctrlPr>
                <w:rPr>
                  <w:rFonts w:ascii="Cambria Math" w:hAnsi="Cambria Math" w:cs="Times New Roman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den>
              </m:f>
            </m:e>
          </m:rad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2n+1</m:t>
              </m:r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14:paraId="3B149AC2" w14:textId="17A4D60D" w:rsidR="00D169E9" w:rsidRPr="00D169E9" w:rsidRDefault="00CB7787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 w:rsidRPr="00CB7787">
        <w:rPr>
          <w:rFonts w:ascii="Times New Roman" w:hAnsi="Times New Roman" w:cs="Times New Roman"/>
        </w:rPr>
        <w:t xml:space="preserve">В этом представлении стандартным образом вычисляются основные инфляционные параметры. Выражая их через число </w:t>
      </w:r>
      <w:r w:rsidRPr="00CB7787">
        <w:rPr>
          <w:rFonts w:ascii="Times New Roman" w:hAnsi="Times New Roman" w:cs="Times New Roman"/>
          <w:lang w:val="en-US"/>
        </w:rPr>
        <w:t>e</w:t>
      </w:r>
      <w:r w:rsidRPr="00CB7787">
        <w:rPr>
          <w:rFonts w:ascii="Times New Roman" w:hAnsi="Times New Roman" w:cs="Times New Roman"/>
        </w:rPr>
        <w:t>-</w:t>
      </w:r>
      <w:proofErr w:type="spellStart"/>
      <w:r w:rsidRPr="00CB7787">
        <w:rPr>
          <w:rFonts w:ascii="Times New Roman" w:hAnsi="Times New Roman" w:cs="Times New Roman"/>
        </w:rPr>
        <w:t>фолдов</w:t>
      </w:r>
      <w:proofErr w:type="spellEnd"/>
      <w:r w:rsidRPr="00CB7787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</m:t>
        </m:r>
      </m:oMath>
      <w:r w:rsidRPr="00CB7787">
        <w:rPr>
          <w:rFonts w:ascii="Times New Roman" w:hAnsi="Times New Roman" w:cs="Times New Roman"/>
        </w:rPr>
        <w:t xml:space="preserve"> до конца инфляции, получаем спектральный индекс скалярных возмущений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</m:oMath>
      <w:r w:rsidR="00D169E9" w:rsidRPr="00D169E9">
        <w:rPr>
          <w:rFonts w:ascii="Times New Roman" w:eastAsiaTheme="minorEastAsia" w:hAnsi="Times New Roman" w:cs="Times New Roman"/>
        </w:rPr>
        <w:t xml:space="preserve"> </w:t>
      </w:r>
      <w:r w:rsidRPr="00CB7787">
        <w:rPr>
          <w:rFonts w:ascii="Times New Roman" w:hAnsi="Times New Roman" w:cs="Times New Roman"/>
        </w:rPr>
        <w:t xml:space="preserve">и тензорно-скалярное отношение </w:t>
      </w:r>
      <m:oMath>
        <m:r>
          <w:rPr>
            <w:rFonts w:ascii="Cambria Math" w:hAnsi="Cambria Math" w:cs="Times New Roman"/>
          </w:rPr>
          <m:t>r</m:t>
        </m:r>
      </m:oMath>
      <w:r w:rsidR="00D169E9" w:rsidRPr="00D169E9">
        <w:rPr>
          <w:rFonts w:ascii="Times New Roman" w:eastAsiaTheme="minorEastAsia" w:hAnsi="Times New Roman" w:cs="Times New Roman"/>
        </w:rPr>
        <w:t>:</w:t>
      </w:r>
    </w:p>
    <w:p w14:paraId="3109C341" w14:textId="1B596DAE" w:rsidR="00D169E9" w:rsidRPr="00D169E9" w:rsidRDefault="00000000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≈</m:t>
          </m:r>
          <m:r>
            <w:rPr>
              <w:rFonts w:ascii="Cambria Math" w:hAnsi="Cambria Math" w:cs="Times New Roman"/>
            </w:rPr>
            <m:t>1-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N</m:t>
              </m:r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 xml:space="preserve">, </m:t>
          </m:r>
          <m:r>
            <w:rPr>
              <w:rFonts w:ascii="Cambria Math" w:hAnsi="Cambria Math" w:cs="Times New Roman"/>
              <w:lang w:val="en-US"/>
            </w:rPr>
            <m:t xml:space="preserve"> </m:t>
          </m:r>
          <m:r>
            <w:rPr>
              <w:rFonts w:ascii="Cambria Math" w:hAnsi="Cambria Math" w:cs="Times New Roman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</w:rPr>
            <m:t>≈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8</m:t>
              </m:r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14:paraId="48709B86" w14:textId="77777777" w:rsidR="00CB7787" w:rsidRPr="00CB7787" w:rsidRDefault="00CB7787" w:rsidP="002D6E53">
      <w:pPr>
        <w:spacing w:line="240" w:lineRule="auto"/>
        <w:jc w:val="both"/>
        <w:rPr>
          <w:rFonts w:ascii="Times New Roman" w:hAnsi="Times New Roman" w:cs="Times New Roman"/>
        </w:rPr>
      </w:pPr>
      <w:r w:rsidRPr="00CB7787">
        <w:rPr>
          <w:rFonts w:ascii="Times New Roman" w:hAnsi="Times New Roman" w:cs="Times New Roman"/>
        </w:rPr>
        <w:t>Амплитуда скалярных возмущений даётся выражением:</w:t>
      </w:r>
    </w:p>
    <w:p w14:paraId="03FE6991" w14:textId="05055203" w:rsidR="00CB7787" w:rsidRPr="00515D3C" w:rsidRDefault="00000000" w:rsidP="002D6E5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s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V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24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π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ε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V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φ=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*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≈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μ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  <m:ctrlPr>
                <w:rPr>
                  <w:rFonts w:ascii="Cambria Math" w:hAnsi="Cambria Math" w:cs="Times New Roman"/>
                  <w:i/>
                </w:rPr>
              </m:ctrlPr>
            </m:num>
            <m:den>
              <m:r>
                <w:rPr>
                  <w:rFonts w:ascii="Cambria Math" w:hAnsi="Cambria Math" w:cs="Times New Roman"/>
                </w:rPr>
                <m:t>24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π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den>
          </m:f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λ</m:t>
              </m:r>
              <m:ctrlPr>
                <w:rPr>
                  <w:rFonts w:ascii="Cambria Math" w:hAnsi="Cambria Math" w:cs="Times New Roman"/>
                </w:rPr>
              </m:ctrlP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.</m:t>
          </m:r>
        </m:oMath>
      </m:oMathPara>
    </w:p>
    <w:p w14:paraId="52248EBB" w14:textId="77777777" w:rsidR="00CB7787" w:rsidRPr="006E2E70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E70">
        <w:rPr>
          <w:rFonts w:ascii="Times New Roman" w:hAnsi="Times New Roman" w:cs="Times New Roman"/>
          <w:b/>
          <w:bCs/>
        </w:rPr>
        <w:t>Сравнение с данными наблюдений и анализ результатов</w:t>
      </w:r>
    </w:p>
    <w:p w14:paraId="7B5823B1" w14:textId="09D05B8F" w:rsidR="00D82622" w:rsidRPr="00D82622" w:rsidRDefault="00D82622" w:rsidP="00D8262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 w:rsidRPr="00D82622">
        <w:rPr>
          <w:rFonts w:ascii="Times New Roman" w:hAnsi="Times New Roman" w:cs="Times New Roman"/>
        </w:rPr>
        <w:t xml:space="preserve">Используя наблюдательное значение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=2.1</m:t>
        </m:r>
        <m:r>
          <m:rPr>
            <m:sty m:val="p"/>
          </m:rPr>
          <w:rPr>
            <w:rFonts w:ascii="Cambria Math" w:hAnsi="Cambria Math" w:cs="Times New Roman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-9</m:t>
            </m:r>
          </m:sup>
        </m:sSup>
      </m:oMath>
      <w:r w:rsidRPr="00D82622">
        <w:rPr>
          <w:rFonts w:ascii="Times New Roman" w:eastAsiaTheme="minorEastAsia" w:hAnsi="Times New Roman" w:cs="Times New Roman"/>
        </w:rPr>
        <w:t xml:space="preserve"> </w:t>
      </w:r>
      <w:r w:rsidRPr="00D82622">
        <w:rPr>
          <w:rFonts w:ascii="Times New Roman" w:hAnsi="Times New Roman" w:cs="Times New Roman"/>
        </w:rPr>
        <w:t>[6]</w:t>
      </w:r>
      <w:r w:rsidRPr="00D82622">
        <w:rPr>
          <w:rFonts w:ascii="Times New Roman" w:hAnsi="Times New Roman" w:cs="Times New Roman"/>
        </w:rPr>
        <w:t xml:space="preserve"> и полагая число e-</w:t>
      </w:r>
      <w:proofErr w:type="spellStart"/>
      <w:r w:rsidRPr="00D82622">
        <w:rPr>
          <w:rFonts w:ascii="Times New Roman" w:hAnsi="Times New Roman" w:cs="Times New Roman"/>
        </w:rPr>
        <w:t>фолдов</w:t>
      </w:r>
      <w:proofErr w:type="spellEnd"/>
      <w:r w:rsidRPr="00D8262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 = 50-60</m:t>
        </m:r>
      </m:oMath>
      <w:r w:rsidRPr="00D82622">
        <w:rPr>
          <w:rFonts w:ascii="Times New Roman" w:hAnsi="Times New Roman" w:cs="Times New Roman"/>
        </w:rPr>
        <w:t xml:space="preserve">, из полученных формул находим ограничения на комбинацию параметров модели: </w:t>
      </w:r>
      <m:oMath>
        <m:r>
          <m:rPr>
            <m:sty m:val="p"/>
          </m:rPr>
          <w:rPr>
            <w:rFonts w:ascii="Cambria Math" w:hAnsi="Cambria Math" w:cs="Times New Roman"/>
          </w:rPr>
          <m:t>μ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1.9</m:t>
        </m:r>
        <m:r>
          <m:rPr>
            <m:sty m:val="p"/>
          </m:rPr>
          <w:rPr>
            <w:rFonts w:ascii="Cambria Math" w:hAnsi="Cambria Math" w:cs="Times New Roman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-11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Pl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 w:rsidRPr="00D82622">
        <w:rPr>
          <w:rFonts w:ascii="Times New Roman" w:hAnsi="Times New Roman" w:cs="Times New Roman"/>
        </w:rPr>
        <w:t xml:space="preserve">. Однако при таких значениях </w:t>
      </w:r>
      <m:oMath>
        <m:r>
          <w:rPr>
            <w:rFonts w:ascii="Cambria Math" w:hAnsi="Cambria Math" w:cs="Times New Roman"/>
          </w:rPr>
          <m:t>N</m:t>
        </m:r>
      </m:oMath>
      <w:r w:rsidRPr="00D82622">
        <w:rPr>
          <w:rFonts w:ascii="Times New Roman" w:hAnsi="Times New Roman" w:cs="Times New Roman"/>
        </w:rPr>
        <w:t xml:space="preserve"> предсказания модели для спектрального индекса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Pr="00D82622">
        <w:rPr>
          <w:rFonts w:ascii="Times New Roman" w:hAnsi="Times New Roman" w:cs="Times New Roman"/>
        </w:rPr>
        <w:t xml:space="preserve"> оказываются ниже центрального значения, полученного по данным </w:t>
      </w:r>
      <w:r w:rsidRPr="00D82622">
        <w:rPr>
          <w:rFonts w:ascii="Times New Roman" w:hAnsi="Times New Roman" w:cs="Times New Roman"/>
          <w:i/>
          <w:iCs/>
        </w:rPr>
        <w:t>ACT DR6+Planck</w:t>
      </w:r>
      <w:r w:rsidRPr="00D82622">
        <w:rPr>
          <w:rFonts w:ascii="Times New Roman" w:hAnsi="Times New Roman" w:cs="Times New Roman"/>
        </w:rPr>
        <w:t xml:space="preserve">. Согласие с наблюдениями достигается, начиная с </w:t>
      </w:r>
      <m:oMath>
        <m:r>
          <w:rPr>
            <w:rFonts w:ascii="Cambria Math" w:hAnsi="Cambria Math" w:cs="Times New Roman"/>
          </w:rPr>
          <m:t xml:space="preserve">N </m:t>
        </m:r>
        <m:r>
          <m:rPr>
            <m:sty m:val="p"/>
          </m:rPr>
          <w:rPr>
            <w:rFonts w:ascii="Cambria Math" w:hAnsi="Cambria Math" w:cs="Times New Roman"/>
          </w:rPr>
          <m:t>≥</m:t>
        </m:r>
        <m:r>
          <w:rPr>
            <w:rFonts w:ascii="Cambria Math" w:hAnsi="Cambria Math" w:cs="Times New Roman"/>
          </w:rPr>
          <m:t>69</m:t>
        </m:r>
      </m:oMath>
      <w:r w:rsidRPr="00D82622">
        <w:rPr>
          <w:rFonts w:ascii="Times New Roman" w:hAnsi="Times New Roman" w:cs="Times New Roman"/>
        </w:rPr>
        <w:t>. Для</w:t>
      </w:r>
      <w:r w:rsidRPr="00D8262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 = 69</m:t>
        </m:r>
      </m:oMath>
      <w:r w:rsidRPr="00D82622">
        <w:rPr>
          <w:rFonts w:ascii="Times New Roman" w:hAnsi="Times New Roman" w:cs="Times New Roman"/>
        </w:rPr>
        <w:t xml:space="preserve"> и центрального значения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=0.9743</m:t>
        </m:r>
        <m:r>
          <m:rPr>
            <m:sty m:val="p"/>
          </m:rPr>
          <w:rPr>
            <w:rFonts w:ascii="Cambria Math" w:hAnsi="Cambria Math" w:cs="Times New Roman"/>
          </w:rPr>
          <m:t>±</m:t>
        </m:r>
        <m:r>
          <w:rPr>
            <w:rFonts w:ascii="Cambria Math" w:hAnsi="Cambria Math" w:cs="Times New Roman"/>
          </w:rPr>
          <m:t>0.0034</m:t>
        </m:r>
      </m:oMath>
      <w:r w:rsidRPr="00D82622">
        <w:rPr>
          <w:rFonts w:ascii="Times New Roman" w:hAnsi="Times New Roman" w:cs="Times New Roman"/>
        </w:rPr>
        <w:t xml:space="preserve"> [3,4]</w:t>
      </w:r>
      <w:r w:rsidRPr="00D82622">
        <w:rPr>
          <w:rFonts w:ascii="Times New Roman" w:hAnsi="Times New Roman" w:cs="Times New Roman"/>
        </w:rPr>
        <w:t xml:space="preserve"> параметр модели составляет </w:t>
      </w:r>
      <m:oMath>
        <m:r>
          <w:rPr>
            <w:rFonts w:ascii="Cambria Math" w:hAnsi="Cambria Math" w:cs="Times New Roman"/>
          </w:rPr>
          <m:t xml:space="preserve">n 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0.936</m:t>
        </m:r>
      </m:oMath>
      <w:r w:rsidRPr="00D82622">
        <w:rPr>
          <w:rFonts w:ascii="Times New Roman" w:hAnsi="Times New Roman" w:cs="Times New Roman"/>
        </w:rPr>
        <w:t xml:space="preserve">, а тензорно-скалярное отношение оказывается равным </w:t>
      </w:r>
      <m:oMath>
        <m:r>
          <w:rPr>
            <w:rFonts w:ascii="Cambria Math" w:hAnsi="Cambria Math" w:cs="Times New Roman"/>
          </w:rPr>
          <m:t>r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3.05</m:t>
        </m:r>
        <m:r>
          <m:rPr>
            <m:sty m:val="p"/>
          </m:rPr>
          <w:rPr>
            <w:rFonts w:ascii="Cambria Math" w:hAnsi="Cambria Math" w:cs="Times New Roman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</m:oMath>
      <w:r w:rsidRPr="00D82622">
        <w:rPr>
          <w:rFonts w:ascii="Times New Roman" w:hAnsi="Times New Roman" w:cs="Times New Roman"/>
        </w:rPr>
        <w:t xml:space="preserve">, что значительно ниже верхнего предела </w:t>
      </w:r>
      <m:oMath>
        <m:r>
          <w:rPr>
            <w:rFonts w:ascii="Cambria Math" w:hAnsi="Cambria Math" w:cs="Times New Roman"/>
          </w:rPr>
          <m:t>r &lt; 0.036</m:t>
        </m:r>
      </m:oMath>
      <w:r w:rsidRPr="00D82622">
        <w:rPr>
          <w:rFonts w:ascii="Times New Roman" w:hAnsi="Times New Roman" w:cs="Times New Roman"/>
        </w:rPr>
        <w:t xml:space="preserve">, установленного </w:t>
      </w:r>
      <w:r w:rsidRPr="00D82622">
        <w:rPr>
          <w:rFonts w:ascii="Times New Roman" w:hAnsi="Times New Roman" w:cs="Times New Roman"/>
          <w:i/>
          <w:iCs/>
        </w:rPr>
        <w:t>ACT</w:t>
      </w:r>
      <w:r w:rsidRPr="00D82622">
        <w:rPr>
          <w:rFonts w:ascii="Times New Roman" w:hAnsi="Times New Roman" w:cs="Times New Roman"/>
        </w:rPr>
        <w:t>.</w:t>
      </w:r>
    </w:p>
    <w:p w14:paraId="4DD92A95" w14:textId="21A45B6D" w:rsidR="006B736B" w:rsidRPr="00D82622" w:rsidRDefault="00D82622" w:rsidP="00D82622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257E4C" wp14:editId="3871B517">
            <wp:extent cx="3068320" cy="2216250"/>
            <wp:effectExtent l="19050" t="19050" r="17780" b="12700"/>
            <wp:docPr id="1160515287" name="Рисунок 2" descr="Изображение выглядит как текст, линия, снимок экрана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15287" name="Рисунок 2" descr="Изображение выглядит как текст, линия, снимок экрана, Граф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" t="8842" r="8069" b="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216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501DB" w14:textId="571D1E69" w:rsidR="005D1C03" w:rsidRPr="006E2E70" w:rsidRDefault="005D1C03" w:rsidP="002D6E53">
      <w:pPr>
        <w:spacing w:line="24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Рисунок 1 </w:t>
      </w:r>
      <w:r w:rsidR="00B50F3A">
        <w:rPr>
          <w:rFonts w:ascii="Times New Roman" w:eastAsiaTheme="minorEastAsia" w:hAnsi="Times New Roman" w:cs="Times New Roman"/>
        </w:rPr>
        <w:t>–</w:t>
      </w:r>
      <w:r>
        <w:rPr>
          <w:rFonts w:ascii="Times New Roman" w:eastAsiaTheme="minorEastAsia" w:hAnsi="Times New Roman" w:cs="Times New Roman"/>
        </w:rPr>
        <w:t xml:space="preserve"> </w:t>
      </w:r>
      <w:r w:rsidRPr="0085617A">
        <w:rPr>
          <w:rFonts w:ascii="Times New Roman" w:eastAsiaTheme="minorEastAsia" w:hAnsi="Times New Roman" w:cs="Times New Roman"/>
        </w:rPr>
        <w:t xml:space="preserve">Зависимость спектрального индекса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</m:oMath>
      <w:r w:rsidRPr="0085617A">
        <w:rPr>
          <w:rFonts w:ascii="Times New Roman" w:eastAsiaTheme="minorEastAsia" w:hAnsi="Times New Roman" w:cs="Times New Roman"/>
        </w:rPr>
        <w:t xml:space="preserve"> от числа e-фолдов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Pr="0085617A">
        <w:rPr>
          <w:rFonts w:ascii="Times New Roman" w:eastAsiaTheme="minorEastAsia" w:hAnsi="Times New Roman" w:cs="Times New Roman"/>
        </w:rPr>
        <w:t xml:space="preserve"> для различных значений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(г</w:t>
      </w:r>
      <w:proofErr w:type="spellStart"/>
      <w:r w:rsidRPr="0085617A">
        <w:rPr>
          <w:rFonts w:ascii="Times New Roman" w:eastAsiaTheme="minorEastAsia" w:hAnsi="Times New Roman" w:cs="Times New Roman"/>
        </w:rPr>
        <w:t>оризонтальная</w:t>
      </w:r>
      <w:proofErr w:type="spellEnd"/>
      <w:r w:rsidRPr="0085617A">
        <w:rPr>
          <w:rFonts w:ascii="Times New Roman" w:eastAsiaTheme="minorEastAsia" w:hAnsi="Times New Roman" w:cs="Times New Roman"/>
        </w:rPr>
        <w:t xml:space="preserve"> полоса соответствует данным </w:t>
      </w:r>
      <w:r w:rsidRPr="00F369B0">
        <w:rPr>
          <w:rFonts w:ascii="Times New Roman" w:eastAsiaTheme="minorEastAsia" w:hAnsi="Times New Roman" w:cs="Times New Roman"/>
          <w:i/>
          <w:iCs/>
        </w:rPr>
        <w:t>ACT</w:t>
      </w:r>
      <w:r w:rsidRPr="00F369B0">
        <w:rPr>
          <w:rFonts w:ascii="Times New Roman" w:eastAsiaTheme="minorEastAsia" w:hAnsi="Times New Roman" w:cs="Times New Roman"/>
        </w:rPr>
        <w:t>)</w:t>
      </w:r>
    </w:p>
    <w:p w14:paraId="00B637D6" w14:textId="77777777" w:rsidR="00CB7787" w:rsidRPr="006E2E70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2E70">
        <w:rPr>
          <w:rFonts w:ascii="Times New Roman" w:hAnsi="Times New Roman" w:cs="Times New Roman"/>
          <w:b/>
          <w:bCs/>
        </w:rPr>
        <w:t>Заключение</w:t>
      </w:r>
    </w:p>
    <w:p w14:paraId="3FB43E67" w14:textId="39C0E72E" w:rsidR="00CB7787" w:rsidRPr="0009353E" w:rsidRDefault="00CB7787" w:rsidP="0009353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</w:rPr>
      </w:pPr>
      <w:r w:rsidRPr="00CB7787">
        <w:rPr>
          <w:rFonts w:ascii="Times New Roman" w:hAnsi="Times New Roman" w:cs="Times New Roman"/>
        </w:rPr>
        <w:t xml:space="preserve">В работе проведён анализ инфляционной стадии в модели </w:t>
      </w:r>
      <w:r w:rsidRPr="006E2E70">
        <w:rPr>
          <w:rFonts w:ascii="Times New Roman" w:hAnsi="Times New Roman" w:cs="Times New Roman"/>
          <w:i/>
          <w:iCs/>
          <w:lang w:val="en-US"/>
        </w:rPr>
        <w:t>f</w:t>
      </w:r>
      <w:r w:rsidRPr="006E2E70">
        <w:rPr>
          <w:rFonts w:ascii="Times New Roman" w:hAnsi="Times New Roman" w:cs="Times New Roman"/>
          <w:i/>
          <w:iCs/>
        </w:rPr>
        <w:t>(</w:t>
      </w:r>
      <w:r w:rsidRPr="006E2E70">
        <w:rPr>
          <w:rFonts w:ascii="Times New Roman" w:hAnsi="Times New Roman" w:cs="Times New Roman"/>
          <w:i/>
          <w:iCs/>
          <w:lang w:val="en-US"/>
        </w:rPr>
        <w:t>R</w:t>
      </w:r>
      <w:r w:rsidRPr="006E2E70">
        <w:rPr>
          <w:rFonts w:ascii="Times New Roman" w:hAnsi="Times New Roman" w:cs="Times New Roman"/>
          <w:i/>
          <w:iCs/>
        </w:rPr>
        <w:t>)</w:t>
      </w:r>
      <w:r w:rsidRPr="00CB7787">
        <w:rPr>
          <w:rFonts w:ascii="Times New Roman" w:hAnsi="Times New Roman" w:cs="Times New Roman"/>
        </w:rPr>
        <w:t xml:space="preserve">-гравитации. Получены выражения для спектрального индекса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</m:oMath>
      <w:r w:rsidRPr="00CB7787">
        <w:rPr>
          <w:rFonts w:ascii="Times New Roman" w:hAnsi="Times New Roman" w:cs="Times New Roman"/>
        </w:rPr>
        <w:t xml:space="preserve"> и тензорно-скалярного отношения </w:t>
      </w:r>
      <m:oMath>
        <m:r>
          <w:rPr>
            <w:rFonts w:ascii="Cambria Math" w:hAnsi="Cambria Math" w:cs="Times New Roman"/>
          </w:rPr>
          <m:t>r</m:t>
        </m:r>
      </m:oMath>
      <w:r w:rsidRPr="00CB7787">
        <w:rPr>
          <w:rFonts w:ascii="Times New Roman" w:hAnsi="Times New Roman" w:cs="Times New Roman"/>
        </w:rPr>
        <w:t xml:space="preserve">, а также ограничение на параметры модели из амплитуды скалярных возмущений. Показано, что предсказания модели для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</m:oMath>
      <w:r w:rsidRPr="00CB7787">
        <w:rPr>
          <w:rFonts w:ascii="Times New Roman" w:hAnsi="Times New Roman" w:cs="Times New Roman"/>
        </w:rPr>
        <w:t xml:space="preserve"> и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 w:rsidRPr="00CB7787">
        <w:rPr>
          <w:rFonts w:ascii="Times New Roman" w:hAnsi="Times New Roman" w:cs="Times New Roman"/>
        </w:rPr>
        <w:t xml:space="preserve"> при </w:t>
      </w:r>
      <m:oMath>
        <m:r>
          <w:rPr>
            <w:rFonts w:ascii="Cambria Math" w:hAnsi="Cambria Math" w:cs="Times New Roman"/>
            <w:lang w:val="en-US"/>
          </w:rPr>
          <m:t>N</m:t>
        </m:r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=5</m:t>
        </m:r>
        <m:r>
          <w:rPr>
            <w:rFonts w:ascii="Cambria Math" w:hAnsi="Cambria Math" w:cs="Times New Roman"/>
          </w:rPr>
          <m:t>0</m:t>
        </m:r>
        <m:r>
          <w:rPr>
            <w:rFonts w:ascii="Cambria Math" w:hAnsi="Cambria Math" w:cs="Times New Roman"/>
          </w:rPr>
          <m:t>-6</m:t>
        </m:r>
        <m:r>
          <w:rPr>
            <w:rFonts w:ascii="Cambria Math" w:hAnsi="Cambria Math" w:cs="Times New Roman"/>
          </w:rPr>
          <m:t>0</m:t>
        </m:r>
      </m:oMath>
      <w:r w:rsidRPr="00CB7787">
        <w:rPr>
          <w:rFonts w:ascii="Times New Roman" w:hAnsi="Times New Roman" w:cs="Times New Roman"/>
        </w:rPr>
        <w:t xml:space="preserve"> </w:t>
      </w:r>
      <w:r w:rsidR="0009353E">
        <w:rPr>
          <w:rFonts w:ascii="Times New Roman" w:hAnsi="Times New Roman" w:cs="Times New Roman"/>
        </w:rPr>
        <w:t>не</w:t>
      </w:r>
      <w:r w:rsidRPr="00CB7787">
        <w:rPr>
          <w:rFonts w:ascii="Times New Roman" w:hAnsi="Times New Roman" w:cs="Times New Roman"/>
        </w:rPr>
        <w:t xml:space="preserve"> согласуются с данными </w:t>
      </w:r>
      <w:r w:rsidRPr="006E2E70">
        <w:rPr>
          <w:rFonts w:ascii="Times New Roman" w:hAnsi="Times New Roman" w:cs="Times New Roman"/>
          <w:i/>
          <w:iCs/>
          <w:lang w:val="en-US"/>
        </w:rPr>
        <w:t>Atacama</w:t>
      </w:r>
      <w:r w:rsidRPr="006E2E70">
        <w:rPr>
          <w:rFonts w:ascii="Times New Roman" w:hAnsi="Times New Roman" w:cs="Times New Roman"/>
          <w:i/>
          <w:iCs/>
        </w:rPr>
        <w:t xml:space="preserve"> </w:t>
      </w:r>
      <w:r w:rsidRPr="006E2E70">
        <w:rPr>
          <w:rFonts w:ascii="Times New Roman" w:hAnsi="Times New Roman" w:cs="Times New Roman"/>
          <w:i/>
          <w:iCs/>
          <w:lang w:val="en-US"/>
        </w:rPr>
        <w:t>Cosmology</w:t>
      </w:r>
      <w:r w:rsidRPr="006E2E70">
        <w:rPr>
          <w:rFonts w:ascii="Times New Roman" w:hAnsi="Times New Roman" w:cs="Times New Roman"/>
          <w:i/>
          <w:iCs/>
        </w:rPr>
        <w:t xml:space="preserve"> </w:t>
      </w:r>
      <w:r w:rsidRPr="006E2E70">
        <w:rPr>
          <w:rFonts w:ascii="Times New Roman" w:hAnsi="Times New Roman" w:cs="Times New Roman"/>
          <w:i/>
          <w:iCs/>
          <w:lang w:val="en-US"/>
        </w:rPr>
        <w:t>Telescope</w:t>
      </w:r>
      <w:r w:rsidRPr="00CB7787">
        <w:rPr>
          <w:rFonts w:ascii="Times New Roman" w:hAnsi="Times New Roman" w:cs="Times New Roman"/>
        </w:rPr>
        <w:t>.</w:t>
      </w:r>
      <w:r w:rsidR="0009353E" w:rsidRPr="0009353E">
        <w:t xml:space="preserve"> </w:t>
      </w:r>
      <w:r w:rsidR="0009353E" w:rsidRPr="0009353E">
        <w:rPr>
          <w:rFonts w:ascii="Times New Roman" w:hAnsi="Times New Roman" w:cs="Times New Roman"/>
        </w:rPr>
        <w:t>Таким образом, модель</w:t>
      </w:r>
      <w:r w:rsidR="0009353E">
        <w:rPr>
          <w:rFonts w:ascii="Times New Roman" w:hAnsi="Times New Roman" w:cs="Times New Roman"/>
        </w:rPr>
        <w:t>, предложенная в работах</w:t>
      </w:r>
      <w:r w:rsidR="0009353E" w:rsidRPr="0009353E">
        <w:rPr>
          <w:rFonts w:ascii="Times New Roman" w:hAnsi="Times New Roman" w:cs="Times New Roman"/>
        </w:rPr>
        <w:t xml:space="preserve"> Ху</w:t>
      </w:r>
      <w:r w:rsidR="0009353E">
        <w:rPr>
          <w:rFonts w:ascii="Times New Roman" w:hAnsi="Times New Roman" w:cs="Times New Roman"/>
        </w:rPr>
        <w:t xml:space="preserve"> и </w:t>
      </w:r>
      <w:proofErr w:type="spellStart"/>
      <w:r w:rsidR="0009353E" w:rsidRPr="0009353E">
        <w:rPr>
          <w:rFonts w:ascii="Times New Roman" w:hAnsi="Times New Roman" w:cs="Times New Roman"/>
        </w:rPr>
        <w:t>Савицки</w:t>
      </w:r>
      <w:proofErr w:type="spellEnd"/>
      <w:r w:rsidR="0009353E">
        <w:rPr>
          <w:rFonts w:ascii="Times New Roman" w:hAnsi="Times New Roman" w:cs="Times New Roman"/>
        </w:rPr>
        <w:t>,</w:t>
      </w:r>
      <w:r w:rsidR="0009353E" w:rsidRPr="0009353E">
        <w:rPr>
          <w:rFonts w:ascii="Times New Roman" w:hAnsi="Times New Roman" w:cs="Times New Roman"/>
        </w:rPr>
        <w:t xml:space="preserve"> в её исходном виде не может рассматриваться как жизнеспособная для описания инфляционной стадии, поскольку требует нехарактерно большого числа e-</w:t>
      </w:r>
      <w:proofErr w:type="spellStart"/>
      <w:r w:rsidR="0009353E" w:rsidRPr="0009353E">
        <w:rPr>
          <w:rFonts w:ascii="Times New Roman" w:hAnsi="Times New Roman" w:cs="Times New Roman"/>
        </w:rPr>
        <w:t>фолдов</w:t>
      </w:r>
      <w:proofErr w:type="spellEnd"/>
      <w:r w:rsidR="0009353E" w:rsidRPr="0009353E">
        <w:rPr>
          <w:rFonts w:ascii="Times New Roman" w:hAnsi="Times New Roman" w:cs="Times New Roman"/>
        </w:rPr>
        <w:t xml:space="preserve"> для согласования с современными наблюдательными данными [7].</w:t>
      </w:r>
    </w:p>
    <w:p w14:paraId="7F9AA75A" w14:textId="39AD4B3D" w:rsidR="00CB7787" w:rsidRPr="006E2E70" w:rsidRDefault="00CB7787" w:rsidP="002D6E53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6E2E70">
        <w:rPr>
          <w:rFonts w:ascii="Times New Roman" w:hAnsi="Times New Roman" w:cs="Times New Roman"/>
          <w:b/>
          <w:bCs/>
          <w:lang w:val="en-US"/>
        </w:rPr>
        <w:t>Литература</w:t>
      </w:r>
      <w:proofErr w:type="spellEnd"/>
    </w:p>
    <w:p w14:paraId="58700588" w14:textId="482C3069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proofErr w:type="spellStart"/>
      <w:r w:rsidRPr="006E2E70">
        <w:rPr>
          <w:rFonts w:ascii="Times New Roman" w:hAnsi="Times New Roman" w:cs="Times New Roman"/>
          <w:lang w:val="en-US"/>
        </w:rPr>
        <w:t>Starobinsky</w:t>
      </w:r>
      <w:proofErr w:type="spellEnd"/>
      <w:r w:rsidRPr="006E2E70">
        <w:rPr>
          <w:rFonts w:ascii="Times New Roman" w:hAnsi="Times New Roman" w:cs="Times New Roman"/>
          <w:lang w:val="en-US"/>
        </w:rPr>
        <w:t xml:space="preserve"> A.A. // Phys. Lett. B. 1980. Vol. 91. P. 99.</w:t>
      </w:r>
    </w:p>
    <w:p w14:paraId="42D1E718" w14:textId="624A1066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fr-FR"/>
        </w:rPr>
      </w:pPr>
      <w:r w:rsidRPr="006E2E70">
        <w:rPr>
          <w:rFonts w:ascii="Times New Roman" w:hAnsi="Times New Roman" w:cs="Times New Roman"/>
          <w:lang w:val="en-US"/>
        </w:rPr>
        <w:t xml:space="preserve">Hu W., Sawicki I. // Phys. </w:t>
      </w:r>
      <w:r w:rsidRPr="006E2E70">
        <w:rPr>
          <w:rFonts w:ascii="Times New Roman" w:hAnsi="Times New Roman" w:cs="Times New Roman"/>
          <w:lang w:val="fr-FR"/>
        </w:rPr>
        <w:t>Rev. D. 2007. Vol. 76. 064004.</w:t>
      </w:r>
    </w:p>
    <w:p w14:paraId="28D40373" w14:textId="4E63F43E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6E2E70">
        <w:rPr>
          <w:rFonts w:ascii="Times New Roman" w:hAnsi="Times New Roman" w:cs="Times New Roman"/>
          <w:lang w:val="fr-FR"/>
        </w:rPr>
        <w:t xml:space="preserve">Louis T. et al. </w:t>
      </w:r>
      <w:r w:rsidRPr="006B551A">
        <w:rPr>
          <w:rFonts w:ascii="Times New Roman" w:hAnsi="Times New Roman" w:cs="Times New Roman"/>
          <w:lang w:val="fr-FR"/>
        </w:rPr>
        <w:t xml:space="preserve">(ACT) // JCAP. 2025. </w:t>
      </w:r>
      <w:r w:rsidRPr="006E2E70">
        <w:rPr>
          <w:rFonts w:ascii="Times New Roman" w:hAnsi="Times New Roman" w:cs="Times New Roman"/>
          <w:lang w:val="en-US"/>
        </w:rPr>
        <w:t>Vol. 11. 062. arXiv:2503.14452.</w:t>
      </w:r>
    </w:p>
    <w:p w14:paraId="3C174F81" w14:textId="6B9DCA88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6E2E70">
        <w:rPr>
          <w:rFonts w:ascii="Times New Roman" w:hAnsi="Times New Roman" w:cs="Times New Roman"/>
          <w:lang w:val="en-US"/>
        </w:rPr>
        <w:t>Calabrese E. et al. (ACT) // JCAP. 2025. Vol. 11. 063. arXiv:2503.14454.</w:t>
      </w:r>
    </w:p>
    <w:p w14:paraId="11130AA7" w14:textId="1F6FC5B5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6E2E70">
        <w:rPr>
          <w:rFonts w:ascii="Times New Roman" w:hAnsi="Times New Roman" w:cs="Times New Roman"/>
          <w:lang w:val="en-US"/>
        </w:rPr>
        <w:t>Frolov A.V. // Phys. Rev. Lett. 2008. Vol. 101. 061103.</w:t>
      </w:r>
    </w:p>
    <w:p w14:paraId="7E81000F" w14:textId="1E0085CD" w:rsidR="00CB7787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6E2E70">
        <w:rPr>
          <w:rFonts w:ascii="Times New Roman" w:hAnsi="Times New Roman" w:cs="Times New Roman"/>
          <w:lang w:val="en-US"/>
        </w:rPr>
        <w:t>Planck Collaboration. // Astron. Astrophys. 2020. Vol. 641. A10.</w:t>
      </w:r>
    </w:p>
    <w:p w14:paraId="420C7C9B" w14:textId="35EC2B46" w:rsidR="0051754D" w:rsidRPr="006E2E70" w:rsidRDefault="00CB7787" w:rsidP="002D6E53">
      <w:pPr>
        <w:pStyle w:val="a7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6E2E70">
        <w:rPr>
          <w:rFonts w:ascii="Times New Roman" w:hAnsi="Times New Roman" w:cs="Times New Roman"/>
          <w:lang w:val="en-US"/>
        </w:rPr>
        <w:t>Linde A. // arXiv:2509.01675. 2025.</w:t>
      </w:r>
    </w:p>
    <w:sectPr w:rsidR="0051754D" w:rsidRPr="006E2E70" w:rsidSect="00E46F9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90D52"/>
    <w:multiLevelType w:val="hybridMultilevel"/>
    <w:tmpl w:val="76C4C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396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C9"/>
    <w:rsid w:val="00035F0C"/>
    <w:rsid w:val="0009353E"/>
    <w:rsid w:val="00135B61"/>
    <w:rsid w:val="002D6E53"/>
    <w:rsid w:val="003B4FD6"/>
    <w:rsid w:val="00515D3C"/>
    <w:rsid w:val="0051754D"/>
    <w:rsid w:val="005D1C03"/>
    <w:rsid w:val="006B551A"/>
    <w:rsid w:val="006B736B"/>
    <w:rsid w:val="006D3E4D"/>
    <w:rsid w:val="006E2E70"/>
    <w:rsid w:val="00951128"/>
    <w:rsid w:val="00A05802"/>
    <w:rsid w:val="00B50F3A"/>
    <w:rsid w:val="00CB7787"/>
    <w:rsid w:val="00D169E9"/>
    <w:rsid w:val="00D76CA6"/>
    <w:rsid w:val="00D82622"/>
    <w:rsid w:val="00E46F9C"/>
    <w:rsid w:val="00F130C9"/>
    <w:rsid w:val="00F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3C0"/>
  <w15:chartTrackingRefBased/>
  <w15:docId w15:val="{79B63554-E86E-40D1-B735-60184032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30C9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D169E9"/>
    <w:rPr>
      <w:color w:val="666666"/>
    </w:rPr>
  </w:style>
  <w:style w:type="character" w:styleId="ad">
    <w:name w:val="Hyperlink"/>
    <w:basedOn w:val="a0"/>
    <w:uiPriority w:val="99"/>
    <w:unhideWhenUsed/>
    <w:rsid w:val="00515D3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1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bonamila0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CE83-F572-46E8-95A8-1877CD0A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Anchel Mak</dc:creator>
  <cp:keywords/>
  <dc:description/>
  <cp:lastModifiedBy>Anchel Mak</cp:lastModifiedBy>
  <cp:revision>16</cp:revision>
  <dcterms:created xsi:type="dcterms:W3CDTF">2026-02-26T16:33:00Z</dcterms:created>
  <dcterms:modified xsi:type="dcterms:W3CDTF">2026-02-28T16:34:00Z</dcterms:modified>
</cp:coreProperties>
</file>